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7E9" w:rsidRPr="004E5290" w:rsidRDefault="007817E9" w:rsidP="005967B2">
      <w:pPr>
        <w:jc w:val="center"/>
        <w:rPr>
          <w:sz w:val="32"/>
          <w:szCs w:val="32"/>
        </w:rPr>
      </w:pPr>
      <w:r w:rsidRPr="004E5290">
        <w:rPr>
          <w:sz w:val="32"/>
          <w:szCs w:val="32"/>
        </w:rPr>
        <w:t>Міністерство освіти і науки України</w:t>
      </w:r>
    </w:p>
    <w:p w:rsidR="007817E9" w:rsidRPr="004E5290" w:rsidRDefault="007817E9" w:rsidP="005967B2">
      <w:pPr>
        <w:jc w:val="center"/>
        <w:rPr>
          <w:sz w:val="32"/>
          <w:szCs w:val="32"/>
        </w:rPr>
      </w:pPr>
    </w:p>
    <w:p w:rsidR="007817E9" w:rsidRPr="004E5290" w:rsidRDefault="007817E9" w:rsidP="005967B2">
      <w:pPr>
        <w:jc w:val="center"/>
        <w:rPr>
          <w:sz w:val="32"/>
          <w:szCs w:val="32"/>
        </w:rPr>
      </w:pPr>
      <w:r w:rsidRPr="004E5290">
        <w:rPr>
          <w:sz w:val="32"/>
          <w:szCs w:val="32"/>
        </w:rPr>
        <w:t>Харківський національний університет імені В.Н. Каразіна</w:t>
      </w:r>
    </w:p>
    <w:p w:rsidR="007817E9" w:rsidRPr="004E5290" w:rsidRDefault="007817E9" w:rsidP="005967B2">
      <w:pPr>
        <w:jc w:val="center"/>
        <w:rPr>
          <w:sz w:val="32"/>
          <w:szCs w:val="32"/>
        </w:rPr>
      </w:pPr>
    </w:p>
    <w:p w:rsidR="007817E9" w:rsidRPr="004E5290" w:rsidRDefault="007817E9" w:rsidP="005967B2">
      <w:pPr>
        <w:jc w:val="center"/>
        <w:rPr>
          <w:sz w:val="32"/>
          <w:szCs w:val="32"/>
        </w:rPr>
      </w:pPr>
    </w:p>
    <w:p w:rsidR="007817E9" w:rsidRPr="004E5290" w:rsidRDefault="007817E9" w:rsidP="005967B2">
      <w:pPr>
        <w:jc w:val="center"/>
        <w:rPr>
          <w:sz w:val="32"/>
          <w:szCs w:val="32"/>
        </w:rPr>
      </w:pPr>
    </w:p>
    <w:p w:rsidR="007817E9" w:rsidRPr="004E5290" w:rsidRDefault="007817E9" w:rsidP="005967B2">
      <w:pPr>
        <w:ind w:left="6636" w:firstLine="444"/>
        <w:jc w:val="both"/>
      </w:pPr>
      <w:r w:rsidRPr="004E5290">
        <w:t xml:space="preserve">Затверджено </w:t>
      </w:r>
    </w:p>
    <w:p w:rsidR="007817E9" w:rsidRPr="004E5290" w:rsidRDefault="007817E9" w:rsidP="005967B2">
      <w:pPr>
        <w:ind w:left="6636" w:firstLine="444"/>
        <w:jc w:val="both"/>
      </w:pPr>
      <w:r w:rsidRPr="004E5290">
        <w:t xml:space="preserve">наказом ректора </w:t>
      </w:r>
    </w:p>
    <w:p w:rsidR="007817E9" w:rsidRPr="004E5290" w:rsidRDefault="007817E9" w:rsidP="005967B2">
      <w:pPr>
        <w:ind w:left="6636" w:firstLine="444"/>
        <w:jc w:val="both"/>
      </w:pPr>
      <w:r w:rsidRPr="004E5290">
        <w:t>від _______ № _______</w:t>
      </w:r>
    </w:p>
    <w:p w:rsidR="007817E9" w:rsidRPr="004E5290" w:rsidRDefault="007817E9" w:rsidP="005967B2">
      <w:pPr>
        <w:ind w:left="5220"/>
        <w:jc w:val="both"/>
      </w:pPr>
    </w:p>
    <w:p w:rsidR="007817E9" w:rsidRPr="004E5290" w:rsidRDefault="007817E9" w:rsidP="005967B2">
      <w:pPr>
        <w:jc w:val="center"/>
        <w:rPr>
          <w:sz w:val="32"/>
          <w:szCs w:val="32"/>
        </w:rPr>
      </w:pPr>
    </w:p>
    <w:p w:rsidR="007817E9" w:rsidRPr="004E5290" w:rsidRDefault="007817E9" w:rsidP="005967B2">
      <w:pPr>
        <w:jc w:val="center"/>
        <w:rPr>
          <w:sz w:val="32"/>
          <w:szCs w:val="32"/>
        </w:rPr>
      </w:pPr>
    </w:p>
    <w:p w:rsidR="007817E9" w:rsidRPr="004E5290" w:rsidRDefault="007817E9" w:rsidP="005967B2">
      <w:pPr>
        <w:jc w:val="center"/>
        <w:rPr>
          <w:sz w:val="32"/>
          <w:szCs w:val="32"/>
        </w:rPr>
      </w:pPr>
    </w:p>
    <w:p w:rsidR="007817E9" w:rsidRPr="004E5290" w:rsidRDefault="007817E9" w:rsidP="005967B2">
      <w:pPr>
        <w:jc w:val="center"/>
        <w:rPr>
          <w:sz w:val="32"/>
          <w:szCs w:val="32"/>
        </w:rPr>
      </w:pPr>
    </w:p>
    <w:p w:rsidR="007817E9" w:rsidRPr="004E5290" w:rsidRDefault="007817E9" w:rsidP="005967B2">
      <w:pPr>
        <w:jc w:val="center"/>
        <w:rPr>
          <w:sz w:val="32"/>
          <w:szCs w:val="32"/>
        </w:rPr>
      </w:pPr>
    </w:p>
    <w:p w:rsidR="007817E9" w:rsidRPr="004E5290" w:rsidRDefault="007817E9" w:rsidP="005967B2">
      <w:pPr>
        <w:jc w:val="center"/>
        <w:rPr>
          <w:sz w:val="32"/>
          <w:szCs w:val="32"/>
        </w:rPr>
      </w:pPr>
    </w:p>
    <w:p w:rsidR="007817E9" w:rsidRPr="004E5290" w:rsidRDefault="007817E9" w:rsidP="005967B2">
      <w:pPr>
        <w:jc w:val="center"/>
        <w:rPr>
          <w:sz w:val="32"/>
          <w:szCs w:val="32"/>
        </w:rPr>
      </w:pPr>
    </w:p>
    <w:p w:rsidR="007817E9" w:rsidRPr="004E5290" w:rsidRDefault="007817E9" w:rsidP="005967B2">
      <w:pPr>
        <w:jc w:val="center"/>
        <w:rPr>
          <w:sz w:val="32"/>
          <w:szCs w:val="32"/>
        </w:rPr>
      </w:pPr>
    </w:p>
    <w:p w:rsidR="007817E9" w:rsidRPr="004E5290" w:rsidRDefault="007817E9" w:rsidP="005967B2">
      <w:pPr>
        <w:jc w:val="center"/>
        <w:rPr>
          <w:caps/>
          <w:sz w:val="32"/>
          <w:szCs w:val="32"/>
        </w:rPr>
      </w:pPr>
      <w:r w:rsidRPr="004E5290">
        <w:rPr>
          <w:caps/>
          <w:sz w:val="32"/>
          <w:szCs w:val="32"/>
        </w:rPr>
        <w:t>освітньо-професійна</w:t>
      </w:r>
    </w:p>
    <w:p w:rsidR="007817E9" w:rsidRPr="004E5290" w:rsidRDefault="007817E9" w:rsidP="005967B2">
      <w:pPr>
        <w:jc w:val="center"/>
        <w:rPr>
          <w:sz w:val="32"/>
          <w:szCs w:val="32"/>
        </w:rPr>
      </w:pPr>
    </w:p>
    <w:p w:rsidR="007817E9" w:rsidRPr="004E5290" w:rsidRDefault="007817E9" w:rsidP="005967B2">
      <w:pPr>
        <w:jc w:val="center"/>
        <w:rPr>
          <w:caps/>
          <w:sz w:val="32"/>
          <w:szCs w:val="32"/>
        </w:rPr>
      </w:pPr>
      <w:r w:rsidRPr="004E5290">
        <w:rPr>
          <w:caps/>
          <w:sz w:val="32"/>
          <w:szCs w:val="32"/>
        </w:rPr>
        <w:t>програма</w:t>
      </w:r>
    </w:p>
    <w:p w:rsidR="007817E9" w:rsidRPr="004E5290" w:rsidRDefault="007817E9" w:rsidP="005967B2">
      <w:pPr>
        <w:jc w:val="center"/>
        <w:rPr>
          <w:caps/>
          <w:sz w:val="32"/>
          <w:szCs w:val="32"/>
        </w:rPr>
      </w:pPr>
    </w:p>
    <w:p w:rsidR="007817E9" w:rsidRPr="004E5290" w:rsidRDefault="007817E9" w:rsidP="005967B2">
      <w:pPr>
        <w:jc w:val="center"/>
        <w:rPr>
          <w:sz w:val="32"/>
          <w:szCs w:val="32"/>
        </w:rPr>
      </w:pPr>
      <w:r w:rsidRPr="004E5290">
        <w:rPr>
          <w:caps/>
          <w:sz w:val="32"/>
          <w:szCs w:val="32"/>
        </w:rPr>
        <w:t>підготовки бакалавра</w:t>
      </w:r>
    </w:p>
    <w:p w:rsidR="007817E9" w:rsidRPr="004E5290" w:rsidRDefault="007817E9" w:rsidP="005967B2">
      <w:pPr>
        <w:jc w:val="center"/>
        <w:rPr>
          <w:sz w:val="32"/>
          <w:szCs w:val="32"/>
        </w:rPr>
      </w:pPr>
    </w:p>
    <w:p w:rsidR="007817E9" w:rsidRPr="004E5290" w:rsidRDefault="007817E9" w:rsidP="005967B2">
      <w:pPr>
        <w:jc w:val="center"/>
        <w:rPr>
          <w:sz w:val="32"/>
          <w:szCs w:val="32"/>
        </w:rPr>
      </w:pPr>
      <w:r w:rsidRPr="004E5290">
        <w:rPr>
          <w:sz w:val="32"/>
          <w:szCs w:val="32"/>
        </w:rPr>
        <w:t>за напрямом</w:t>
      </w:r>
    </w:p>
    <w:p w:rsidR="007817E9" w:rsidRPr="004E5290" w:rsidRDefault="007817E9" w:rsidP="005967B2">
      <w:pPr>
        <w:jc w:val="center"/>
        <w:rPr>
          <w:sz w:val="32"/>
          <w:szCs w:val="32"/>
        </w:rPr>
      </w:pPr>
    </w:p>
    <w:p w:rsidR="00BC2223" w:rsidRPr="004E5290" w:rsidRDefault="00BC2223" w:rsidP="005967B2">
      <w:pPr>
        <w:jc w:val="center"/>
        <w:rPr>
          <w:sz w:val="32"/>
          <w:szCs w:val="32"/>
        </w:rPr>
      </w:pPr>
      <w:r w:rsidRPr="004E5290">
        <w:rPr>
          <w:sz w:val="32"/>
          <w:szCs w:val="32"/>
        </w:rPr>
        <w:t>12 – "Інформаційні технології"</w:t>
      </w:r>
    </w:p>
    <w:p w:rsidR="00BC2223" w:rsidRPr="004E5290" w:rsidRDefault="00BC2223" w:rsidP="005967B2">
      <w:pPr>
        <w:jc w:val="center"/>
        <w:rPr>
          <w:sz w:val="32"/>
          <w:szCs w:val="32"/>
        </w:rPr>
      </w:pPr>
      <w:r w:rsidRPr="004E5290">
        <w:rPr>
          <w:sz w:val="32"/>
          <w:szCs w:val="32"/>
        </w:rPr>
        <w:t>Спеціальність 125</w:t>
      </w:r>
      <w:r w:rsidR="007817E9" w:rsidRPr="004E5290">
        <w:rPr>
          <w:sz w:val="32"/>
          <w:szCs w:val="32"/>
        </w:rPr>
        <w:t xml:space="preserve"> – </w:t>
      </w:r>
      <w:r w:rsidRPr="004E5290">
        <w:rPr>
          <w:sz w:val="32"/>
          <w:szCs w:val="32"/>
        </w:rPr>
        <w:t xml:space="preserve">Кібербезпека </w:t>
      </w:r>
    </w:p>
    <w:p w:rsidR="007817E9" w:rsidRPr="004E5290" w:rsidRDefault="00BC2223" w:rsidP="005967B2">
      <w:pPr>
        <w:jc w:val="center"/>
        <w:rPr>
          <w:sz w:val="32"/>
          <w:szCs w:val="32"/>
        </w:rPr>
      </w:pPr>
      <w:r w:rsidRPr="004E5290">
        <w:rPr>
          <w:sz w:val="32"/>
          <w:szCs w:val="32"/>
        </w:rPr>
        <w:t xml:space="preserve">Спеціалізація </w:t>
      </w:r>
      <w:r w:rsidR="007817E9" w:rsidRPr="004E5290">
        <w:rPr>
          <w:sz w:val="32"/>
          <w:szCs w:val="32"/>
        </w:rPr>
        <w:t>“</w:t>
      </w:r>
      <w:r w:rsidR="00EF221A" w:rsidRPr="004E5290">
        <w:rPr>
          <w:sz w:val="32"/>
          <w:szCs w:val="32"/>
        </w:rPr>
        <w:t>Безпека інформаційних і комунікаційних систем</w:t>
      </w:r>
      <w:r w:rsidR="007817E9" w:rsidRPr="004E5290">
        <w:rPr>
          <w:sz w:val="32"/>
          <w:szCs w:val="32"/>
        </w:rPr>
        <w:t>”</w:t>
      </w:r>
    </w:p>
    <w:p w:rsidR="007817E9" w:rsidRPr="004E5290" w:rsidRDefault="007817E9" w:rsidP="005967B2">
      <w:pPr>
        <w:ind w:right="4009"/>
        <w:jc w:val="both"/>
        <w:rPr>
          <w:sz w:val="32"/>
          <w:szCs w:val="32"/>
        </w:rPr>
      </w:pPr>
    </w:p>
    <w:p w:rsidR="007817E9" w:rsidRPr="004E5290" w:rsidRDefault="007817E9" w:rsidP="005967B2">
      <w:pPr>
        <w:ind w:right="4009"/>
        <w:jc w:val="both"/>
        <w:rPr>
          <w:sz w:val="32"/>
          <w:szCs w:val="32"/>
        </w:rPr>
      </w:pPr>
    </w:p>
    <w:p w:rsidR="007817E9" w:rsidRPr="004E5290" w:rsidRDefault="007817E9" w:rsidP="00B16CA8"/>
    <w:p w:rsidR="007817E9" w:rsidRPr="004E5290" w:rsidRDefault="007817E9" w:rsidP="00B16CA8"/>
    <w:p w:rsidR="007817E9" w:rsidRPr="004E5290" w:rsidRDefault="007817E9" w:rsidP="00B16CA8"/>
    <w:p w:rsidR="007817E9" w:rsidRPr="004E5290" w:rsidRDefault="007817E9" w:rsidP="00B16CA8"/>
    <w:p w:rsidR="007817E9" w:rsidRPr="004E5290" w:rsidRDefault="007817E9" w:rsidP="00B16CA8"/>
    <w:p w:rsidR="007817E9" w:rsidRPr="004E5290" w:rsidRDefault="007817E9" w:rsidP="00B16CA8"/>
    <w:p w:rsidR="007817E9" w:rsidRPr="004E5290" w:rsidRDefault="007817E9" w:rsidP="00B16CA8"/>
    <w:p w:rsidR="007817E9" w:rsidRPr="004E5290" w:rsidRDefault="007817E9" w:rsidP="00B16CA8"/>
    <w:p w:rsidR="007817E9" w:rsidRPr="004E5290" w:rsidRDefault="007817E9" w:rsidP="00B16CA8"/>
    <w:p w:rsidR="007817E9" w:rsidRPr="004E5290" w:rsidRDefault="007817E9" w:rsidP="005967B2">
      <w:pPr>
        <w:jc w:val="center"/>
        <w:rPr>
          <w:sz w:val="20"/>
          <w:szCs w:val="20"/>
        </w:rPr>
      </w:pPr>
    </w:p>
    <w:p w:rsidR="007817E9" w:rsidRPr="004E5290" w:rsidRDefault="007817E9" w:rsidP="005967B2">
      <w:pPr>
        <w:rPr>
          <w:sz w:val="22"/>
          <w:szCs w:val="22"/>
        </w:rPr>
      </w:pPr>
    </w:p>
    <w:p w:rsidR="00EF221A" w:rsidRPr="004E5290" w:rsidRDefault="007817E9" w:rsidP="00925C51">
      <w:pPr>
        <w:spacing w:line="360" w:lineRule="auto"/>
        <w:jc w:val="both"/>
      </w:pPr>
      <w:r w:rsidRPr="004E5290">
        <w:t>Схвалено Вченою радою університету  “_______”  ________</w:t>
      </w:r>
      <w:r w:rsidR="00EF221A" w:rsidRPr="004E5290">
        <w:t xml:space="preserve">__________ 20___ року, протокол  </w:t>
      </w:r>
      <w:r w:rsidRPr="004E5290">
        <w:t>№__</w:t>
      </w:r>
      <w:r w:rsidR="00EF221A" w:rsidRPr="004E5290">
        <w:t>________</w:t>
      </w:r>
      <w:r w:rsidRPr="004E5290">
        <w:t>.</w:t>
      </w:r>
    </w:p>
    <w:p w:rsidR="007817E9" w:rsidRPr="004E5290" w:rsidRDefault="007817E9" w:rsidP="00BC2223">
      <w:pPr>
        <w:spacing w:after="240"/>
        <w:ind w:firstLine="708"/>
        <w:jc w:val="both"/>
        <w:rPr>
          <w:b/>
          <w:bCs/>
        </w:rPr>
      </w:pPr>
      <w:r w:rsidRPr="004E5290">
        <w:br w:type="page"/>
      </w:r>
      <w:r w:rsidRPr="004E5290">
        <w:rPr>
          <w:b/>
          <w:bCs/>
          <w:sz w:val="28"/>
          <w:szCs w:val="28"/>
        </w:rPr>
        <w:lastRenderedPageBreak/>
        <w:t xml:space="preserve">Мета програми: </w:t>
      </w:r>
      <w:r w:rsidRPr="004E5290">
        <w:rPr>
          <w:sz w:val="28"/>
          <w:szCs w:val="28"/>
        </w:rPr>
        <w:t xml:space="preserve">узагальнює зміст навчання, встановлює вимоги до змісту та рівня освітньої та професійної підготовки фахівця освітньо-кваліфікаційного рівня </w:t>
      </w:r>
      <w:r w:rsidR="004E5290" w:rsidRPr="004E5290">
        <w:rPr>
          <w:sz w:val="28"/>
          <w:szCs w:val="28"/>
        </w:rPr>
        <w:t>«бакалавр»</w:t>
      </w:r>
      <w:r w:rsidRPr="004E5290">
        <w:rPr>
          <w:sz w:val="28"/>
          <w:szCs w:val="28"/>
        </w:rPr>
        <w:t xml:space="preserve"> спеціальності</w:t>
      </w:r>
      <w:r w:rsidR="00EF221A" w:rsidRPr="004E5290">
        <w:rPr>
          <w:sz w:val="28"/>
          <w:szCs w:val="28"/>
        </w:rPr>
        <w:t xml:space="preserve"> </w:t>
      </w:r>
      <w:r w:rsidR="00BC2223" w:rsidRPr="004E5290">
        <w:rPr>
          <w:sz w:val="28"/>
          <w:szCs w:val="28"/>
        </w:rPr>
        <w:t>125 – Кібербезпека, Спеціалізація “Безпека інформаційних і комунікаційних систем”</w:t>
      </w:r>
      <w:r w:rsidRPr="004E5290">
        <w:t xml:space="preserve">. </w:t>
      </w:r>
    </w:p>
    <w:p w:rsidR="007817E9" w:rsidRPr="004E5290" w:rsidRDefault="007817E9" w:rsidP="009C4A74">
      <w:pPr>
        <w:spacing w:line="360" w:lineRule="auto"/>
        <w:ind w:firstLine="708"/>
        <w:jc w:val="both"/>
        <w:rPr>
          <w:b/>
          <w:bCs/>
          <w:sz w:val="28"/>
          <w:szCs w:val="28"/>
        </w:rPr>
      </w:pPr>
      <w:r w:rsidRPr="004E5290">
        <w:rPr>
          <w:b/>
          <w:bCs/>
          <w:sz w:val="28"/>
          <w:szCs w:val="28"/>
        </w:rPr>
        <w:t>Обсяг програми</w:t>
      </w:r>
    </w:p>
    <w:tbl>
      <w:tblPr>
        <w:tblW w:w="0" w:type="auto"/>
        <w:tblInd w:w="-106" w:type="dxa"/>
        <w:tblLook w:val="0000" w:firstRow="0" w:lastRow="0" w:firstColumn="0" w:lastColumn="0" w:noHBand="0" w:noVBand="0"/>
      </w:tblPr>
      <w:tblGrid>
        <w:gridCol w:w="4382"/>
        <w:gridCol w:w="5365"/>
      </w:tblGrid>
      <w:tr w:rsidR="007817E9" w:rsidRPr="004E5290">
        <w:trPr>
          <w:tblHeader/>
        </w:trPr>
        <w:tc>
          <w:tcPr>
            <w:tcW w:w="4382" w:type="dxa"/>
            <w:tcBorders>
              <w:top w:val="single" w:sz="6" w:space="0" w:color="auto"/>
              <w:left w:val="single" w:sz="6" w:space="0" w:color="auto"/>
              <w:bottom w:val="single" w:sz="6" w:space="0" w:color="auto"/>
              <w:right w:val="single" w:sz="6" w:space="0" w:color="auto"/>
            </w:tcBorders>
          </w:tcPr>
          <w:p w:rsidR="007817E9" w:rsidRPr="004E5290" w:rsidRDefault="007817E9" w:rsidP="008F1AF7">
            <w:pPr>
              <w:jc w:val="center"/>
              <w:rPr>
                <w:sz w:val="28"/>
                <w:szCs w:val="28"/>
              </w:rPr>
            </w:pPr>
          </w:p>
          <w:p w:rsidR="007817E9" w:rsidRPr="004E5290" w:rsidRDefault="007817E9" w:rsidP="008F1AF7">
            <w:pPr>
              <w:jc w:val="center"/>
              <w:rPr>
                <w:sz w:val="28"/>
                <w:szCs w:val="28"/>
              </w:rPr>
            </w:pPr>
            <w:r w:rsidRPr="004E5290">
              <w:rPr>
                <w:sz w:val="28"/>
                <w:szCs w:val="28"/>
              </w:rPr>
              <w:t>Цикл підготовки</w:t>
            </w:r>
          </w:p>
        </w:tc>
        <w:tc>
          <w:tcPr>
            <w:tcW w:w="5365" w:type="dxa"/>
            <w:tcBorders>
              <w:top w:val="single" w:sz="6" w:space="0" w:color="auto"/>
              <w:right w:val="single" w:sz="6" w:space="0" w:color="auto"/>
            </w:tcBorders>
          </w:tcPr>
          <w:p w:rsidR="007817E9" w:rsidRPr="004E5290" w:rsidRDefault="007817E9" w:rsidP="008F1AF7">
            <w:pPr>
              <w:jc w:val="center"/>
              <w:rPr>
                <w:sz w:val="28"/>
                <w:szCs w:val="28"/>
              </w:rPr>
            </w:pPr>
            <w:r w:rsidRPr="004E5290">
              <w:rPr>
                <w:sz w:val="28"/>
                <w:szCs w:val="28"/>
              </w:rPr>
              <w:t xml:space="preserve">Максимальний навчальний час за циклами </w:t>
            </w:r>
            <w:r w:rsidRPr="004E5290">
              <w:rPr>
                <w:sz w:val="28"/>
                <w:szCs w:val="28"/>
              </w:rPr>
              <w:br/>
              <w:t>(академічних годин/кредитів ECTS)</w:t>
            </w:r>
          </w:p>
        </w:tc>
      </w:tr>
      <w:tr w:rsidR="007817E9" w:rsidRPr="004E5290">
        <w:trPr>
          <w:tblHeader/>
        </w:trPr>
        <w:tc>
          <w:tcPr>
            <w:tcW w:w="0" w:type="auto"/>
            <w:gridSpan w:val="2"/>
            <w:tcBorders>
              <w:top w:val="single" w:sz="6" w:space="0" w:color="auto"/>
              <w:left w:val="single" w:sz="6" w:space="0" w:color="auto"/>
              <w:bottom w:val="single" w:sz="6" w:space="0" w:color="auto"/>
              <w:right w:val="single" w:sz="6" w:space="0" w:color="auto"/>
            </w:tcBorders>
          </w:tcPr>
          <w:p w:rsidR="007817E9" w:rsidRPr="004E5290" w:rsidRDefault="007817E9" w:rsidP="008F1AF7">
            <w:pPr>
              <w:jc w:val="center"/>
              <w:rPr>
                <w:sz w:val="28"/>
                <w:szCs w:val="28"/>
              </w:rPr>
            </w:pPr>
            <w:r w:rsidRPr="004E5290">
              <w:rPr>
                <w:sz w:val="28"/>
                <w:szCs w:val="28"/>
              </w:rPr>
              <w:t>1.НОРМАТИВНІ НАВЧАЛЬНІ ДИСЦИПЛІНИ</w:t>
            </w:r>
          </w:p>
        </w:tc>
      </w:tr>
      <w:tr w:rsidR="007817E9" w:rsidRPr="004E5290">
        <w:trPr>
          <w:trHeight w:val="619"/>
        </w:trPr>
        <w:tc>
          <w:tcPr>
            <w:tcW w:w="4382" w:type="dxa"/>
            <w:tcBorders>
              <w:left w:val="single" w:sz="6" w:space="0" w:color="auto"/>
              <w:right w:val="single" w:sz="6" w:space="0" w:color="auto"/>
            </w:tcBorders>
          </w:tcPr>
          <w:p w:rsidR="007817E9" w:rsidRPr="004E5290" w:rsidRDefault="007817E9" w:rsidP="008F1AF7">
            <w:pPr>
              <w:rPr>
                <w:sz w:val="28"/>
                <w:szCs w:val="28"/>
              </w:rPr>
            </w:pPr>
            <w:r w:rsidRPr="004E5290">
              <w:rPr>
                <w:sz w:val="28"/>
                <w:szCs w:val="28"/>
              </w:rPr>
              <w:t>1.1 Цикл гуманітарних та соціально-економічних дисциплін</w:t>
            </w:r>
          </w:p>
        </w:tc>
        <w:tc>
          <w:tcPr>
            <w:tcW w:w="5365" w:type="dxa"/>
            <w:tcBorders>
              <w:top w:val="single" w:sz="6" w:space="0" w:color="auto"/>
              <w:left w:val="single" w:sz="6" w:space="0" w:color="auto"/>
              <w:right w:val="single" w:sz="6" w:space="0" w:color="auto"/>
            </w:tcBorders>
          </w:tcPr>
          <w:p w:rsidR="007817E9" w:rsidRPr="004E5290" w:rsidRDefault="00EF221A" w:rsidP="00BC2223">
            <w:pPr>
              <w:jc w:val="center"/>
              <w:rPr>
                <w:sz w:val="28"/>
                <w:szCs w:val="28"/>
              </w:rPr>
            </w:pPr>
            <w:r w:rsidRPr="004E5290">
              <w:rPr>
                <w:sz w:val="28"/>
                <w:szCs w:val="28"/>
              </w:rPr>
              <w:t>4</w:t>
            </w:r>
            <w:r w:rsidR="00BC2223" w:rsidRPr="004E5290">
              <w:rPr>
                <w:sz w:val="28"/>
                <w:szCs w:val="28"/>
              </w:rPr>
              <w:t>5</w:t>
            </w:r>
            <w:r w:rsidRPr="004E5290">
              <w:rPr>
                <w:sz w:val="28"/>
                <w:szCs w:val="28"/>
              </w:rPr>
              <w:t>0</w:t>
            </w:r>
            <w:r w:rsidR="007817E9" w:rsidRPr="004E5290">
              <w:rPr>
                <w:sz w:val="28"/>
                <w:szCs w:val="28"/>
              </w:rPr>
              <w:t>/</w:t>
            </w:r>
            <w:r w:rsidRPr="004E5290">
              <w:rPr>
                <w:sz w:val="28"/>
                <w:szCs w:val="28"/>
              </w:rPr>
              <w:t>1</w:t>
            </w:r>
            <w:r w:rsidR="00BC2223" w:rsidRPr="004E5290">
              <w:rPr>
                <w:sz w:val="28"/>
                <w:szCs w:val="28"/>
              </w:rPr>
              <w:t>5</w:t>
            </w:r>
          </w:p>
        </w:tc>
      </w:tr>
      <w:tr w:rsidR="007817E9" w:rsidRPr="004E5290">
        <w:tc>
          <w:tcPr>
            <w:tcW w:w="4382" w:type="dxa"/>
            <w:tcBorders>
              <w:top w:val="single" w:sz="6" w:space="0" w:color="auto"/>
              <w:left w:val="single" w:sz="6" w:space="0" w:color="auto"/>
              <w:right w:val="single" w:sz="6" w:space="0" w:color="auto"/>
            </w:tcBorders>
          </w:tcPr>
          <w:p w:rsidR="007817E9" w:rsidRPr="004E5290" w:rsidRDefault="007817E9" w:rsidP="008F1AF7">
            <w:pPr>
              <w:rPr>
                <w:sz w:val="28"/>
                <w:szCs w:val="28"/>
              </w:rPr>
            </w:pPr>
            <w:r w:rsidRPr="004E5290">
              <w:rPr>
                <w:sz w:val="28"/>
                <w:szCs w:val="28"/>
              </w:rPr>
              <w:t>1.2 Цикл дисциплін природничо-наукової (фундаментальної ) підготовки</w:t>
            </w:r>
          </w:p>
        </w:tc>
        <w:tc>
          <w:tcPr>
            <w:tcW w:w="5365" w:type="dxa"/>
            <w:tcBorders>
              <w:top w:val="single" w:sz="6" w:space="0" w:color="auto"/>
              <w:left w:val="single" w:sz="6" w:space="0" w:color="auto"/>
              <w:right w:val="single" w:sz="6" w:space="0" w:color="auto"/>
            </w:tcBorders>
          </w:tcPr>
          <w:p w:rsidR="007817E9" w:rsidRPr="004E5290" w:rsidRDefault="007817E9" w:rsidP="00BC2223">
            <w:pPr>
              <w:jc w:val="center"/>
              <w:rPr>
                <w:sz w:val="28"/>
                <w:szCs w:val="28"/>
              </w:rPr>
            </w:pPr>
            <w:r w:rsidRPr="004E5290">
              <w:rPr>
                <w:sz w:val="28"/>
                <w:szCs w:val="28"/>
              </w:rPr>
              <w:t>1</w:t>
            </w:r>
            <w:r w:rsidR="00BC2223" w:rsidRPr="004E5290">
              <w:rPr>
                <w:sz w:val="28"/>
                <w:szCs w:val="28"/>
              </w:rPr>
              <w:t>350</w:t>
            </w:r>
            <w:r w:rsidRPr="004E5290">
              <w:rPr>
                <w:sz w:val="28"/>
                <w:szCs w:val="28"/>
              </w:rPr>
              <w:t>/</w:t>
            </w:r>
            <w:r w:rsidR="00BC2223" w:rsidRPr="004E5290">
              <w:rPr>
                <w:sz w:val="28"/>
                <w:szCs w:val="28"/>
              </w:rPr>
              <w:t>45</w:t>
            </w:r>
          </w:p>
        </w:tc>
      </w:tr>
      <w:tr w:rsidR="007817E9" w:rsidRPr="004E5290">
        <w:trPr>
          <w:trHeight w:val="606"/>
        </w:trPr>
        <w:tc>
          <w:tcPr>
            <w:tcW w:w="4382" w:type="dxa"/>
            <w:tcBorders>
              <w:top w:val="single" w:sz="6" w:space="0" w:color="auto"/>
              <w:left w:val="single" w:sz="6" w:space="0" w:color="auto"/>
              <w:right w:val="single" w:sz="6" w:space="0" w:color="auto"/>
            </w:tcBorders>
          </w:tcPr>
          <w:p w:rsidR="007817E9" w:rsidRPr="004E5290" w:rsidRDefault="007817E9" w:rsidP="008F1AF7">
            <w:pPr>
              <w:rPr>
                <w:sz w:val="28"/>
                <w:szCs w:val="28"/>
              </w:rPr>
            </w:pPr>
            <w:r w:rsidRPr="004E5290">
              <w:rPr>
                <w:sz w:val="28"/>
                <w:szCs w:val="28"/>
              </w:rPr>
              <w:t xml:space="preserve">1.3 Цикл дисциплін </w:t>
            </w:r>
            <w:r w:rsidR="00BC2223" w:rsidRPr="004E5290">
              <w:rPr>
                <w:sz w:val="28"/>
                <w:szCs w:val="28"/>
              </w:rPr>
              <w:t>професійної та практичної підготовки</w:t>
            </w:r>
          </w:p>
        </w:tc>
        <w:tc>
          <w:tcPr>
            <w:tcW w:w="5365" w:type="dxa"/>
            <w:tcBorders>
              <w:top w:val="single" w:sz="6" w:space="0" w:color="auto"/>
              <w:left w:val="single" w:sz="6" w:space="0" w:color="auto"/>
              <w:right w:val="single" w:sz="6" w:space="0" w:color="auto"/>
            </w:tcBorders>
          </w:tcPr>
          <w:p w:rsidR="007817E9" w:rsidRPr="004E5290" w:rsidRDefault="007817E9" w:rsidP="00BC2223">
            <w:pPr>
              <w:jc w:val="center"/>
              <w:rPr>
                <w:sz w:val="28"/>
                <w:szCs w:val="28"/>
              </w:rPr>
            </w:pPr>
            <w:r w:rsidRPr="004E5290">
              <w:rPr>
                <w:sz w:val="28"/>
                <w:szCs w:val="28"/>
              </w:rPr>
              <w:t>3</w:t>
            </w:r>
            <w:r w:rsidR="00BC2223" w:rsidRPr="004E5290">
              <w:rPr>
                <w:sz w:val="28"/>
                <w:szCs w:val="28"/>
              </w:rPr>
              <w:t>0</w:t>
            </w:r>
            <w:r w:rsidR="00EF221A" w:rsidRPr="004E5290">
              <w:rPr>
                <w:sz w:val="28"/>
                <w:szCs w:val="28"/>
              </w:rPr>
              <w:t>60</w:t>
            </w:r>
            <w:r w:rsidRPr="004E5290">
              <w:rPr>
                <w:sz w:val="28"/>
                <w:szCs w:val="28"/>
              </w:rPr>
              <w:t>/</w:t>
            </w:r>
            <w:r w:rsidR="00EF221A" w:rsidRPr="004E5290">
              <w:rPr>
                <w:sz w:val="28"/>
                <w:szCs w:val="28"/>
              </w:rPr>
              <w:t>1</w:t>
            </w:r>
            <w:r w:rsidR="00BC2223" w:rsidRPr="004E5290">
              <w:rPr>
                <w:sz w:val="28"/>
                <w:szCs w:val="28"/>
              </w:rPr>
              <w:t>02</w:t>
            </w:r>
          </w:p>
        </w:tc>
      </w:tr>
      <w:tr w:rsidR="007817E9" w:rsidRPr="004E5290">
        <w:trPr>
          <w:trHeight w:val="606"/>
        </w:trPr>
        <w:tc>
          <w:tcPr>
            <w:tcW w:w="9747" w:type="dxa"/>
            <w:gridSpan w:val="2"/>
            <w:tcBorders>
              <w:top w:val="single" w:sz="6" w:space="0" w:color="auto"/>
              <w:left w:val="single" w:sz="6" w:space="0" w:color="auto"/>
              <w:right w:val="single" w:sz="6" w:space="0" w:color="auto"/>
            </w:tcBorders>
          </w:tcPr>
          <w:p w:rsidR="007817E9" w:rsidRPr="004E5290" w:rsidRDefault="007817E9" w:rsidP="008F1AF7">
            <w:pPr>
              <w:jc w:val="center"/>
              <w:rPr>
                <w:sz w:val="28"/>
                <w:szCs w:val="28"/>
              </w:rPr>
            </w:pPr>
            <w:r w:rsidRPr="004E5290">
              <w:rPr>
                <w:sz w:val="28"/>
                <w:szCs w:val="28"/>
              </w:rPr>
              <w:t>2. ДИСЦИПЛІНИ ВІЛЬНОГО ВИБОРУ СТУДЕНТА</w:t>
            </w:r>
          </w:p>
        </w:tc>
      </w:tr>
      <w:tr w:rsidR="007817E9" w:rsidRPr="004E5290">
        <w:tc>
          <w:tcPr>
            <w:tcW w:w="4382" w:type="dxa"/>
            <w:tcBorders>
              <w:top w:val="single" w:sz="6" w:space="0" w:color="auto"/>
              <w:left w:val="single" w:sz="6" w:space="0" w:color="auto"/>
              <w:bottom w:val="single" w:sz="6" w:space="0" w:color="auto"/>
            </w:tcBorders>
          </w:tcPr>
          <w:p w:rsidR="007817E9" w:rsidRPr="004E5290" w:rsidRDefault="007817E9" w:rsidP="008F1AF7">
            <w:pPr>
              <w:rPr>
                <w:sz w:val="28"/>
                <w:szCs w:val="28"/>
              </w:rPr>
            </w:pPr>
            <w:r w:rsidRPr="004E5290">
              <w:rPr>
                <w:sz w:val="28"/>
                <w:szCs w:val="28"/>
              </w:rPr>
              <w:t>2.1</w:t>
            </w:r>
            <w:r w:rsidR="00EF221A" w:rsidRPr="004E5290">
              <w:rPr>
                <w:sz w:val="28"/>
                <w:szCs w:val="28"/>
              </w:rPr>
              <w:t xml:space="preserve"> </w:t>
            </w:r>
            <w:r w:rsidRPr="004E5290">
              <w:rPr>
                <w:sz w:val="28"/>
                <w:szCs w:val="28"/>
              </w:rPr>
              <w:t>Цикл гуманітарних та соціально-економічних дисциплін</w:t>
            </w:r>
          </w:p>
        </w:tc>
        <w:tc>
          <w:tcPr>
            <w:tcW w:w="5365" w:type="dxa"/>
            <w:tcBorders>
              <w:top w:val="single" w:sz="6" w:space="0" w:color="auto"/>
              <w:left w:val="single" w:sz="6" w:space="0" w:color="auto"/>
              <w:bottom w:val="single" w:sz="6" w:space="0" w:color="auto"/>
              <w:right w:val="single" w:sz="6" w:space="0" w:color="auto"/>
            </w:tcBorders>
          </w:tcPr>
          <w:p w:rsidR="007817E9" w:rsidRPr="004E5290" w:rsidRDefault="007817E9" w:rsidP="00EF221A">
            <w:pPr>
              <w:jc w:val="center"/>
              <w:rPr>
                <w:sz w:val="28"/>
                <w:szCs w:val="28"/>
              </w:rPr>
            </w:pPr>
            <w:r w:rsidRPr="004E5290">
              <w:rPr>
                <w:sz w:val="28"/>
                <w:szCs w:val="28"/>
              </w:rPr>
              <w:t>2</w:t>
            </w:r>
            <w:r w:rsidR="00EF221A" w:rsidRPr="004E5290">
              <w:rPr>
                <w:sz w:val="28"/>
                <w:szCs w:val="28"/>
              </w:rPr>
              <w:t>70</w:t>
            </w:r>
            <w:r w:rsidRPr="004E5290">
              <w:rPr>
                <w:sz w:val="28"/>
                <w:szCs w:val="28"/>
              </w:rPr>
              <w:t>/</w:t>
            </w:r>
            <w:r w:rsidR="00EF221A" w:rsidRPr="004E5290">
              <w:rPr>
                <w:sz w:val="28"/>
                <w:szCs w:val="28"/>
              </w:rPr>
              <w:t>9</w:t>
            </w:r>
          </w:p>
        </w:tc>
      </w:tr>
      <w:tr w:rsidR="007817E9" w:rsidRPr="004E5290">
        <w:tc>
          <w:tcPr>
            <w:tcW w:w="4382" w:type="dxa"/>
            <w:tcBorders>
              <w:top w:val="single" w:sz="6" w:space="0" w:color="auto"/>
              <w:left w:val="single" w:sz="6" w:space="0" w:color="auto"/>
              <w:bottom w:val="single" w:sz="6" w:space="0" w:color="auto"/>
            </w:tcBorders>
          </w:tcPr>
          <w:p w:rsidR="007817E9" w:rsidRPr="004E5290" w:rsidRDefault="009C4A74" w:rsidP="009C4A74">
            <w:pPr>
              <w:rPr>
                <w:sz w:val="28"/>
                <w:szCs w:val="28"/>
              </w:rPr>
            </w:pPr>
            <w:r w:rsidRPr="004E5290">
              <w:rPr>
                <w:sz w:val="28"/>
                <w:szCs w:val="28"/>
              </w:rPr>
              <w:t xml:space="preserve">2.2 Цикл дисциплін </w:t>
            </w:r>
            <w:r w:rsidR="00BC2223" w:rsidRPr="004E5290">
              <w:rPr>
                <w:sz w:val="28"/>
                <w:szCs w:val="28"/>
              </w:rPr>
              <w:t>професійної та практичної підготовки</w:t>
            </w:r>
          </w:p>
        </w:tc>
        <w:tc>
          <w:tcPr>
            <w:tcW w:w="5365" w:type="dxa"/>
            <w:tcBorders>
              <w:top w:val="single" w:sz="6" w:space="0" w:color="auto"/>
              <w:left w:val="single" w:sz="6" w:space="0" w:color="auto"/>
              <w:bottom w:val="single" w:sz="6" w:space="0" w:color="auto"/>
              <w:right w:val="single" w:sz="6" w:space="0" w:color="auto"/>
            </w:tcBorders>
          </w:tcPr>
          <w:p w:rsidR="007817E9" w:rsidRPr="004E5290" w:rsidRDefault="007817E9" w:rsidP="00BC2223">
            <w:pPr>
              <w:jc w:val="center"/>
              <w:rPr>
                <w:sz w:val="28"/>
                <w:szCs w:val="28"/>
              </w:rPr>
            </w:pPr>
            <w:r w:rsidRPr="004E5290">
              <w:rPr>
                <w:sz w:val="28"/>
                <w:szCs w:val="28"/>
              </w:rPr>
              <w:t>15</w:t>
            </w:r>
            <w:r w:rsidR="00BC2223" w:rsidRPr="004E5290">
              <w:rPr>
                <w:sz w:val="28"/>
                <w:szCs w:val="28"/>
              </w:rPr>
              <w:t>9</w:t>
            </w:r>
            <w:r w:rsidRPr="004E5290">
              <w:rPr>
                <w:sz w:val="28"/>
                <w:szCs w:val="28"/>
              </w:rPr>
              <w:t>0/5</w:t>
            </w:r>
            <w:r w:rsidR="00BC2223" w:rsidRPr="004E5290">
              <w:rPr>
                <w:sz w:val="28"/>
                <w:szCs w:val="28"/>
              </w:rPr>
              <w:t>3</w:t>
            </w:r>
          </w:p>
        </w:tc>
      </w:tr>
      <w:tr w:rsidR="007817E9" w:rsidRPr="004E5290">
        <w:tc>
          <w:tcPr>
            <w:tcW w:w="9747" w:type="dxa"/>
            <w:gridSpan w:val="2"/>
            <w:tcBorders>
              <w:top w:val="single" w:sz="6" w:space="0" w:color="auto"/>
              <w:left w:val="single" w:sz="6" w:space="0" w:color="auto"/>
              <w:bottom w:val="single" w:sz="6" w:space="0" w:color="auto"/>
              <w:right w:val="single" w:sz="6" w:space="0" w:color="auto"/>
            </w:tcBorders>
          </w:tcPr>
          <w:p w:rsidR="007817E9" w:rsidRPr="004E5290" w:rsidRDefault="007817E9" w:rsidP="008F1AF7">
            <w:pPr>
              <w:jc w:val="center"/>
              <w:rPr>
                <w:sz w:val="28"/>
                <w:szCs w:val="28"/>
              </w:rPr>
            </w:pPr>
            <w:r w:rsidRPr="004E5290">
              <w:rPr>
                <w:sz w:val="28"/>
                <w:szCs w:val="28"/>
              </w:rPr>
              <w:t>3. ПРАКТИКА</w:t>
            </w:r>
          </w:p>
        </w:tc>
      </w:tr>
      <w:tr w:rsidR="007817E9" w:rsidRPr="004E5290">
        <w:tc>
          <w:tcPr>
            <w:tcW w:w="4382" w:type="dxa"/>
            <w:tcBorders>
              <w:top w:val="single" w:sz="6" w:space="0" w:color="auto"/>
              <w:left w:val="single" w:sz="6" w:space="0" w:color="auto"/>
              <w:bottom w:val="single" w:sz="6" w:space="0" w:color="auto"/>
            </w:tcBorders>
          </w:tcPr>
          <w:p w:rsidR="007817E9" w:rsidRPr="004E5290" w:rsidRDefault="007817E9" w:rsidP="008F1AF7">
            <w:pPr>
              <w:rPr>
                <w:sz w:val="28"/>
                <w:szCs w:val="28"/>
              </w:rPr>
            </w:pPr>
            <w:r w:rsidRPr="004E5290">
              <w:rPr>
                <w:sz w:val="28"/>
                <w:szCs w:val="28"/>
              </w:rPr>
              <w:t>Виробнича практика</w:t>
            </w:r>
          </w:p>
        </w:tc>
        <w:tc>
          <w:tcPr>
            <w:tcW w:w="5365" w:type="dxa"/>
            <w:tcBorders>
              <w:top w:val="single" w:sz="6" w:space="0" w:color="auto"/>
              <w:left w:val="single" w:sz="6" w:space="0" w:color="auto"/>
              <w:bottom w:val="single" w:sz="6" w:space="0" w:color="auto"/>
              <w:right w:val="single" w:sz="6" w:space="0" w:color="auto"/>
            </w:tcBorders>
          </w:tcPr>
          <w:p w:rsidR="007817E9" w:rsidRPr="004E5290" w:rsidRDefault="00BC2223" w:rsidP="00BC2223">
            <w:pPr>
              <w:jc w:val="center"/>
              <w:rPr>
                <w:sz w:val="28"/>
                <w:szCs w:val="28"/>
              </w:rPr>
            </w:pPr>
            <w:r w:rsidRPr="004E5290">
              <w:rPr>
                <w:sz w:val="28"/>
                <w:szCs w:val="28"/>
              </w:rPr>
              <w:t>18</w:t>
            </w:r>
            <w:r w:rsidR="007817E9" w:rsidRPr="004E5290">
              <w:rPr>
                <w:sz w:val="28"/>
                <w:szCs w:val="28"/>
              </w:rPr>
              <w:t>0/</w:t>
            </w:r>
            <w:r w:rsidRPr="004E5290">
              <w:rPr>
                <w:sz w:val="28"/>
                <w:szCs w:val="28"/>
              </w:rPr>
              <w:t>6</w:t>
            </w:r>
          </w:p>
        </w:tc>
      </w:tr>
      <w:tr w:rsidR="007817E9" w:rsidRPr="004E5290">
        <w:tc>
          <w:tcPr>
            <w:tcW w:w="4382" w:type="dxa"/>
            <w:tcBorders>
              <w:top w:val="single" w:sz="6" w:space="0" w:color="auto"/>
              <w:left w:val="single" w:sz="6" w:space="0" w:color="auto"/>
              <w:bottom w:val="single" w:sz="6" w:space="0" w:color="auto"/>
            </w:tcBorders>
          </w:tcPr>
          <w:p w:rsidR="007817E9" w:rsidRPr="004E5290" w:rsidRDefault="007817E9" w:rsidP="008F1AF7">
            <w:pPr>
              <w:rPr>
                <w:sz w:val="28"/>
                <w:szCs w:val="28"/>
              </w:rPr>
            </w:pPr>
            <w:r w:rsidRPr="004E5290">
              <w:rPr>
                <w:sz w:val="28"/>
                <w:szCs w:val="28"/>
              </w:rPr>
              <w:t>Переддипломна практика</w:t>
            </w:r>
          </w:p>
        </w:tc>
        <w:tc>
          <w:tcPr>
            <w:tcW w:w="5365" w:type="dxa"/>
            <w:tcBorders>
              <w:top w:val="single" w:sz="6" w:space="0" w:color="auto"/>
              <w:left w:val="single" w:sz="6" w:space="0" w:color="auto"/>
              <w:bottom w:val="single" w:sz="6" w:space="0" w:color="auto"/>
              <w:right w:val="single" w:sz="6" w:space="0" w:color="auto"/>
            </w:tcBorders>
          </w:tcPr>
          <w:p w:rsidR="007817E9" w:rsidRPr="004E5290" w:rsidRDefault="007817E9" w:rsidP="008F1AF7">
            <w:pPr>
              <w:jc w:val="center"/>
              <w:rPr>
                <w:sz w:val="28"/>
                <w:szCs w:val="28"/>
              </w:rPr>
            </w:pPr>
            <w:r w:rsidRPr="004E5290">
              <w:rPr>
                <w:sz w:val="28"/>
                <w:szCs w:val="28"/>
              </w:rPr>
              <w:t>180/6</w:t>
            </w:r>
          </w:p>
        </w:tc>
      </w:tr>
      <w:tr w:rsidR="007817E9" w:rsidRPr="004E5290">
        <w:tc>
          <w:tcPr>
            <w:tcW w:w="4382" w:type="dxa"/>
            <w:tcBorders>
              <w:top w:val="single" w:sz="6" w:space="0" w:color="auto"/>
              <w:left w:val="single" w:sz="6" w:space="0" w:color="auto"/>
              <w:bottom w:val="single" w:sz="6" w:space="0" w:color="auto"/>
            </w:tcBorders>
          </w:tcPr>
          <w:p w:rsidR="007817E9" w:rsidRPr="004E5290" w:rsidRDefault="007817E9" w:rsidP="008F1AF7">
            <w:pPr>
              <w:rPr>
                <w:sz w:val="28"/>
                <w:szCs w:val="28"/>
              </w:rPr>
            </w:pPr>
            <w:r w:rsidRPr="004E5290">
              <w:rPr>
                <w:sz w:val="28"/>
                <w:szCs w:val="28"/>
              </w:rPr>
              <w:t>ДЕК</w:t>
            </w:r>
          </w:p>
        </w:tc>
        <w:tc>
          <w:tcPr>
            <w:tcW w:w="5365" w:type="dxa"/>
            <w:tcBorders>
              <w:top w:val="single" w:sz="6" w:space="0" w:color="auto"/>
              <w:left w:val="single" w:sz="6" w:space="0" w:color="auto"/>
              <w:bottom w:val="single" w:sz="6" w:space="0" w:color="auto"/>
              <w:right w:val="single" w:sz="6" w:space="0" w:color="auto"/>
            </w:tcBorders>
          </w:tcPr>
          <w:p w:rsidR="007817E9" w:rsidRPr="004E5290" w:rsidRDefault="00BC2223" w:rsidP="008F1AF7">
            <w:pPr>
              <w:jc w:val="center"/>
              <w:rPr>
                <w:sz w:val="28"/>
                <w:szCs w:val="28"/>
              </w:rPr>
            </w:pPr>
            <w:r w:rsidRPr="004E5290">
              <w:rPr>
                <w:sz w:val="28"/>
                <w:szCs w:val="28"/>
              </w:rPr>
              <w:t>120/4</w:t>
            </w:r>
          </w:p>
        </w:tc>
      </w:tr>
      <w:tr w:rsidR="007817E9" w:rsidRPr="004E5290">
        <w:tc>
          <w:tcPr>
            <w:tcW w:w="4382" w:type="dxa"/>
            <w:tcBorders>
              <w:top w:val="single" w:sz="6" w:space="0" w:color="auto"/>
              <w:left w:val="single" w:sz="6" w:space="0" w:color="auto"/>
              <w:bottom w:val="single" w:sz="6" w:space="0" w:color="auto"/>
            </w:tcBorders>
          </w:tcPr>
          <w:p w:rsidR="007817E9" w:rsidRPr="004E5290" w:rsidRDefault="007817E9" w:rsidP="008F1AF7">
            <w:pPr>
              <w:rPr>
                <w:b/>
                <w:bCs/>
                <w:sz w:val="28"/>
                <w:szCs w:val="28"/>
              </w:rPr>
            </w:pPr>
            <w:r w:rsidRPr="004E5290">
              <w:rPr>
                <w:b/>
                <w:bCs/>
                <w:sz w:val="28"/>
                <w:szCs w:val="28"/>
              </w:rPr>
              <w:t>ЗАГАЛЬНА КІЛЬКІСТЬ</w:t>
            </w:r>
          </w:p>
        </w:tc>
        <w:tc>
          <w:tcPr>
            <w:tcW w:w="5365" w:type="dxa"/>
            <w:tcBorders>
              <w:top w:val="single" w:sz="6" w:space="0" w:color="auto"/>
              <w:left w:val="single" w:sz="6" w:space="0" w:color="auto"/>
              <w:bottom w:val="single" w:sz="6" w:space="0" w:color="auto"/>
              <w:right w:val="single" w:sz="6" w:space="0" w:color="auto"/>
            </w:tcBorders>
          </w:tcPr>
          <w:p w:rsidR="007817E9" w:rsidRPr="004E5290" w:rsidRDefault="007817E9" w:rsidP="008F1AF7">
            <w:pPr>
              <w:jc w:val="center"/>
              <w:rPr>
                <w:b/>
                <w:bCs/>
                <w:sz w:val="28"/>
                <w:szCs w:val="28"/>
              </w:rPr>
            </w:pPr>
            <w:r w:rsidRPr="004E5290">
              <w:rPr>
                <w:b/>
                <w:bCs/>
                <w:sz w:val="28"/>
                <w:szCs w:val="28"/>
              </w:rPr>
              <w:t>7200/240</w:t>
            </w:r>
          </w:p>
        </w:tc>
      </w:tr>
    </w:tbl>
    <w:p w:rsidR="007817E9" w:rsidRPr="004E5290" w:rsidRDefault="007817E9" w:rsidP="005967B2">
      <w:pPr>
        <w:spacing w:line="360" w:lineRule="auto"/>
        <w:jc w:val="both"/>
      </w:pPr>
    </w:p>
    <w:p w:rsidR="007817E9" w:rsidRPr="004E5290" w:rsidRDefault="007817E9" w:rsidP="009C4A74">
      <w:pPr>
        <w:spacing w:after="240" w:line="360" w:lineRule="auto"/>
        <w:ind w:firstLine="708"/>
        <w:jc w:val="both"/>
        <w:rPr>
          <w:b/>
          <w:bCs/>
          <w:sz w:val="28"/>
          <w:szCs w:val="28"/>
        </w:rPr>
      </w:pPr>
      <w:r w:rsidRPr="004E5290">
        <w:rPr>
          <w:b/>
          <w:bCs/>
          <w:sz w:val="28"/>
          <w:szCs w:val="28"/>
        </w:rPr>
        <w:t>Нормативний термін навчання</w:t>
      </w:r>
      <w:r w:rsidR="009C4A74" w:rsidRPr="004E5290">
        <w:rPr>
          <w:b/>
          <w:bCs/>
          <w:sz w:val="28"/>
          <w:szCs w:val="28"/>
        </w:rPr>
        <w:t xml:space="preserve"> – </w:t>
      </w:r>
      <w:r w:rsidRPr="004E5290">
        <w:rPr>
          <w:sz w:val="28"/>
          <w:szCs w:val="28"/>
        </w:rPr>
        <w:t>4 роки</w:t>
      </w:r>
      <w:r w:rsidR="009C4A74" w:rsidRPr="004E5290">
        <w:rPr>
          <w:sz w:val="28"/>
          <w:szCs w:val="28"/>
        </w:rPr>
        <w:t>.</w:t>
      </w:r>
    </w:p>
    <w:p w:rsidR="007817E9" w:rsidRPr="004E5290" w:rsidRDefault="007817E9" w:rsidP="009C4A74">
      <w:pPr>
        <w:spacing w:after="240"/>
        <w:ind w:firstLine="709"/>
        <w:jc w:val="both"/>
        <w:rPr>
          <w:b/>
          <w:bCs/>
        </w:rPr>
      </w:pPr>
      <w:r w:rsidRPr="004E5290">
        <w:rPr>
          <w:b/>
          <w:bCs/>
          <w:sz w:val="28"/>
          <w:szCs w:val="28"/>
        </w:rPr>
        <w:t>Вимоги до рівня освіти осіб, які можуть розпочати навчання за програмою, і вимоги до професійного відбору вступників.</w:t>
      </w:r>
    </w:p>
    <w:p w:rsidR="00B95C78" w:rsidRPr="004E5290" w:rsidRDefault="00B95C78" w:rsidP="00B95C78">
      <w:pPr>
        <w:pStyle w:val="2"/>
        <w:numPr>
          <w:ilvl w:val="0"/>
          <w:numId w:val="6"/>
        </w:numPr>
        <w:spacing w:line="240" w:lineRule="auto"/>
        <w:ind w:left="0" w:firstLine="709"/>
        <w:jc w:val="both"/>
        <w:rPr>
          <w:sz w:val="28"/>
          <w:szCs w:val="28"/>
        </w:rPr>
      </w:pPr>
      <w:r w:rsidRPr="004E5290">
        <w:rPr>
          <w:sz w:val="28"/>
          <w:szCs w:val="28"/>
        </w:rPr>
        <w:t xml:space="preserve">До вищого навчального закладу за напрямом </w:t>
      </w:r>
      <w:r w:rsidR="00BC2223" w:rsidRPr="004E5290">
        <w:rPr>
          <w:sz w:val="28"/>
          <w:szCs w:val="28"/>
        </w:rPr>
        <w:t>12 – "Інформаційні технології" спеціальності "Кібербезпека", спеціалізації</w:t>
      </w:r>
      <w:r w:rsidRPr="004E5290">
        <w:rPr>
          <w:sz w:val="28"/>
          <w:szCs w:val="28"/>
        </w:rPr>
        <w:t xml:space="preserve"> “Безпека інформаційних і комунікаційних систем” приймаються на загальних засадах особи без обмеження віку, які мають повну загальну середню освіту або освітньо-кваліфікаційний рівень молодшого спеціаліста, та стан їх здоров’я відповідає вимогам до працівників галузі “Інформаційна безпека”.</w:t>
      </w:r>
    </w:p>
    <w:p w:rsidR="00B95C78" w:rsidRPr="004E5290" w:rsidRDefault="00B95C78" w:rsidP="00B95C78">
      <w:pPr>
        <w:pStyle w:val="2"/>
        <w:numPr>
          <w:ilvl w:val="0"/>
          <w:numId w:val="6"/>
        </w:numPr>
        <w:spacing w:line="240" w:lineRule="auto"/>
        <w:ind w:left="0" w:firstLine="709"/>
        <w:jc w:val="both"/>
        <w:rPr>
          <w:sz w:val="28"/>
          <w:szCs w:val="28"/>
        </w:rPr>
      </w:pPr>
      <w:r w:rsidRPr="004E5290">
        <w:rPr>
          <w:sz w:val="28"/>
          <w:szCs w:val="28"/>
        </w:rPr>
        <w:t xml:space="preserve"> Абітурієнти повинні мати державний документ про освіту або(та) професійну підготовку встановленого зразка.</w:t>
      </w:r>
    </w:p>
    <w:p w:rsidR="00B95C78" w:rsidRPr="004E5290" w:rsidRDefault="00B95C78" w:rsidP="00B95C78">
      <w:pPr>
        <w:pStyle w:val="2"/>
        <w:numPr>
          <w:ilvl w:val="0"/>
          <w:numId w:val="6"/>
        </w:numPr>
        <w:spacing w:after="240" w:line="240" w:lineRule="auto"/>
        <w:ind w:left="0" w:firstLine="709"/>
        <w:jc w:val="both"/>
        <w:rPr>
          <w:sz w:val="28"/>
          <w:szCs w:val="28"/>
        </w:rPr>
      </w:pPr>
      <w:r w:rsidRPr="004E5290">
        <w:rPr>
          <w:sz w:val="28"/>
          <w:szCs w:val="28"/>
        </w:rPr>
        <w:t xml:space="preserve">Для забезпечення ефективності реалізації задач освітньої та професійної підготовки, що задекларовані в даній освітньо-кваліфікаційній характеристиці, під час  відбору абітурієнтів на вступних іспитах чи співбесідах ставляться </w:t>
      </w:r>
      <w:r w:rsidRPr="004E5290">
        <w:rPr>
          <w:sz w:val="28"/>
          <w:szCs w:val="28"/>
        </w:rPr>
        <w:lastRenderedPageBreak/>
        <w:t>вимоги щодо їх здібностей і підготовленості у вигляді системи знань, умінь і навичок, визначених стандартом повної середньої освіти.</w:t>
      </w:r>
    </w:p>
    <w:p w:rsidR="007817E9" w:rsidRPr="004E5290" w:rsidRDefault="007817E9" w:rsidP="00B95C78">
      <w:pPr>
        <w:pStyle w:val="31"/>
        <w:widowControl w:val="0"/>
        <w:spacing w:before="0"/>
        <w:ind w:firstLine="708"/>
        <w:rPr>
          <w:b/>
          <w:bCs/>
          <w:sz w:val="28"/>
          <w:szCs w:val="28"/>
        </w:rPr>
      </w:pPr>
      <w:r w:rsidRPr="004E5290">
        <w:rPr>
          <w:b/>
          <w:bCs/>
          <w:sz w:val="28"/>
          <w:szCs w:val="28"/>
        </w:rPr>
        <w:t>Результати навчання (компетенції), якими повинен оволодіти здобувач вищої освіти.</w:t>
      </w:r>
    </w:p>
    <w:p w:rsidR="007817E9" w:rsidRPr="004E5290" w:rsidRDefault="007817E9" w:rsidP="005967B2">
      <w:pPr>
        <w:pStyle w:val="31"/>
        <w:widowControl w:val="0"/>
        <w:spacing w:before="0" w:line="360" w:lineRule="auto"/>
        <w:rPr>
          <w:b/>
          <w:bCs/>
          <w:sz w:val="28"/>
          <w:szCs w:val="28"/>
        </w:rPr>
      </w:pPr>
    </w:p>
    <w:tbl>
      <w:tblPr>
        <w:tblW w:w="0" w:type="auto"/>
        <w:tblInd w:w="-106" w:type="dxa"/>
        <w:tblLayout w:type="fixed"/>
        <w:tblLook w:val="0000" w:firstRow="0" w:lastRow="0" w:firstColumn="0" w:lastColumn="0" w:noHBand="0" w:noVBand="0"/>
      </w:tblPr>
      <w:tblGrid>
        <w:gridCol w:w="8152"/>
        <w:gridCol w:w="1645"/>
        <w:gridCol w:w="89"/>
      </w:tblGrid>
      <w:tr w:rsidR="007817E9" w:rsidRPr="004E5290" w:rsidTr="005A46E3">
        <w:tc>
          <w:tcPr>
            <w:tcW w:w="8152" w:type="dxa"/>
            <w:tcBorders>
              <w:top w:val="single" w:sz="4" w:space="0" w:color="000000"/>
              <w:left w:val="single" w:sz="4" w:space="0" w:color="000000"/>
              <w:bottom w:val="single" w:sz="4" w:space="0" w:color="000000"/>
            </w:tcBorders>
            <w:vAlign w:val="center"/>
          </w:tcPr>
          <w:p w:rsidR="007817E9" w:rsidRPr="004E5290" w:rsidRDefault="007817E9" w:rsidP="008F1AF7">
            <w:pPr>
              <w:snapToGrid w:val="0"/>
              <w:jc w:val="center"/>
              <w:rPr>
                <w:b/>
                <w:bCs/>
                <w:sz w:val="28"/>
                <w:szCs w:val="28"/>
              </w:rPr>
            </w:pPr>
            <w:r w:rsidRPr="004E5290">
              <w:rPr>
                <w:b/>
                <w:bCs/>
                <w:sz w:val="28"/>
                <w:szCs w:val="28"/>
              </w:rPr>
              <w:t>Компетенція</w:t>
            </w:r>
          </w:p>
        </w:tc>
        <w:tc>
          <w:tcPr>
            <w:tcW w:w="1734" w:type="dxa"/>
            <w:gridSpan w:val="2"/>
            <w:tcBorders>
              <w:top w:val="single" w:sz="4" w:space="0" w:color="000000"/>
              <w:left w:val="single" w:sz="4" w:space="0" w:color="000000"/>
              <w:bottom w:val="single" w:sz="4" w:space="0" w:color="000000"/>
              <w:right w:val="single" w:sz="4" w:space="0" w:color="000000"/>
            </w:tcBorders>
            <w:vAlign w:val="center"/>
          </w:tcPr>
          <w:p w:rsidR="007817E9" w:rsidRPr="004E5290" w:rsidRDefault="007817E9" w:rsidP="008F1AF7">
            <w:pPr>
              <w:snapToGrid w:val="0"/>
              <w:jc w:val="center"/>
              <w:rPr>
                <w:b/>
                <w:bCs/>
                <w:sz w:val="28"/>
                <w:szCs w:val="28"/>
              </w:rPr>
            </w:pPr>
            <w:r w:rsidRPr="004E5290">
              <w:rPr>
                <w:b/>
                <w:bCs/>
                <w:sz w:val="28"/>
                <w:szCs w:val="28"/>
              </w:rPr>
              <w:t>Шифр</w:t>
            </w:r>
          </w:p>
          <w:p w:rsidR="007817E9" w:rsidRPr="004E5290" w:rsidRDefault="007817E9" w:rsidP="008F1AF7">
            <w:pPr>
              <w:jc w:val="center"/>
              <w:rPr>
                <w:b/>
                <w:bCs/>
                <w:sz w:val="28"/>
                <w:szCs w:val="28"/>
              </w:rPr>
            </w:pPr>
            <w:r w:rsidRPr="004E5290">
              <w:rPr>
                <w:b/>
                <w:bCs/>
                <w:sz w:val="28"/>
                <w:szCs w:val="28"/>
              </w:rPr>
              <w:t>компетенції</w:t>
            </w:r>
          </w:p>
        </w:tc>
      </w:tr>
      <w:tr w:rsidR="007817E9" w:rsidRPr="004E5290" w:rsidTr="005A46E3">
        <w:trPr>
          <w:gridAfter w:val="1"/>
          <w:wAfter w:w="89" w:type="dxa"/>
        </w:trPr>
        <w:tc>
          <w:tcPr>
            <w:tcW w:w="8152" w:type="dxa"/>
            <w:tcBorders>
              <w:top w:val="single" w:sz="4" w:space="0" w:color="000000"/>
              <w:left w:val="single" w:sz="4" w:space="0" w:color="000000"/>
              <w:bottom w:val="single" w:sz="4" w:space="0" w:color="000000"/>
            </w:tcBorders>
            <w:vAlign w:val="center"/>
          </w:tcPr>
          <w:p w:rsidR="007817E9" w:rsidRPr="004E5290" w:rsidRDefault="007817E9" w:rsidP="008F1AF7">
            <w:pPr>
              <w:snapToGrid w:val="0"/>
              <w:jc w:val="center"/>
              <w:rPr>
                <w:b/>
                <w:bCs/>
                <w:sz w:val="28"/>
                <w:szCs w:val="28"/>
              </w:rPr>
            </w:pPr>
            <w:r w:rsidRPr="004E5290">
              <w:rPr>
                <w:b/>
                <w:bCs/>
                <w:sz w:val="28"/>
                <w:szCs w:val="28"/>
              </w:rPr>
              <w:t>Компетенції соціально–особистісні:</w:t>
            </w:r>
          </w:p>
        </w:tc>
        <w:tc>
          <w:tcPr>
            <w:tcW w:w="1645" w:type="dxa"/>
            <w:tcBorders>
              <w:top w:val="single" w:sz="4" w:space="0" w:color="000000"/>
              <w:left w:val="single" w:sz="4" w:space="0" w:color="000000"/>
              <w:bottom w:val="single" w:sz="4" w:space="0" w:color="000000"/>
              <w:right w:val="single" w:sz="4" w:space="0" w:color="000000"/>
            </w:tcBorders>
            <w:vAlign w:val="center"/>
          </w:tcPr>
          <w:p w:rsidR="007817E9" w:rsidRPr="004E5290" w:rsidRDefault="007817E9" w:rsidP="008F1AF7">
            <w:pPr>
              <w:snapToGrid w:val="0"/>
              <w:jc w:val="center"/>
              <w:rPr>
                <w:b/>
                <w:bCs/>
                <w:sz w:val="28"/>
                <w:szCs w:val="28"/>
              </w:rPr>
            </w:pPr>
            <w:r w:rsidRPr="004E5290">
              <w:rPr>
                <w:b/>
                <w:bCs/>
                <w:sz w:val="28"/>
                <w:szCs w:val="28"/>
              </w:rPr>
              <w:t>КСО</w:t>
            </w:r>
          </w:p>
        </w:tc>
      </w:tr>
      <w:tr w:rsidR="007817E9" w:rsidRPr="004E5290" w:rsidTr="005A46E3">
        <w:trPr>
          <w:gridAfter w:val="1"/>
          <w:wAfter w:w="89" w:type="dxa"/>
        </w:trPr>
        <w:tc>
          <w:tcPr>
            <w:tcW w:w="8152" w:type="dxa"/>
            <w:tcBorders>
              <w:top w:val="single" w:sz="4" w:space="0" w:color="000000"/>
              <w:left w:val="single" w:sz="4" w:space="0" w:color="000000"/>
              <w:bottom w:val="single" w:sz="4" w:space="0" w:color="000000"/>
            </w:tcBorders>
            <w:vAlign w:val="center"/>
          </w:tcPr>
          <w:p w:rsidR="007817E9" w:rsidRPr="004E5290" w:rsidRDefault="00BA5108" w:rsidP="008F1AF7">
            <w:pPr>
              <w:suppressAutoHyphens w:val="0"/>
              <w:autoSpaceDN w:val="0"/>
              <w:adjustRightInd w:val="0"/>
              <w:rPr>
                <w:szCs w:val="28"/>
              </w:rPr>
            </w:pPr>
            <w:r w:rsidRPr="004E5290">
              <w:rPr>
                <w:szCs w:val="28"/>
              </w:rPr>
              <w:t>Розуміння та сприйняття етичних норм поведінки відносно інших людей і відносно природи (принципи біоетики)</w:t>
            </w:r>
          </w:p>
        </w:tc>
        <w:tc>
          <w:tcPr>
            <w:tcW w:w="1645" w:type="dxa"/>
            <w:tcBorders>
              <w:top w:val="single" w:sz="4" w:space="0" w:color="000000"/>
              <w:left w:val="single" w:sz="4" w:space="0" w:color="000000"/>
              <w:bottom w:val="single" w:sz="4" w:space="0" w:color="000000"/>
              <w:right w:val="single" w:sz="4" w:space="0" w:color="000000"/>
            </w:tcBorders>
            <w:vAlign w:val="center"/>
          </w:tcPr>
          <w:p w:rsidR="007817E9" w:rsidRPr="004E5290" w:rsidRDefault="007817E9" w:rsidP="008F1AF7">
            <w:pPr>
              <w:snapToGrid w:val="0"/>
              <w:jc w:val="center"/>
              <w:rPr>
                <w:szCs w:val="28"/>
              </w:rPr>
            </w:pPr>
            <w:r w:rsidRPr="004E5290">
              <w:rPr>
                <w:szCs w:val="28"/>
              </w:rPr>
              <w:t>КСО.01</w:t>
            </w:r>
          </w:p>
        </w:tc>
      </w:tr>
      <w:tr w:rsidR="007817E9" w:rsidRPr="004E5290" w:rsidTr="005A46E3">
        <w:trPr>
          <w:gridAfter w:val="1"/>
          <w:wAfter w:w="89" w:type="dxa"/>
        </w:trPr>
        <w:tc>
          <w:tcPr>
            <w:tcW w:w="8152" w:type="dxa"/>
            <w:tcBorders>
              <w:top w:val="single" w:sz="4" w:space="0" w:color="000000"/>
              <w:left w:val="single" w:sz="4" w:space="0" w:color="000000"/>
              <w:bottom w:val="single" w:sz="4" w:space="0" w:color="000000"/>
            </w:tcBorders>
            <w:vAlign w:val="center"/>
          </w:tcPr>
          <w:p w:rsidR="007817E9" w:rsidRPr="004E5290" w:rsidRDefault="00BA5108" w:rsidP="008F1AF7">
            <w:pPr>
              <w:suppressAutoHyphens w:val="0"/>
              <w:autoSpaceDN w:val="0"/>
              <w:adjustRightInd w:val="0"/>
              <w:rPr>
                <w:szCs w:val="28"/>
              </w:rPr>
            </w:pPr>
            <w:r w:rsidRPr="004E5290">
              <w:rPr>
                <w:szCs w:val="28"/>
              </w:rPr>
              <w:t>Розуміння необхідності та дотримання норм здорового способу життя</w:t>
            </w:r>
          </w:p>
        </w:tc>
        <w:tc>
          <w:tcPr>
            <w:tcW w:w="1645" w:type="dxa"/>
            <w:tcBorders>
              <w:top w:val="single" w:sz="4" w:space="0" w:color="000000"/>
              <w:left w:val="single" w:sz="4" w:space="0" w:color="000000"/>
              <w:bottom w:val="single" w:sz="4" w:space="0" w:color="000000"/>
              <w:right w:val="single" w:sz="4" w:space="0" w:color="000000"/>
            </w:tcBorders>
            <w:vAlign w:val="center"/>
          </w:tcPr>
          <w:p w:rsidR="007817E9" w:rsidRPr="004E5290" w:rsidRDefault="007817E9" w:rsidP="008F1AF7">
            <w:pPr>
              <w:snapToGrid w:val="0"/>
              <w:jc w:val="center"/>
              <w:rPr>
                <w:szCs w:val="28"/>
              </w:rPr>
            </w:pPr>
            <w:r w:rsidRPr="004E5290">
              <w:rPr>
                <w:szCs w:val="28"/>
              </w:rPr>
              <w:t>КСО.02</w:t>
            </w:r>
          </w:p>
        </w:tc>
      </w:tr>
      <w:tr w:rsidR="007817E9" w:rsidRPr="004E5290" w:rsidTr="005A46E3">
        <w:trPr>
          <w:gridAfter w:val="1"/>
          <w:wAfter w:w="89" w:type="dxa"/>
        </w:trPr>
        <w:tc>
          <w:tcPr>
            <w:tcW w:w="8152" w:type="dxa"/>
            <w:tcBorders>
              <w:top w:val="single" w:sz="4" w:space="0" w:color="000000"/>
              <w:left w:val="single" w:sz="4" w:space="0" w:color="000000"/>
              <w:bottom w:val="single" w:sz="4" w:space="0" w:color="000000"/>
            </w:tcBorders>
            <w:vAlign w:val="center"/>
          </w:tcPr>
          <w:p w:rsidR="007817E9" w:rsidRPr="004E5290" w:rsidRDefault="00BA5108" w:rsidP="008F1AF7">
            <w:pPr>
              <w:suppressAutoHyphens w:val="0"/>
              <w:autoSpaceDN w:val="0"/>
              <w:adjustRightInd w:val="0"/>
              <w:rPr>
                <w:szCs w:val="28"/>
              </w:rPr>
            </w:pPr>
            <w:r w:rsidRPr="004E5290">
              <w:rPr>
                <w:szCs w:val="28"/>
              </w:rPr>
              <w:t>Здатність учитися</w:t>
            </w:r>
          </w:p>
        </w:tc>
        <w:tc>
          <w:tcPr>
            <w:tcW w:w="1645" w:type="dxa"/>
            <w:tcBorders>
              <w:top w:val="single" w:sz="4" w:space="0" w:color="000000"/>
              <w:left w:val="single" w:sz="4" w:space="0" w:color="000000"/>
              <w:bottom w:val="single" w:sz="4" w:space="0" w:color="000000"/>
              <w:right w:val="single" w:sz="4" w:space="0" w:color="000000"/>
            </w:tcBorders>
            <w:vAlign w:val="center"/>
          </w:tcPr>
          <w:p w:rsidR="007817E9" w:rsidRPr="004E5290" w:rsidRDefault="007817E9" w:rsidP="008F1AF7">
            <w:pPr>
              <w:snapToGrid w:val="0"/>
              <w:jc w:val="center"/>
              <w:rPr>
                <w:szCs w:val="28"/>
              </w:rPr>
            </w:pPr>
            <w:r w:rsidRPr="004E5290">
              <w:rPr>
                <w:szCs w:val="28"/>
              </w:rPr>
              <w:t>КСО.03</w:t>
            </w:r>
          </w:p>
        </w:tc>
      </w:tr>
      <w:tr w:rsidR="00BA5108" w:rsidRPr="004E5290" w:rsidTr="005A46E3">
        <w:trPr>
          <w:gridAfter w:val="1"/>
          <w:wAfter w:w="89" w:type="dxa"/>
        </w:trPr>
        <w:tc>
          <w:tcPr>
            <w:tcW w:w="8152" w:type="dxa"/>
            <w:tcBorders>
              <w:top w:val="single" w:sz="4" w:space="0" w:color="000000"/>
              <w:left w:val="single" w:sz="4" w:space="0" w:color="000000"/>
              <w:bottom w:val="single" w:sz="4" w:space="0" w:color="000000"/>
            </w:tcBorders>
            <w:vAlign w:val="center"/>
          </w:tcPr>
          <w:p w:rsidR="00BA5108" w:rsidRPr="004E5290" w:rsidRDefault="00BA5108" w:rsidP="00ED0BA4">
            <w:pPr>
              <w:spacing w:before="100" w:beforeAutospacing="1" w:after="100" w:afterAutospacing="1"/>
            </w:pPr>
            <w:r w:rsidRPr="004E5290">
              <w:rPr>
                <w:color w:val="000000"/>
              </w:rPr>
              <w:t>Здатність до критики й самокритики </w:t>
            </w:r>
          </w:p>
        </w:tc>
        <w:tc>
          <w:tcPr>
            <w:tcW w:w="1645" w:type="dxa"/>
            <w:tcBorders>
              <w:top w:val="single" w:sz="4" w:space="0" w:color="000000"/>
              <w:left w:val="single" w:sz="4" w:space="0" w:color="000000"/>
              <w:bottom w:val="single" w:sz="4" w:space="0" w:color="000000"/>
              <w:right w:val="single" w:sz="4" w:space="0" w:color="000000"/>
            </w:tcBorders>
            <w:vAlign w:val="center"/>
          </w:tcPr>
          <w:p w:rsidR="00BA5108" w:rsidRPr="004E5290" w:rsidRDefault="00BA5108" w:rsidP="00BA5108">
            <w:pPr>
              <w:snapToGrid w:val="0"/>
              <w:jc w:val="center"/>
              <w:rPr>
                <w:szCs w:val="28"/>
              </w:rPr>
            </w:pPr>
            <w:r w:rsidRPr="004E5290">
              <w:rPr>
                <w:szCs w:val="28"/>
              </w:rPr>
              <w:t>КСО.04</w:t>
            </w:r>
          </w:p>
        </w:tc>
      </w:tr>
      <w:tr w:rsidR="00BA5108" w:rsidRPr="004E5290" w:rsidTr="005A46E3">
        <w:trPr>
          <w:gridAfter w:val="1"/>
          <w:wAfter w:w="89" w:type="dxa"/>
        </w:trPr>
        <w:tc>
          <w:tcPr>
            <w:tcW w:w="8152" w:type="dxa"/>
            <w:tcBorders>
              <w:top w:val="single" w:sz="4" w:space="0" w:color="000000"/>
              <w:left w:val="single" w:sz="4" w:space="0" w:color="000000"/>
              <w:bottom w:val="single" w:sz="4" w:space="0" w:color="000000"/>
            </w:tcBorders>
            <w:vAlign w:val="center"/>
          </w:tcPr>
          <w:p w:rsidR="00BA5108" w:rsidRPr="004E5290" w:rsidRDefault="00BA5108" w:rsidP="00BA5108">
            <w:pPr>
              <w:spacing w:before="100" w:beforeAutospacing="1" w:after="100" w:afterAutospacing="1"/>
            </w:pPr>
            <w:r w:rsidRPr="004E5290">
              <w:rPr>
                <w:color w:val="000000"/>
              </w:rPr>
              <w:t>Креативність, здатність до системного мислення </w:t>
            </w:r>
          </w:p>
        </w:tc>
        <w:tc>
          <w:tcPr>
            <w:tcW w:w="1645" w:type="dxa"/>
            <w:tcBorders>
              <w:top w:val="single" w:sz="4" w:space="0" w:color="000000"/>
              <w:left w:val="single" w:sz="4" w:space="0" w:color="000000"/>
              <w:bottom w:val="single" w:sz="4" w:space="0" w:color="000000"/>
              <w:right w:val="single" w:sz="4" w:space="0" w:color="000000"/>
            </w:tcBorders>
            <w:vAlign w:val="center"/>
          </w:tcPr>
          <w:p w:rsidR="00BA5108" w:rsidRPr="004E5290" w:rsidRDefault="00BA5108" w:rsidP="00BA5108">
            <w:pPr>
              <w:snapToGrid w:val="0"/>
              <w:jc w:val="center"/>
              <w:rPr>
                <w:szCs w:val="28"/>
              </w:rPr>
            </w:pPr>
            <w:r w:rsidRPr="004E5290">
              <w:rPr>
                <w:szCs w:val="28"/>
              </w:rPr>
              <w:t>КСО.05</w:t>
            </w:r>
          </w:p>
        </w:tc>
      </w:tr>
      <w:tr w:rsidR="00BA5108" w:rsidRPr="004E5290" w:rsidTr="005A46E3">
        <w:trPr>
          <w:gridAfter w:val="1"/>
          <w:wAfter w:w="89" w:type="dxa"/>
        </w:trPr>
        <w:tc>
          <w:tcPr>
            <w:tcW w:w="8152" w:type="dxa"/>
            <w:tcBorders>
              <w:top w:val="single" w:sz="4" w:space="0" w:color="000000"/>
              <w:left w:val="single" w:sz="4" w:space="0" w:color="000000"/>
              <w:bottom w:val="single" w:sz="4" w:space="0" w:color="000000"/>
            </w:tcBorders>
            <w:vAlign w:val="center"/>
          </w:tcPr>
          <w:p w:rsidR="00BA5108" w:rsidRPr="004E5290" w:rsidRDefault="00BA5108" w:rsidP="00BA5108">
            <w:pPr>
              <w:spacing w:before="100" w:beforeAutospacing="1" w:after="100" w:afterAutospacing="1"/>
            </w:pPr>
            <w:r w:rsidRPr="004E5290">
              <w:rPr>
                <w:color w:val="000000"/>
              </w:rPr>
              <w:t>Адаптивність і комунікабельність </w:t>
            </w:r>
          </w:p>
        </w:tc>
        <w:tc>
          <w:tcPr>
            <w:tcW w:w="1645" w:type="dxa"/>
            <w:tcBorders>
              <w:top w:val="single" w:sz="4" w:space="0" w:color="000000"/>
              <w:left w:val="single" w:sz="4" w:space="0" w:color="000000"/>
              <w:bottom w:val="single" w:sz="4" w:space="0" w:color="000000"/>
              <w:right w:val="single" w:sz="4" w:space="0" w:color="000000"/>
            </w:tcBorders>
            <w:vAlign w:val="center"/>
          </w:tcPr>
          <w:p w:rsidR="00BA5108" w:rsidRPr="004E5290" w:rsidRDefault="00BA5108" w:rsidP="00BA5108">
            <w:pPr>
              <w:snapToGrid w:val="0"/>
              <w:jc w:val="center"/>
              <w:rPr>
                <w:szCs w:val="28"/>
              </w:rPr>
            </w:pPr>
            <w:r w:rsidRPr="004E5290">
              <w:rPr>
                <w:szCs w:val="28"/>
              </w:rPr>
              <w:t>КСО.06</w:t>
            </w:r>
          </w:p>
        </w:tc>
      </w:tr>
      <w:tr w:rsidR="00BA5108" w:rsidRPr="004E5290" w:rsidTr="005A46E3">
        <w:trPr>
          <w:gridAfter w:val="1"/>
          <w:wAfter w:w="89" w:type="dxa"/>
        </w:trPr>
        <w:tc>
          <w:tcPr>
            <w:tcW w:w="8152" w:type="dxa"/>
            <w:tcBorders>
              <w:top w:val="single" w:sz="4" w:space="0" w:color="000000"/>
              <w:left w:val="single" w:sz="4" w:space="0" w:color="000000"/>
              <w:bottom w:val="single" w:sz="4" w:space="0" w:color="000000"/>
            </w:tcBorders>
            <w:vAlign w:val="center"/>
          </w:tcPr>
          <w:p w:rsidR="00BA5108" w:rsidRPr="004E5290" w:rsidRDefault="00BA5108" w:rsidP="00BA5108">
            <w:pPr>
              <w:spacing w:before="100" w:beforeAutospacing="1" w:after="100" w:afterAutospacing="1"/>
            </w:pPr>
            <w:r w:rsidRPr="004E5290">
              <w:rPr>
                <w:color w:val="000000"/>
              </w:rPr>
              <w:t>Наполегливість у досягненні мети </w:t>
            </w:r>
          </w:p>
        </w:tc>
        <w:tc>
          <w:tcPr>
            <w:tcW w:w="1645" w:type="dxa"/>
            <w:tcBorders>
              <w:top w:val="single" w:sz="4" w:space="0" w:color="000000"/>
              <w:left w:val="single" w:sz="4" w:space="0" w:color="000000"/>
              <w:bottom w:val="single" w:sz="4" w:space="0" w:color="000000"/>
              <w:right w:val="single" w:sz="4" w:space="0" w:color="000000"/>
            </w:tcBorders>
            <w:vAlign w:val="center"/>
          </w:tcPr>
          <w:p w:rsidR="00BA5108" w:rsidRPr="004E5290" w:rsidRDefault="00BA5108" w:rsidP="00BA5108">
            <w:pPr>
              <w:snapToGrid w:val="0"/>
              <w:jc w:val="center"/>
              <w:rPr>
                <w:szCs w:val="28"/>
              </w:rPr>
            </w:pPr>
            <w:r w:rsidRPr="004E5290">
              <w:rPr>
                <w:szCs w:val="28"/>
              </w:rPr>
              <w:t>КСО.07</w:t>
            </w:r>
          </w:p>
        </w:tc>
      </w:tr>
      <w:tr w:rsidR="00BA5108" w:rsidRPr="004E5290" w:rsidTr="005A46E3">
        <w:trPr>
          <w:gridAfter w:val="1"/>
          <w:wAfter w:w="89" w:type="dxa"/>
        </w:trPr>
        <w:tc>
          <w:tcPr>
            <w:tcW w:w="8152" w:type="dxa"/>
            <w:tcBorders>
              <w:top w:val="single" w:sz="4" w:space="0" w:color="000000"/>
              <w:left w:val="single" w:sz="4" w:space="0" w:color="000000"/>
              <w:bottom w:val="single" w:sz="4" w:space="0" w:color="000000"/>
            </w:tcBorders>
            <w:vAlign w:val="center"/>
          </w:tcPr>
          <w:p w:rsidR="00BA5108" w:rsidRPr="004E5290" w:rsidRDefault="00BA5108" w:rsidP="00BA5108">
            <w:pPr>
              <w:spacing w:before="100" w:beforeAutospacing="1" w:after="100" w:afterAutospacing="1"/>
            </w:pPr>
            <w:r w:rsidRPr="004E5290">
              <w:rPr>
                <w:color w:val="000000"/>
              </w:rPr>
              <w:t>Турбота про якість виконуваної роботи </w:t>
            </w:r>
          </w:p>
        </w:tc>
        <w:tc>
          <w:tcPr>
            <w:tcW w:w="1645" w:type="dxa"/>
            <w:tcBorders>
              <w:top w:val="single" w:sz="4" w:space="0" w:color="000000"/>
              <w:left w:val="single" w:sz="4" w:space="0" w:color="000000"/>
              <w:bottom w:val="single" w:sz="4" w:space="0" w:color="000000"/>
              <w:right w:val="single" w:sz="4" w:space="0" w:color="000000"/>
            </w:tcBorders>
            <w:vAlign w:val="center"/>
          </w:tcPr>
          <w:p w:rsidR="00BA5108" w:rsidRPr="004E5290" w:rsidRDefault="00BA5108" w:rsidP="00BA5108">
            <w:pPr>
              <w:snapToGrid w:val="0"/>
              <w:jc w:val="center"/>
              <w:rPr>
                <w:szCs w:val="28"/>
              </w:rPr>
            </w:pPr>
            <w:r w:rsidRPr="004E5290">
              <w:rPr>
                <w:szCs w:val="28"/>
              </w:rPr>
              <w:t>КСО.08</w:t>
            </w:r>
          </w:p>
        </w:tc>
      </w:tr>
      <w:tr w:rsidR="00BA5108" w:rsidRPr="004E5290" w:rsidTr="005A46E3">
        <w:trPr>
          <w:gridAfter w:val="1"/>
          <w:wAfter w:w="89" w:type="dxa"/>
        </w:trPr>
        <w:tc>
          <w:tcPr>
            <w:tcW w:w="8152" w:type="dxa"/>
            <w:tcBorders>
              <w:top w:val="single" w:sz="4" w:space="0" w:color="000000"/>
              <w:left w:val="single" w:sz="4" w:space="0" w:color="000000"/>
              <w:bottom w:val="single" w:sz="4" w:space="0" w:color="000000"/>
            </w:tcBorders>
            <w:vAlign w:val="center"/>
          </w:tcPr>
          <w:p w:rsidR="00BA5108" w:rsidRPr="004E5290" w:rsidRDefault="00BA5108" w:rsidP="00BA5108">
            <w:pPr>
              <w:spacing w:before="100" w:beforeAutospacing="1" w:after="100" w:afterAutospacing="1"/>
            </w:pPr>
            <w:r w:rsidRPr="004E5290">
              <w:rPr>
                <w:color w:val="000000"/>
              </w:rPr>
              <w:t>Толерантність </w:t>
            </w:r>
          </w:p>
        </w:tc>
        <w:tc>
          <w:tcPr>
            <w:tcW w:w="1645" w:type="dxa"/>
            <w:tcBorders>
              <w:top w:val="single" w:sz="4" w:space="0" w:color="000000"/>
              <w:left w:val="single" w:sz="4" w:space="0" w:color="000000"/>
              <w:bottom w:val="single" w:sz="4" w:space="0" w:color="000000"/>
              <w:right w:val="single" w:sz="4" w:space="0" w:color="000000"/>
            </w:tcBorders>
            <w:vAlign w:val="center"/>
          </w:tcPr>
          <w:p w:rsidR="00BA5108" w:rsidRPr="004E5290" w:rsidRDefault="00BA5108" w:rsidP="00BA5108">
            <w:pPr>
              <w:snapToGrid w:val="0"/>
              <w:jc w:val="center"/>
              <w:rPr>
                <w:szCs w:val="28"/>
              </w:rPr>
            </w:pPr>
            <w:r w:rsidRPr="004E5290">
              <w:rPr>
                <w:szCs w:val="28"/>
              </w:rPr>
              <w:t>КСО.09</w:t>
            </w:r>
          </w:p>
        </w:tc>
      </w:tr>
      <w:tr w:rsidR="00BA5108" w:rsidRPr="004E5290" w:rsidTr="005A46E3">
        <w:trPr>
          <w:gridAfter w:val="1"/>
          <w:wAfter w:w="89" w:type="dxa"/>
        </w:trPr>
        <w:tc>
          <w:tcPr>
            <w:tcW w:w="8152" w:type="dxa"/>
            <w:tcBorders>
              <w:top w:val="single" w:sz="4" w:space="0" w:color="000000"/>
              <w:left w:val="single" w:sz="4" w:space="0" w:color="000000"/>
              <w:bottom w:val="single" w:sz="4" w:space="0" w:color="000000"/>
            </w:tcBorders>
            <w:vAlign w:val="center"/>
          </w:tcPr>
          <w:p w:rsidR="00BA5108" w:rsidRPr="004E5290" w:rsidRDefault="00BA5108" w:rsidP="00BA5108">
            <w:pPr>
              <w:spacing w:before="100" w:beforeAutospacing="1" w:after="100" w:afterAutospacing="1"/>
            </w:pPr>
            <w:r w:rsidRPr="004E5290">
              <w:rPr>
                <w:color w:val="000000"/>
              </w:rPr>
              <w:t>Екологічна грамотність </w:t>
            </w:r>
          </w:p>
        </w:tc>
        <w:tc>
          <w:tcPr>
            <w:tcW w:w="1645" w:type="dxa"/>
            <w:tcBorders>
              <w:top w:val="single" w:sz="4" w:space="0" w:color="000000"/>
              <w:left w:val="single" w:sz="4" w:space="0" w:color="000000"/>
              <w:bottom w:val="single" w:sz="4" w:space="0" w:color="000000"/>
              <w:right w:val="single" w:sz="4" w:space="0" w:color="000000"/>
            </w:tcBorders>
            <w:vAlign w:val="center"/>
          </w:tcPr>
          <w:p w:rsidR="00BA5108" w:rsidRPr="004E5290" w:rsidRDefault="00BA5108" w:rsidP="00BA5108">
            <w:pPr>
              <w:snapToGrid w:val="0"/>
              <w:jc w:val="center"/>
              <w:rPr>
                <w:szCs w:val="28"/>
              </w:rPr>
            </w:pPr>
            <w:r w:rsidRPr="004E5290">
              <w:rPr>
                <w:szCs w:val="28"/>
              </w:rPr>
              <w:t>КСО.10</w:t>
            </w:r>
          </w:p>
        </w:tc>
      </w:tr>
      <w:tr w:rsidR="00BA5108" w:rsidRPr="004E5290" w:rsidTr="005A46E3">
        <w:trPr>
          <w:gridAfter w:val="1"/>
          <w:wAfter w:w="89" w:type="dxa"/>
        </w:trPr>
        <w:tc>
          <w:tcPr>
            <w:tcW w:w="8152" w:type="dxa"/>
            <w:tcBorders>
              <w:top w:val="single" w:sz="4" w:space="0" w:color="000000"/>
              <w:left w:val="single" w:sz="4" w:space="0" w:color="000000"/>
              <w:bottom w:val="single" w:sz="4" w:space="0" w:color="000000"/>
            </w:tcBorders>
            <w:vAlign w:val="center"/>
          </w:tcPr>
          <w:p w:rsidR="00BA5108" w:rsidRPr="004E5290" w:rsidRDefault="00BA5108" w:rsidP="00BA5108">
            <w:pPr>
              <w:spacing w:before="100" w:beforeAutospacing="1" w:after="100" w:afterAutospacing="1"/>
              <w:jc w:val="center"/>
              <w:rPr>
                <w:sz w:val="28"/>
              </w:rPr>
            </w:pPr>
            <w:r w:rsidRPr="004E5290">
              <w:rPr>
                <w:b/>
                <w:bCs/>
                <w:color w:val="000000"/>
                <w:sz w:val="28"/>
              </w:rPr>
              <w:t>Інструментальні компетенції</w:t>
            </w:r>
          </w:p>
        </w:tc>
        <w:tc>
          <w:tcPr>
            <w:tcW w:w="1645" w:type="dxa"/>
            <w:tcBorders>
              <w:top w:val="single" w:sz="4" w:space="0" w:color="000000"/>
              <w:left w:val="single" w:sz="4" w:space="0" w:color="000000"/>
              <w:bottom w:val="single" w:sz="4" w:space="0" w:color="000000"/>
              <w:right w:val="single" w:sz="4" w:space="0" w:color="000000"/>
            </w:tcBorders>
          </w:tcPr>
          <w:p w:rsidR="00BA5108" w:rsidRPr="004E5290" w:rsidRDefault="00BA5108" w:rsidP="00BA5108">
            <w:pPr>
              <w:jc w:val="center"/>
              <w:rPr>
                <w:b/>
                <w:bCs/>
                <w:sz w:val="28"/>
              </w:rPr>
            </w:pPr>
            <w:r w:rsidRPr="004E5290">
              <w:rPr>
                <w:b/>
                <w:bCs/>
                <w:sz w:val="28"/>
              </w:rPr>
              <w:t>КІ</w:t>
            </w:r>
          </w:p>
        </w:tc>
      </w:tr>
      <w:tr w:rsidR="00BA5108" w:rsidRPr="004E5290" w:rsidTr="005A46E3">
        <w:trPr>
          <w:gridAfter w:val="1"/>
          <w:wAfter w:w="89" w:type="dxa"/>
        </w:trPr>
        <w:tc>
          <w:tcPr>
            <w:tcW w:w="8152" w:type="dxa"/>
            <w:tcBorders>
              <w:top w:val="single" w:sz="4" w:space="0" w:color="000000"/>
              <w:left w:val="single" w:sz="4" w:space="0" w:color="000000"/>
              <w:bottom w:val="single" w:sz="4" w:space="0" w:color="000000"/>
            </w:tcBorders>
            <w:vAlign w:val="center"/>
          </w:tcPr>
          <w:p w:rsidR="00BA5108" w:rsidRPr="004E5290" w:rsidRDefault="00BA5108" w:rsidP="00BA5108">
            <w:pPr>
              <w:spacing w:before="100" w:beforeAutospacing="1" w:after="100" w:afterAutospacing="1"/>
            </w:pPr>
            <w:r w:rsidRPr="004E5290">
              <w:rPr>
                <w:color w:val="000000"/>
              </w:rPr>
              <w:t>Здатність до письмової й усної комунікації рідною мовою </w:t>
            </w:r>
          </w:p>
        </w:tc>
        <w:tc>
          <w:tcPr>
            <w:tcW w:w="1645" w:type="dxa"/>
            <w:tcBorders>
              <w:top w:val="single" w:sz="4" w:space="0" w:color="000000"/>
              <w:left w:val="single" w:sz="4" w:space="0" w:color="000000"/>
              <w:bottom w:val="single" w:sz="4" w:space="0" w:color="000000"/>
              <w:right w:val="single" w:sz="4" w:space="0" w:color="000000"/>
            </w:tcBorders>
          </w:tcPr>
          <w:p w:rsidR="00BA5108" w:rsidRPr="004E5290" w:rsidRDefault="00BA5108" w:rsidP="00BA5108">
            <w:pPr>
              <w:jc w:val="center"/>
            </w:pPr>
            <w:r w:rsidRPr="004E5290">
              <w:t>КІ 01</w:t>
            </w:r>
          </w:p>
        </w:tc>
      </w:tr>
      <w:tr w:rsidR="00BA5108" w:rsidRPr="004E5290" w:rsidTr="005A46E3">
        <w:trPr>
          <w:gridAfter w:val="1"/>
          <w:wAfter w:w="89" w:type="dxa"/>
        </w:trPr>
        <w:tc>
          <w:tcPr>
            <w:tcW w:w="8152" w:type="dxa"/>
            <w:tcBorders>
              <w:top w:val="single" w:sz="4" w:space="0" w:color="000000"/>
              <w:left w:val="single" w:sz="4" w:space="0" w:color="000000"/>
              <w:bottom w:val="single" w:sz="4" w:space="0" w:color="000000"/>
            </w:tcBorders>
            <w:vAlign w:val="center"/>
          </w:tcPr>
          <w:p w:rsidR="00BA5108" w:rsidRPr="004E5290" w:rsidRDefault="00BA5108" w:rsidP="00BA5108">
            <w:pPr>
              <w:spacing w:before="100" w:beforeAutospacing="1" w:after="100" w:afterAutospacing="1"/>
            </w:pPr>
            <w:r w:rsidRPr="004E5290">
              <w:rPr>
                <w:color w:val="000000"/>
              </w:rPr>
              <w:t>Знання іншої мови (мов) </w:t>
            </w:r>
          </w:p>
        </w:tc>
        <w:tc>
          <w:tcPr>
            <w:tcW w:w="1645" w:type="dxa"/>
            <w:tcBorders>
              <w:top w:val="single" w:sz="4" w:space="0" w:color="000000"/>
              <w:left w:val="single" w:sz="4" w:space="0" w:color="000000"/>
              <w:bottom w:val="single" w:sz="4" w:space="0" w:color="000000"/>
              <w:right w:val="single" w:sz="4" w:space="0" w:color="000000"/>
            </w:tcBorders>
          </w:tcPr>
          <w:p w:rsidR="00BA5108" w:rsidRPr="004E5290" w:rsidRDefault="00BA5108" w:rsidP="00BA5108">
            <w:pPr>
              <w:jc w:val="center"/>
            </w:pPr>
            <w:r w:rsidRPr="004E5290">
              <w:t>КІ 02</w:t>
            </w:r>
          </w:p>
        </w:tc>
      </w:tr>
      <w:tr w:rsidR="00BA5108" w:rsidRPr="004E5290" w:rsidTr="005A46E3">
        <w:trPr>
          <w:gridAfter w:val="1"/>
          <w:wAfter w:w="89" w:type="dxa"/>
        </w:trPr>
        <w:tc>
          <w:tcPr>
            <w:tcW w:w="8152" w:type="dxa"/>
            <w:tcBorders>
              <w:top w:val="single" w:sz="4" w:space="0" w:color="000000"/>
              <w:left w:val="single" w:sz="4" w:space="0" w:color="000000"/>
              <w:bottom w:val="single" w:sz="4" w:space="0" w:color="000000"/>
            </w:tcBorders>
            <w:vAlign w:val="center"/>
          </w:tcPr>
          <w:p w:rsidR="00BA5108" w:rsidRPr="004E5290" w:rsidRDefault="00BA5108" w:rsidP="00BA5108">
            <w:pPr>
              <w:spacing w:before="100" w:beforeAutospacing="1" w:after="100" w:afterAutospacing="1"/>
            </w:pPr>
            <w:r w:rsidRPr="004E5290">
              <w:rPr>
                <w:color w:val="000000"/>
              </w:rPr>
              <w:t>Навички роботи з комп'ютером </w:t>
            </w:r>
          </w:p>
        </w:tc>
        <w:tc>
          <w:tcPr>
            <w:tcW w:w="1645" w:type="dxa"/>
            <w:tcBorders>
              <w:top w:val="single" w:sz="4" w:space="0" w:color="000000"/>
              <w:left w:val="single" w:sz="4" w:space="0" w:color="000000"/>
              <w:bottom w:val="single" w:sz="4" w:space="0" w:color="000000"/>
              <w:right w:val="single" w:sz="4" w:space="0" w:color="000000"/>
            </w:tcBorders>
          </w:tcPr>
          <w:p w:rsidR="00BA5108" w:rsidRPr="004E5290" w:rsidRDefault="00BA5108" w:rsidP="00BA5108">
            <w:pPr>
              <w:jc w:val="center"/>
            </w:pPr>
            <w:r w:rsidRPr="004E5290">
              <w:t>КІ 03</w:t>
            </w:r>
          </w:p>
        </w:tc>
      </w:tr>
      <w:tr w:rsidR="00BA5108" w:rsidRPr="004E5290" w:rsidTr="005A46E3">
        <w:trPr>
          <w:gridAfter w:val="1"/>
          <w:wAfter w:w="89" w:type="dxa"/>
        </w:trPr>
        <w:tc>
          <w:tcPr>
            <w:tcW w:w="8152" w:type="dxa"/>
            <w:tcBorders>
              <w:top w:val="single" w:sz="4" w:space="0" w:color="000000"/>
              <w:left w:val="single" w:sz="4" w:space="0" w:color="000000"/>
              <w:bottom w:val="single" w:sz="4" w:space="0" w:color="000000"/>
            </w:tcBorders>
            <w:vAlign w:val="center"/>
          </w:tcPr>
          <w:p w:rsidR="00BA5108" w:rsidRPr="004E5290" w:rsidRDefault="00BA5108" w:rsidP="00BA5108">
            <w:pPr>
              <w:spacing w:before="100" w:beforeAutospacing="1" w:after="100" w:afterAutospacing="1"/>
            </w:pPr>
            <w:r w:rsidRPr="004E5290">
              <w:rPr>
                <w:color w:val="000000"/>
              </w:rPr>
              <w:t>Навички управління інформацією </w:t>
            </w:r>
          </w:p>
        </w:tc>
        <w:tc>
          <w:tcPr>
            <w:tcW w:w="1645" w:type="dxa"/>
            <w:tcBorders>
              <w:top w:val="single" w:sz="4" w:space="0" w:color="000000"/>
              <w:left w:val="single" w:sz="4" w:space="0" w:color="000000"/>
              <w:bottom w:val="single" w:sz="4" w:space="0" w:color="000000"/>
              <w:right w:val="single" w:sz="4" w:space="0" w:color="000000"/>
            </w:tcBorders>
          </w:tcPr>
          <w:p w:rsidR="00BA5108" w:rsidRPr="004E5290" w:rsidRDefault="00BA5108" w:rsidP="00BA5108">
            <w:pPr>
              <w:jc w:val="center"/>
            </w:pPr>
            <w:r w:rsidRPr="004E5290">
              <w:t>КІ 04</w:t>
            </w:r>
          </w:p>
        </w:tc>
      </w:tr>
      <w:tr w:rsidR="00BA5108" w:rsidRPr="004E5290" w:rsidTr="005A46E3">
        <w:trPr>
          <w:gridAfter w:val="1"/>
          <w:wAfter w:w="89" w:type="dxa"/>
        </w:trPr>
        <w:tc>
          <w:tcPr>
            <w:tcW w:w="8152" w:type="dxa"/>
            <w:tcBorders>
              <w:top w:val="single" w:sz="4" w:space="0" w:color="000000"/>
              <w:left w:val="single" w:sz="4" w:space="0" w:color="000000"/>
              <w:bottom w:val="single" w:sz="4" w:space="0" w:color="000000"/>
            </w:tcBorders>
            <w:vAlign w:val="center"/>
          </w:tcPr>
          <w:p w:rsidR="00BA5108" w:rsidRPr="004E5290" w:rsidRDefault="00BA5108" w:rsidP="00BA5108">
            <w:pPr>
              <w:spacing w:before="100" w:beforeAutospacing="1" w:after="100" w:afterAutospacing="1"/>
            </w:pPr>
            <w:r w:rsidRPr="004E5290">
              <w:rPr>
                <w:color w:val="000000"/>
              </w:rPr>
              <w:t>Дослідницькі навички </w:t>
            </w:r>
          </w:p>
        </w:tc>
        <w:tc>
          <w:tcPr>
            <w:tcW w:w="1645" w:type="dxa"/>
            <w:tcBorders>
              <w:top w:val="single" w:sz="4" w:space="0" w:color="000000"/>
              <w:left w:val="single" w:sz="4" w:space="0" w:color="000000"/>
              <w:bottom w:val="single" w:sz="4" w:space="0" w:color="000000"/>
              <w:right w:val="single" w:sz="4" w:space="0" w:color="000000"/>
            </w:tcBorders>
          </w:tcPr>
          <w:p w:rsidR="00BA5108" w:rsidRPr="004E5290" w:rsidRDefault="00BA5108" w:rsidP="00BA5108">
            <w:pPr>
              <w:jc w:val="center"/>
            </w:pPr>
            <w:r w:rsidRPr="004E5290">
              <w:t>КІ 05</w:t>
            </w:r>
          </w:p>
        </w:tc>
      </w:tr>
      <w:tr w:rsidR="007817E9" w:rsidRPr="004E5290" w:rsidTr="005A46E3">
        <w:trPr>
          <w:gridAfter w:val="1"/>
          <w:wAfter w:w="89" w:type="dxa"/>
        </w:trPr>
        <w:tc>
          <w:tcPr>
            <w:tcW w:w="8152" w:type="dxa"/>
            <w:tcBorders>
              <w:top w:val="single" w:sz="4" w:space="0" w:color="000000"/>
              <w:left w:val="single" w:sz="4" w:space="0" w:color="000000"/>
              <w:bottom w:val="single" w:sz="4" w:space="0" w:color="000000"/>
            </w:tcBorders>
            <w:vAlign w:val="center"/>
          </w:tcPr>
          <w:p w:rsidR="007817E9" w:rsidRPr="004E5290" w:rsidRDefault="007817E9" w:rsidP="008F1AF7">
            <w:pPr>
              <w:suppressAutoHyphens w:val="0"/>
              <w:autoSpaceDN w:val="0"/>
              <w:adjustRightInd w:val="0"/>
              <w:jc w:val="center"/>
              <w:rPr>
                <w:b/>
                <w:bCs/>
                <w:sz w:val="28"/>
                <w:szCs w:val="28"/>
              </w:rPr>
            </w:pPr>
            <w:r w:rsidRPr="004E5290">
              <w:rPr>
                <w:b/>
                <w:bCs/>
                <w:sz w:val="28"/>
                <w:szCs w:val="28"/>
              </w:rPr>
              <w:t>Загальнонаукові компетенції:</w:t>
            </w:r>
          </w:p>
        </w:tc>
        <w:tc>
          <w:tcPr>
            <w:tcW w:w="1645" w:type="dxa"/>
            <w:tcBorders>
              <w:top w:val="single" w:sz="4" w:space="0" w:color="000000"/>
              <w:left w:val="single" w:sz="4" w:space="0" w:color="000000"/>
              <w:bottom w:val="single" w:sz="4" w:space="0" w:color="000000"/>
              <w:right w:val="single" w:sz="4" w:space="0" w:color="000000"/>
            </w:tcBorders>
            <w:vAlign w:val="center"/>
          </w:tcPr>
          <w:p w:rsidR="007817E9" w:rsidRPr="004E5290" w:rsidRDefault="007817E9" w:rsidP="008F1AF7">
            <w:pPr>
              <w:snapToGrid w:val="0"/>
              <w:jc w:val="center"/>
              <w:rPr>
                <w:b/>
                <w:bCs/>
                <w:sz w:val="28"/>
                <w:szCs w:val="28"/>
              </w:rPr>
            </w:pPr>
            <w:r w:rsidRPr="004E5290">
              <w:rPr>
                <w:b/>
                <w:bCs/>
                <w:sz w:val="28"/>
                <w:szCs w:val="28"/>
              </w:rPr>
              <w:t>КЗН</w:t>
            </w:r>
          </w:p>
        </w:tc>
      </w:tr>
      <w:tr w:rsidR="007817E9" w:rsidRPr="004E5290" w:rsidTr="005A46E3">
        <w:trPr>
          <w:gridAfter w:val="1"/>
          <w:wAfter w:w="89" w:type="dxa"/>
        </w:trPr>
        <w:tc>
          <w:tcPr>
            <w:tcW w:w="8152" w:type="dxa"/>
            <w:tcBorders>
              <w:top w:val="single" w:sz="4" w:space="0" w:color="000000"/>
              <w:left w:val="single" w:sz="4" w:space="0" w:color="000000"/>
              <w:bottom w:val="single" w:sz="4" w:space="0" w:color="000000"/>
            </w:tcBorders>
            <w:vAlign w:val="center"/>
          </w:tcPr>
          <w:p w:rsidR="007817E9" w:rsidRPr="004E5290" w:rsidRDefault="007817E9" w:rsidP="008F1AF7">
            <w:pPr>
              <w:suppressAutoHyphens w:val="0"/>
              <w:autoSpaceDN w:val="0"/>
              <w:adjustRightInd w:val="0"/>
              <w:rPr>
                <w:szCs w:val="28"/>
              </w:rPr>
            </w:pPr>
            <w:r w:rsidRPr="004E5290">
              <w:rPr>
                <w:szCs w:val="28"/>
              </w:rPr>
              <w:t>Базові знання основ філософії, психології, педагогіки, що сприяють розвитку загальної культури й соціалізації особистості, схильності до естетичних цінностей та уміння їх використовувати в професійній і соціальній діяльності</w:t>
            </w:r>
          </w:p>
        </w:tc>
        <w:tc>
          <w:tcPr>
            <w:tcW w:w="1645" w:type="dxa"/>
            <w:tcBorders>
              <w:top w:val="single" w:sz="4" w:space="0" w:color="000000"/>
              <w:left w:val="single" w:sz="4" w:space="0" w:color="000000"/>
              <w:bottom w:val="single" w:sz="4" w:space="0" w:color="000000"/>
              <w:right w:val="single" w:sz="4" w:space="0" w:color="000000"/>
            </w:tcBorders>
            <w:vAlign w:val="center"/>
          </w:tcPr>
          <w:p w:rsidR="007817E9" w:rsidRPr="004E5290" w:rsidRDefault="007817E9" w:rsidP="008F1AF7">
            <w:pPr>
              <w:suppressAutoHyphens w:val="0"/>
              <w:autoSpaceDN w:val="0"/>
              <w:adjustRightInd w:val="0"/>
              <w:jc w:val="center"/>
              <w:rPr>
                <w:szCs w:val="28"/>
              </w:rPr>
            </w:pPr>
            <w:r w:rsidRPr="004E5290">
              <w:rPr>
                <w:szCs w:val="28"/>
              </w:rPr>
              <w:t>КЗН.01</w:t>
            </w:r>
          </w:p>
          <w:p w:rsidR="007817E9" w:rsidRPr="004E5290" w:rsidRDefault="007817E9" w:rsidP="008F1AF7">
            <w:pPr>
              <w:snapToGrid w:val="0"/>
              <w:jc w:val="center"/>
              <w:rPr>
                <w:szCs w:val="28"/>
              </w:rPr>
            </w:pPr>
          </w:p>
        </w:tc>
      </w:tr>
      <w:tr w:rsidR="00BA5108" w:rsidRPr="004E5290" w:rsidTr="005A46E3">
        <w:trPr>
          <w:gridAfter w:val="1"/>
          <w:wAfter w:w="89" w:type="dxa"/>
        </w:trPr>
        <w:tc>
          <w:tcPr>
            <w:tcW w:w="8152" w:type="dxa"/>
            <w:tcBorders>
              <w:top w:val="single" w:sz="4" w:space="0" w:color="000000"/>
              <w:left w:val="single" w:sz="4" w:space="0" w:color="000000"/>
              <w:bottom w:val="single" w:sz="4" w:space="0" w:color="000000"/>
            </w:tcBorders>
            <w:vAlign w:val="center"/>
          </w:tcPr>
          <w:p w:rsidR="00BA5108" w:rsidRPr="004E5290" w:rsidRDefault="00BA5108" w:rsidP="00BA5108">
            <w:pPr>
              <w:spacing w:before="100" w:beforeAutospacing="1" w:after="100" w:afterAutospacing="1"/>
            </w:pPr>
            <w:r w:rsidRPr="004E5290">
              <w:rPr>
                <w:color w:val="000000"/>
              </w:rPr>
              <w:t>Базові знання фундаментальних розділів математики, в обсязі, необхідному для володіння математичним апаратом відповідної галузі знань, здатність використовувати математичні методи у сфері захисту інформації </w:t>
            </w:r>
          </w:p>
        </w:tc>
        <w:tc>
          <w:tcPr>
            <w:tcW w:w="1645" w:type="dxa"/>
            <w:tcBorders>
              <w:top w:val="single" w:sz="4" w:space="0" w:color="000000"/>
              <w:left w:val="single" w:sz="4" w:space="0" w:color="000000"/>
              <w:bottom w:val="single" w:sz="4" w:space="0" w:color="000000"/>
              <w:right w:val="single" w:sz="4" w:space="0" w:color="000000"/>
            </w:tcBorders>
            <w:vAlign w:val="center"/>
          </w:tcPr>
          <w:p w:rsidR="00BA5108" w:rsidRPr="004E5290" w:rsidRDefault="00BA5108" w:rsidP="00BA5108">
            <w:pPr>
              <w:snapToGrid w:val="0"/>
              <w:jc w:val="center"/>
              <w:rPr>
                <w:szCs w:val="28"/>
              </w:rPr>
            </w:pPr>
            <w:r w:rsidRPr="004E5290">
              <w:rPr>
                <w:szCs w:val="28"/>
              </w:rPr>
              <w:t>КЗН.02</w:t>
            </w:r>
          </w:p>
        </w:tc>
      </w:tr>
      <w:tr w:rsidR="00BA5108" w:rsidRPr="004E5290" w:rsidTr="005A46E3">
        <w:trPr>
          <w:gridAfter w:val="1"/>
          <w:wAfter w:w="89" w:type="dxa"/>
        </w:trPr>
        <w:tc>
          <w:tcPr>
            <w:tcW w:w="8152" w:type="dxa"/>
            <w:tcBorders>
              <w:top w:val="single" w:sz="4" w:space="0" w:color="000000"/>
              <w:left w:val="single" w:sz="4" w:space="0" w:color="000000"/>
              <w:bottom w:val="single" w:sz="4" w:space="0" w:color="000000"/>
            </w:tcBorders>
            <w:vAlign w:val="center"/>
          </w:tcPr>
          <w:p w:rsidR="00BA5108" w:rsidRPr="004E5290" w:rsidRDefault="00BA5108" w:rsidP="00BA5108">
            <w:pPr>
              <w:spacing w:before="100" w:beforeAutospacing="1" w:after="100" w:afterAutospacing="1"/>
            </w:pPr>
            <w:r w:rsidRPr="004E5290">
              <w:rPr>
                <w:color w:val="000000"/>
              </w:rPr>
              <w:t>Базові знання в галузі інформатики й сучасних інформаційних технологій; навички використання програмних засобів і навички роботи в комп'ютерних мережах, уміння створювати бази даних і використовувати інтернет-ресурси </w:t>
            </w:r>
          </w:p>
        </w:tc>
        <w:tc>
          <w:tcPr>
            <w:tcW w:w="1645" w:type="dxa"/>
            <w:tcBorders>
              <w:top w:val="single" w:sz="4" w:space="0" w:color="000000"/>
              <w:left w:val="single" w:sz="4" w:space="0" w:color="000000"/>
              <w:bottom w:val="single" w:sz="4" w:space="0" w:color="000000"/>
              <w:right w:val="single" w:sz="4" w:space="0" w:color="000000"/>
            </w:tcBorders>
            <w:vAlign w:val="center"/>
          </w:tcPr>
          <w:p w:rsidR="00BA5108" w:rsidRPr="004E5290" w:rsidRDefault="00BA5108" w:rsidP="00BA5108">
            <w:pPr>
              <w:snapToGrid w:val="0"/>
              <w:jc w:val="center"/>
              <w:rPr>
                <w:szCs w:val="28"/>
              </w:rPr>
            </w:pPr>
            <w:r w:rsidRPr="004E5290">
              <w:rPr>
                <w:szCs w:val="28"/>
              </w:rPr>
              <w:t>КЗН.03</w:t>
            </w:r>
          </w:p>
        </w:tc>
      </w:tr>
      <w:tr w:rsidR="00BA5108" w:rsidRPr="004E5290" w:rsidTr="005A46E3">
        <w:trPr>
          <w:gridAfter w:val="1"/>
          <w:wAfter w:w="89" w:type="dxa"/>
        </w:trPr>
        <w:tc>
          <w:tcPr>
            <w:tcW w:w="8152" w:type="dxa"/>
            <w:tcBorders>
              <w:top w:val="single" w:sz="4" w:space="0" w:color="000000"/>
              <w:left w:val="single" w:sz="4" w:space="0" w:color="000000"/>
              <w:bottom w:val="single" w:sz="4" w:space="0" w:color="000000"/>
            </w:tcBorders>
            <w:vAlign w:val="center"/>
          </w:tcPr>
          <w:p w:rsidR="00BA5108" w:rsidRPr="004E5290" w:rsidRDefault="00BA5108" w:rsidP="00BA5108">
            <w:pPr>
              <w:spacing w:before="100" w:beforeAutospacing="1" w:after="100" w:afterAutospacing="1"/>
            </w:pPr>
            <w:r w:rsidRPr="004E5290">
              <w:rPr>
                <w:color w:val="000000"/>
              </w:rPr>
              <w:t>Базові знання фундаментальних наук, в обсязі, необхідному для освоєння загальнопрофесійних дисциплін </w:t>
            </w:r>
          </w:p>
        </w:tc>
        <w:tc>
          <w:tcPr>
            <w:tcW w:w="1645" w:type="dxa"/>
            <w:tcBorders>
              <w:top w:val="single" w:sz="4" w:space="0" w:color="000000"/>
              <w:left w:val="single" w:sz="4" w:space="0" w:color="000000"/>
              <w:bottom w:val="single" w:sz="4" w:space="0" w:color="000000"/>
              <w:right w:val="single" w:sz="4" w:space="0" w:color="000000"/>
            </w:tcBorders>
            <w:vAlign w:val="center"/>
          </w:tcPr>
          <w:p w:rsidR="00BA5108" w:rsidRPr="004E5290" w:rsidRDefault="00BA5108" w:rsidP="00BA5108">
            <w:pPr>
              <w:snapToGrid w:val="0"/>
              <w:jc w:val="center"/>
              <w:rPr>
                <w:szCs w:val="28"/>
              </w:rPr>
            </w:pPr>
            <w:r w:rsidRPr="004E5290">
              <w:rPr>
                <w:szCs w:val="28"/>
              </w:rPr>
              <w:t>КЗН.04</w:t>
            </w:r>
          </w:p>
        </w:tc>
      </w:tr>
      <w:tr w:rsidR="00BA5108" w:rsidRPr="004E5290" w:rsidTr="005A46E3">
        <w:trPr>
          <w:gridAfter w:val="1"/>
          <w:wAfter w:w="89" w:type="dxa"/>
        </w:trPr>
        <w:tc>
          <w:tcPr>
            <w:tcW w:w="8152" w:type="dxa"/>
            <w:tcBorders>
              <w:top w:val="single" w:sz="4" w:space="0" w:color="000000"/>
              <w:left w:val="single" w:sz="4" w:space="0" w:color="000000"/>
              <w:bottom w:val="single" w:sz="4" w:space="0" w:color="000000"/>
            </w:tcBorders>
            <w:vAlign w:val="center"/>
          </w:tcPr>
          <w:p w:rsidR="00BA5108" w:rsidRPr="004E5290" w:rsidRDefault="00BA5108" w:rsidP="00BA5108">
            <w:pPr>
              <w:spacing w:before="100" w:beforeAutospacing="1" w:after="100" w:afterAutospacing="1"/>
            </w:pPr>
            <w:r w:rsidRPr="004E5290">
              <w:rPr>
                <w:color w:val="000000"/>
              </w:rPr>
              <w:t>Базові знання в галузі, необхідні для освоєння загальнопрофесійних дисциплін </w:t>
            </w:r>
          </w:p>
        </w:tc>
        <w:tc>
          <w:tcPr>
            <w:tcW w:w="1645" w:type="dxa"/>
            <w:tcBorders>
              <w:top w:val="single" w:sz="4" w:space="0" w:color="000000"/>
              <w:left w:val="single" w:sz="4" w:space="0" w:color="000000"/>
              <w:bottom w:val="single" w:sz="4" w:space="0" w:color="000000"/>
              <w:right w:val="single" w:sz="4" w:space="0" w:color="000000"/>
            </w:tcBorders>
            <w:vAlign w:val="center"/>
          </w:tcPr>
          <w:p w:rsidR="00BA5108" w:rsidRPr="004E5290" w:rsidRDefault="00BA5108" w:rsidP="00BA5108">
            <w:pPr>
              <w:snapToGrid w:val="0"/>
              <w:jc w:val="center"/>
              <w:rPr>
                <w:szCs w:val="28"/>
              </w:rPr>
            </w:pPr>
            <w:r w:rsidRPr="004E5290">
              <w:rPr>
                <w:szCs w:val="28"/>
              </w:rPr>
              <w:t>КЗН.05</w:t>
            </w:r>
          </w:p>
        </w:tc>
      </w:tr>
      <w:tr w:rsidR="00BA5108" w:rsidRPr="004E5290">
        <w:trPr>
          <w:gridAfter w:val="1"/>
          <w:wAfter w:w="89" w:type="dxa"/>
        </w:trPr>
        <w:tc>
          <w:tcPr>
            <w:tcW w:w="9797" w:type="dxa"/>
            <w:gridSpan w:val="2"/>
            <w:tcBorders>
              <w:top w:val="single" w:sz="4" w:space="0" w:color="000000"/>
              <w:left w:val="single" w:sz="4" w:space="0" w:color="000000"/>
              <w:bottom w:val="single" w:sz="4" w:space="0" w:color="000000"/>
              <w:right w:val="single" w:sz="4" w:space="0" w:color="000000"/>
            </w:tcBorders>
            <w:vAlign w:val="center"/>
          </w:tcPr>
          <w:p w:rsidR="00BA5108" w:rsidRPr="004E5290" w:rsidRDefault="00BA5108" w:rsidP="00265A2C">
            <w:pPr>
              <w:snapToGrid w:val="0"/>
              <w:jc w:val="center"/>
              <w:rPr>
                <w:b/>
                <w:sz w:val="28"/>
                <w:szCs w:val="28"/>
              </w:rPr>
            </w:pPr>
            <w:r w:rsidRPr="004E5290">
              <w:rPr>
                <w:b/>
                <w:sz w:val="28"/>
                <w:szCs w:val="28"/>
              </w:rPr>
              <w:t>Професійні компетенції</w:t>
            </w:r>
          </w:p>
        </w:tc>
      </w:tr>
      <w:tr w:rsidR="00BA5108" w:rsidRPr="004E5290" w:rsidTr="005A46E3">
        <w:trPr>
          <w:gridAfter w:val="1"/>
          <w:wAfter w:w="89" w:type="dxa"/>
        </w:trPr>
        <w:tc>
          <w:tcPr>
            <w:tcW w:w="8152" w:type="dxa"/>
            <w:tcBorders>
              <w:top w:val="single" w:sz="4" w:space="0" w:color="000000"/>
              <w:left w:val="single" w:sz="4" w:space="0" w:color="000000"/>
              <w:bottom w:val="single" w:sz="4" w:space="0" w:color="000000"/>
            </w:tcBorders>
            <w:vAlign w:val="center"/>
          </w:tcPr>
          <w:p w:rsidR="00BA5108" w:rsidRPr="004E5290" w:rsidRDefault="00BA5108" w:rsidP="00BA5108">
            <w:pPr>
              <w:snapToGrid w:val="0"/>
              <w:jc w:val="center"/>
              <w:rPr>
                <w:b/>
                <w:bCs/>
                <w:sz w:val="28"/>
                <w:szCs w:val="28"/>
              </w:rPr>
            </w:pPr>
            <w:r w:rsidRPr="004E5290">
              <w:rPr>
                <w:b/>
                <w:bCs/>
                <w:sz w:val="28"/>
                <w:szCs w:val="28"/>
              </w:rPr>
              <w:t>Загально – професійні:</w:t>
            </w:r>
          </w:p>
        </w:tc>
        <w:tc>
          <w:tcPr>
            <w:tcW w:w="1645" w:type="dxa"/>
            <w:tcBorders>
              <w:top w:val="single" w:sz="4" w:space="0" w:color="000000"/>
              <w:left w:val="single" w:sz="4" w:space="0" w:color="000000"/>
              <w:bottom w:val="single" w:sz="4" w:space="0" w:color="000000"/>
              <w:right w:val="single" w:sz="4" w:space="0" w:color="000000"/>
            </w:tcBorders>
            <w:vAlign w:val="center"/>
          </w:tcPr>
          <w:p w:rsidR="00BA5108" w:rsidRPr="004E5290" w:rsidRDefault="00BA5108" w:rsidP="00BA5108">
            <w:pPr>
              <w:snapToGrid w:val="0"/>
              <w:jc w:val="center"/>
              <w:rPr>
                <w:b/>
                <w:sz w:val="28"/>
                <w:szCs w:val="28"/>
              </w:rPr>
            </w:pPr>
            <w:r w:rsidRPr="004E5290">
              <w:rPr>
                <w:b/>
                <w:sz w:val="28"/>
                <w:szCs w:val="28"/>
              </w:rPr>
              <w:t>КЗП</w:t>
            </w:r>
          </w:p>
        </w:tc>
      </w:tr>
      <w:tr w:rsidR="00D70BF3" w:rsidRPr="004E5290" w:rsidTr="005A46E3">
        <w:trPr>
          <w:gridAfter w:val="1"/>
          <w:wAfter w:w="89" w:type="dxa"/>
        </w:trPr>
        <w:tc>
          <w:tcPr>
            <w:tcW w:w="8152" w:type="dxa"/>
            <w:tcBorders>
              <w:top w:val="single" w:sz="4" w:space="0" w:color="000000"/>
              <w:left w:val="single" w:sz="4" w:space="0" w:color="000000"/>
              <w:bottom w:val="single" w:sz="4" w:space="0" w:color="000000"/>
            </w:tcBorders>
            <w:vAlign w:val="center"/>
          </w:tcPr>
          <w:p w:rsidR="00D70BF3" w:rsidRPr="004E5290" w:rsidRDefault="00D70BF3" w:rsidP="00D70BF3">
            <w:pPr>
              <w:spacing w:before="100" w:beforeAutospacing="1" w:after="100" w:afterAutospacing="1"/>
              <w:rPr>
                <w:color w:val="000000"/>
              </w:rPr>
            </w:pPr>
            <w:r w:rsidRPr="004E5290">
              <w:rPr>
                <w:color w:val="000000"/>
              </w:rPr>
              <w:t>Базові знання теорії кіл, сигналів та процесів в електроніці</w:t>
            </w:r>
          </w:p>
        </w:tc>
        <w:tc>
          <w:tcPr>
            <w:tcW w:w="1645" w:type="dxa"/>
            <w:tcBorders>
              <w:top w:val="single" w:sz="4" w:space="0" w:color="000000"/>
              <w:left w:val="single" w:sz="4" w:space="0" w:color="000000"/>
              <w:bottom w:val="single" w:sz="4" w:space="0" w:color="000000"/>
              <w:right w:val="single" w:sz="4" w:space="0" w:color="000000"/>
            </w:tcBorders>
            <w:vAlign w:val="center"/>
          </w:tcPr>
          <w:p w:rsidR="00D70BF3" w:rsidRPr="004E5290" w:rsidRDefault="00D70BF3" w:rsidP="00D70BF3">
            <w:pPr>
              <w:snapToGrid w:val="0"/>
              <w:jc w:val="center"/>
            </w:pPr>
            <w:r w:rsidRPr="004E5290">
              <w:t>КЗП.01</w:t>
            </w:r>
          </w:p>
        </w:tc>
      </w:tr>
      <w:tr w:rsidR="00D70BF3" w:rsidRPr="004E5290" w:rsidTr="005A46E3">
        <w:trPr>
          <w:gridAfter w:val="1"/>
          <w:wAfter w:w="89" w:type="dxa"/>
        </w:trPr>
        <w:tc>
          <w:tcPr>
            <w:tcW w:w="8152" w:type="dxa"/>
            <w:tcBorders>
              <w:top w:val="single" w:sz="4" w:space="0" w:color="000000"/>
              <w:left w:val="single" w:sz="4" w:space="0" w:color="000000"/>
              <w:bottom w:val="single" w:sz="4" w:space="0" w:color="000000"/>
            </w:tcBorders>
            <w:vAlign w:val="center"/>
          </w:tcPr>
          <w:p w:rsidR="00D70BF3" w:rsidRPr="004E5290" w:rsidRDefault="00D70BF3" w:rsidP="00D70BF3">
            <w:pPr>
              <w:spacing w:before="100" w:beforeAutospacing="1" w:after="100" w:afterAutospacing="1"/>
              <w:rPr>
                <w:color w:val="000000"/>
              </w:rPr>
            </w:pPr>
            <w:r w:rsidRPr="004E5290">
              <w:rPr>
                <w:color w:val="000000"/>
              </w:rPr>
              <w:t>Знання архітектури комп’ютера</w:t>
            </w:r>
          </w:p>
        </w:tc>
        <w:tc>
          <w:tcPr>
            <w:tcW w:w="1645" w:type="dxa"/>
            <w:tcBorders>
              <w:top w:val="single" w:sz="4" w:space="0" w:color="000000"/>
              <w:left w:val="single" w:sz="4" w:space="0" w:color="000000"/>
              <w:bottom w:val="single" w:sz="4" w:space="0" w:color="000000"/>
              <w:right w:val="single" w:sz="4" w:space="0" w:color="000000"/>
            </w:tcBorders>
            <w:vAlign w:val="center"/>
          </w:tcPr>
          <w:p w:rsidR="00D70BF3" w:rsidRPr="004E5290" w:rsidRDefault="00D70BF3" w:rsidP="00D70BF3">
            <w:pPr>
              <w:snapToGrid w:val="0"/>
              <w:jc w:val="center"/>
            </w:pPr>
            <w:r w:rsidRPr="004E5290">
              <w:t>КЗП.02</w:t>
            </w:r>
          </w:p>
        </w:tc>
      </w:tr>
      <w:tr w:rsidR="00D70BF3" w:rsidRPr="004E5290" w:rsidTr="005A46E3">
        <w:trPr>
          <w:gridAfter w:val="1"/>
          <w:wAfter w:w="89" w:type="dxa"/>
        </w:trPr>
        <w:tc>
          <w:tcPr>
            <w:tcW w:w="8152" w:type="dxa"/>
            <w:tcBorders>
              <w:top w:val="single" w:sz="4" w:space="0" w:color="000000"/>
              <w:left w:val="single" w:sz="4" w:space="0" w:color="000000"/>
              <w:bottom w:val="single" w:sz="4" w:space="0" w:color="000000"/>
            </w:tcBorders>
            <w:vAlign w:val="center"/>
          </w:tcPr>
          <w:p w:rsidR="00D70BF3" w:rsidRPr="004E5290" w:rsidRDefault="00D70BF3" w:rsidP="00D70BF3">
            <w:pPr>
              <w:spacing w:before="100" w:beforeAutospacing="1" w:after="100" w:afterAutospacing="1"/>
              <w:rPr>
                <w:color w:val="000000"/>
              </w:rPr>
            </w:pPr>
            <w:r w:rsidRPr="004E5290">
              <w:rPr>
                <w:color w:val="000000"/>
              </w:rPr>
              <w:t>Знання організації інформаційно-обчислювальних процесів і систем</w:t>
            </w:r>
          </w:p>
        </w:tc>
        <w:tc>
          <w:tcPr>
            <w:tcW w:w="1645" w:type="dxa"/>
            <w:tcBorders>
              <w:top w:val="single" w:sz="4" w:space="0" w:color="000000"/>
              <w:left w:val="single" w:sz="4" w:space="0" w:color="000000"/>
              <w:bottom w:val="single" w:sz="4" w:space="0" w:color="000000"/>
              <w:right w:val="single" w:sz="4" w:space="0" w:color="000000"/>
            </w:tcBorders>
            <w:vAlign w:val="center"/>
          </w:tcPr>
          <w:p w:rsidR="00D70BF3" w:rsidRPr="004E5290" w:rsidRDefault="00D70BF3" w:rsidP="00D70BF3">
            <w:pPr>
              <w:snapToGrid w:val="0"/>
              <w:jc w:val="center"/>
            </w:pPr>
            <w:r w:rsidRPr="004E5290">
              <w:t>КЗП.03</w:t>
            </w:r>
          </w:p>
        </w:tc>
      </w:tr>
      <w:tr w:rsidR="00D70BF3" w:rsidRPr="004E5290" w:rsidTr="005A46E3">
        <w:trPr>
          <w:gridAfter w:val="1"/>
          <w:wAfter w:w="89" w:type="dxa"/>
        </w:trPr>
        <w:tc>
          <w:tcPr>
            <w:tcW w:w="8152" w:type="dxa"/>
            <w:tcBorders>
              <w:top w:val="single" w:sz="4" w:space="0" w:color="000000"/>
              <w:left w:val="single" w:sz="4" w:space="0" w:color="000000"/>
              <w:bottom w:val="single" w:sz="4" w:space="0" w:color="000000"/>
            </w:tcBorders>
            <w:vAlign w:val="center"/>
          </w:tcPr>
          <w:p w:rsidR="00D70BF3" w:rsidRPr="004E5290" w:rsidRDefault="00D70BF3" w:rsidP="00D70BF3">
            <w:pPr>
              <w:spacing w:before="100" w:beforeAutospacing="1" w:after="100" w:afterAutospacing="1"/>
              <w:rPr>
                <w:color w:val="000000"/>
              </w:rPr>
            </w:pPr>
            <w:r w:rsidRPr="004E5290">
              <w:rPr>
                <w:color w:val="000000"/>
              </w:rPr>
              <w:t>Сучасні уявлення про інформаційні технології</w:t>
            </w:r>
          </w:p>
        </w:tc>
        <w:tc>
          <w:tcPr>
            <w:tcW w:w="1645" w:type="dxa"/>
            <w:tcBorders>
              <w:top w:val="single" w:sz="4" w:space="0" w:color="000000"/>
              <w:left w:val="single" w:sz="4" w:space="0" w:color="000000"/>
              <w:bottom w:val="single" w:sz="4" w:space="0" w:color="000000"/>
              <w:right w:val="single" w:sz="4" w:space="0" w:color="000000"/>
            </w:tcBorders>
            <w:vAlign w:val="center"/>
          </w:tcPr>
          <w:p w:rsidR="00D70BF3" w:rsidRPr="004E5290" w:rsidRDefault="00D70BF3" w:rsidP="00D70BF3">
            <w:pPr>
              <w:snapToGrid w:val="0"/>
              <w:jc w:val="center"/>
            </w:pPr>
            <w:r w:rsidRPr="004E5290">
              <w:t>КЗП.04</w:t>
            </w:r>
          </w:p>
        </w:tc>
      </w:tr>
      <w:tr w:rsidR="00D70BF3" w:rsidRPr="004E5290" w:rsidTr="005A46E3">
        <w:trPr>
          <w:gridAfter w:val="1"/>
          <w:wAfter w:w="89" w:type="dxa"/>
        </w:trPr>
        <w:tc>
          <w:tcPr>
            <w:tcW w:w="8152" w:type="dxa"/>
            <w:tcBorders>
              <w:top w:val="single" w:sz="4" w:space="0" w:color="000000"/>
              <w:left w:val="single" w:sz="4" w:space="0" w:color="000000"/>
              <w:bottom w:val="single" w:sz="4" w:space="0" w:color="000000"/>
            </w:tcBorders>
            <w:vAlign w:val="center"/>
          </w:tcPr>
          <w:p w:rsidR="00D70BF3" w:rsidRPr="004E5290" w:rsidRDefault="00D70BF3" w:rsidP="00D70BF3">
            <w:pPr>
              <w:spacing w:before="100" w:beforeAutospacing="1" w:after="100" w:afterAutospacing="1"/>
            </w:pPr>
            <w:r w:rsidRPr="004E5290">
              <w:rPr>
                <w:color w:val="000000"/>
              </w:rPr>
              <w:t>Сучасні уявлення про призначення, структуру та принципи побудови інформаційних і комунікаційних систем; </w:t>
            </w:r>
          </w:p>
        </w:tc>
        <w:tc>
          <w:tcPr>
            <w:tcW w:w="1645" w:type="dxa"/>
            <w:tcBorders>
              <w:top w:val="single" w:sz="4" w:space="0" w:color="000000"/>
              <w:left w:val="single" w:sz="4" w:space="0" w:color="000000"/>
              <w:bottom w:val="single" w:sz="4" w:space="0" w:color="000000"/>
              <w:right w:val="single" w:sz="4" w:space="0" w:color="000000"/>
            </w:tcBorders>
            <w:vAlign w:val="center"/>
          </w:tcPr>
          <w:p w:rsidR="00D70BF3" w:rsidRPr="004E5290" w:rsidRDefault="00D70BF3" w:rsidP="00D70BF3">
            <w:pPr>
              <w:suppressAutoHyphens w:val="0"/>
              <w:autoSpaceDN w:val="0"/>
              <w:adjustRightInd w:val="0"/>
              <w:jc w:val="center"/>
            </w:pPr>
            <w:r w:rsidRPr="004E5290">
              <w:t>КЗП.05</w:t>
            </w:r>
          </w:p>
          <w:p w:rsidR="00D70BF3" w:rsidRPr="004E5290" w:rsidRDefault="00D70BF3" w:rsidP="00D70BF3">
            <w:pPr>
              <w:snapToGrid w:val="0"/>
              <w:jc w:val="center"/>
            </w:pPr>
          </w:p>
        </w:tc>
      </w:tr>
      <w:tr w:rsidR="00D70BF3" w:rsidRPr="004E5290" w:rsidTr="005A46E3">
        <w:trPr>
          <w:gridAfter w:val="1"/>
          <w:wAfter w:w="89" w:type="dxa"/>
        </w:trPr>
        <w:tc>
          <w:tcPr>
            <w:tcW w:w="8152" w:type="dxa"/>
            <w:tcBorders>
              <w:top w:val="single" w:sz="4" w:space="0" w:color="000000"/>
              <w:left w:val="single" w:sz="4" w:space="0" w:color="000000"/>
              <w:bottom w:val="single" w:sz="4" w:space="0" w:color="000000"/>
            </w:tcBorders>
            <w:vAlign w:val="center"/>
          </w:tcPr>
          <w:p w:rsidR="00D70BF3" w:rsidRPr="004E5290" w:rsidRDefault="00D70BF3" w:rsidP="00D70BF3">
            <w:pPr>
              <w:spacing w:before="100" w:beforeAutospacing="1" w:after="100" w:afterAutospacing="1"/>
              <w:rPr>
                <w:color w:val="000000"/>
              </w:rPr>
            </w:pPr>
            <w:r w:rsidRPr="004E5290">
              <w:rPr>
                <w:color w:val="000000"/>
              </w:rPr>
              <w:lastRenderedPageBreak/>
              <w:t>Знання структури і методів роботи з базами даних та знань</w:t>
            </w:r>
          </w:p>
        </w:tc>
        <w:tc>
          <w:tcPr>
            <w:tcW w:w="1645" w:type="dxa"/>
            <w:tcBorders>
              <w:top w:val="single" w:sz="4" w:space="0" w:color="000000"/>
              <w:left w:val="single" w:sz="4" w:space="0" w:color="000000"/>
              <w:bottom w:val="single" w:sz="4" w:space="0" w:color="000000"/>
              <w:right w:val="single" w:sz="4" w:space="0" w:color="000000"/>
            </w:tcBorders>
            <w:vAlign w:val="center"/>
          </w:tcPr>
          <w:p w:rsidR="00D70BF3" w:rsidRPr="004E5290" w:rsidRDefault="00D70BF3" w:rsidP="00D70BF3">
            <w:pPr>
              <w:snapToGrid w:val="0"/>
              <w:jc w:val="center"/>
            </w:pPr>
            <w:r w:rsidRPr="004E5290">
              <w:t>КЗП.06</w:t>
            </w:r>
          </w:p>
        </w:tc>
      </w:tr>
      <w:tr w:rsidR="00D70BF3" w:rsidRPr="004E5290" w:rsidTr="005A46E3">
        <w:trPr>
          <w:gridAfter w:val="1"/>
          <w:wAfter w:w="89" w:type="dxa"/>
        </w:trPr>
        <w:tc>
          <w:tcPr>
            <w:tcW w:w="8152" w:type="dxa"/>
            <w:tcBorders>
              <w:top w:val="single" w:sz="4" w:space="0" w:color="000000"/>
              <w:left w:val="single" w:sz="4" w:space="0" w:color="000000"/>
              <w:bottom w:val="single" w:sz="4" w:space="0" w:color="000000"/>
            </w:tcBorders>
            <w:vAlign w:val="center"/>
          </w:tcPr>
          <w:p w:rsidR="00D70BF3" w:rsidRPr="004E5290" w:rsidRDefault="00D70BF3" w:rsidP="00D70BF3">
            <w:pPr>
              <w:spacing w:before="100" w:beforeAutospacing="1" w:after="100" w:afterAutospacing="1"/>
            </w:pPr>
            <w:r w:rsidRPr="004E5290">
              <w:rPr>
                <w:color w:val="000000"/>
              </w:rPr>
              <w:t>Володіння методами та засобами програмування мовами високого та низького рівня; </w:t>
            </w:r>
          </w:p>
        </w:tc>
        <w:tc>
          <w:tcPr>
            <w:tcW w:w="1645" w:type="dxa"/>
            <w:tcBorders>
              <w:top w:val="single" w:sz="4" w:space="0" w:color="000000"/>
              <w:left w:val="single" w:sz="4" w:space="0" w:color="000000"/>
              <w:bottom w:val="single" w:sz="4" w:space="0" w:color="000000"/>
              <w:right w:val="single" w:sz="4" w:space="0" w:color="000000"/>
            </w:tcBorders>
            <w:vAlign w:val="center"/>
          </w:tcPr>
          <w:p w:rsidR="00D70BF3" w:rsidRPr="004E5290" w:rsidRDefault="00D70BF3" w:rsidP="00D70BF3">
            <w:pPr>
              <w:snapToGrid w:val="0"/>
              <w:jc w:val="center"/>
            </w:pPr>
            <w:r w:rsidRPr="004E5290">
              <w:t>КЗП.07</w:t>
            </w:r>
          </w:p>
        </w:tc>
      </w:tr>
      <w:tr w:rsidR="00D70BF3" w:rsidRPr="004E5290" w:rsidTr="005A46E3">
        <w:trPr>
          <w:gridAfter w:val="1"/>
          <w:wAfter w:w="89" w:type="dxa"/>
        </w:trPr>
        <w:tc>
          <w:tcPr>
            <w:tcW w:w="8152" w:type="dxa"/>
            <w:tcBorders>
              <w:top w:val="single" w:sz="4" w:space="0" w:color="000000"/>
              <w:left w:val="single" w:sz="4" w:space="0" w:color="000000"/>
              <w:bottom w:val="single" w:sz="4" w:space="0" w:color="000000"/>
            </w:tcBorders>
            <w:vAlign w:val="center"/>
          </w:tcPr>
          <w:p w:rsidR="00D70BF3" w:rsidRPr="004E5290" w:rsidRDefault="00D70BF3" w:rsidP="00D70BF3">
            <w:pPr>
              <w:spacing w:before="100" w:beforeAutospacing="1" w:after="100" w:afterAutospacing="1"/>
              <w:rPr>
                <w:color w:val="000000"/>
              </w:rPr>
            </w:pPr>
            <w:r w:rsidRPr="004E5290">
              <w:rPr>
                <w:color w:val="000000"/>
              </w:rPr>
              <w:t xml:space="preserve">Знання принципів роботи операційних систем </w:t>
            </w:r>
          </w:p>
        </w:tc>
        <w:tc>
          <w:tcPr>
            <w:tcW w:w="1645" w:type="dxa"/>
            <w:tcBorders>
              <w:top w:val="single" w:sz="4" w:space="0" w:color="000000"/>
              <w:left w:val="single" w:sz="4" w:space="0" w:color="000000"/>
              <w:bottom w:val="single" w:sz="4" w:space="0" w:color="000000"/>
              <w:right w:val="single" w:sz="4" w:space="0" w:color="000000"/>
            </w:tcBorders>
            <w:vAlign w:val="center"/>
          </w:tcPr>
          <w:p w:rsidR="00D70BF3" w:rsidRPr="004E5290" w:rsidRDefault="00D70BF3" w:rsidP="00D70BF3">
            <w:pPr>
              <w:snapToGrid w:val="0"/>
              <w:jc w:val="center"/>
            </w:pPr>
            <w:r w:rsidRPr="004E5290">
              <w:t>КЗП.08</w:t>
            </w:r>
          </w:p>
        </w:tc>
      </w:tr>
      <w:tr w:rsidR="00D70BF3" w:rsidRPr="004E5290" w:rsidTr="00D70BF3">
        <w:trPr>
          <w:gridAfter w:val="1"/>
          <w:wAfter w:w="89" w:type="dxa"/>
          <w:trHeight w:val="406"/>
        </w:trPr>
        <w:tc>
          <w:tcPr>
            <w:tcW w:w="8152" w:type="dxa"/>
            <w:tcBorders>
              <w:top w:val="single" w:sz="4" w:space="0" w:color="000000"/>
              <w:left w:val="single" w:sz="4" w:space="0" w:color="000000"/>
              <w:bottom w:val="single" w:sz="4" w:space="0" w:color="000000"/>
            </w:tcBorders>
            <w:vAlign w:val="center"/>
          </w:tcPr>
          <w:p w:rsidR="00D70BF3" w:rsidRPr="004E5290" w:rsidRDefault="00D70BF3" w:rsidP="00D70BF3">
            <w:pPr>
              <w:rPr>
                <w:color w:val="000000"/>
              </w:rPr>
            </w:pPr>
            <w:r w:rsidRPr="004E5290">
              <w:rPr>
                <w:color w:val="000000"/>
              </w:rPr>
              <w:t>Володіння спеціалізованими програмними пакетами</w:t>
            </w:r>
          </w:p>
        </w:tc>
        <w:tc>
          <w:tcPr>
            <w:tcW w:w="1645" w:type="dxa"/>
            <w:tcBorders>
              <w:top w:val="single" w:sz="4" w:space="0" w:color="000000"/>
              <w:left w:val="single" w:sz="4" w:space="0" w:color="000000"/>
              <w:bottom w:val="single" w:sz="4" w:space="0" w:color="000000"/>
              <w:right w:val="single" w:sz="4" w:space="0" w:color="000000"/>
            </w:tcBorders>
            <w:vAlign w:val="center"/>
          </w:tcPr>
          <w:p w:rsidR="00D70BF3" w:rsidRPr="004E5290" w:rsidRDefault="00D70BF3" w:rsidP="00D70BF3">
            <w:pPr>
              <w:snapToGrid w:val="0"/>
              <w:jc w:val="center"/>
            </w:pPr>
            <w:r w:rsidRPr="004E5290">
              <w:t>КЗП.09</w:t>
            </w:r>
          </w:p>
        </w:tc>
      </w:tr>
      <w:tr w:rsidR="00D70BF3" w:rsidRPr="004E5290" w:rsidTr="005A46E3">
        <w:trPr>
          <w:gridAfter w:val="1"/>
          <w:wAfter w:w="89" w:type="dxa"/>
        </w:trPr>
        <w:tc>
          <w:tcPr>
            <w:tcW w:w="8152" w:type="dxa"/>
            <w:tcBorders>
              <w:top w:val="single" w:sz="4" w:space="0" w:color="000000"/>
              <w:left w:val="single" w:sz="4" w:space="0" w:color="000000"/>
              <w:bottom w:val="single" w:sz="4" w:space="0" w:color="000000"/>
            </w:tcBorders>
            <w:vAlign w:val="center"/>
          </w:tcPr>
          <w:p w:rsidR="00D70BF3" w:rsidRPr="004E5290" w:rsidRDefault="00D70BF3" w:rsidP="00D70BF3">
            <w:pPr>
              <w:spacing w:before="100" w:beforeAutospacing="1" w:after="100" w:afterAutospacing="1"/>
              <w:rPr>
                <w:color w:val="000000"/>
              </w:rPr>
            </w:pPr>
            <w:r w:rsidRPr="004E5290">
              <w:rPr>
                <w:color w:val="000000"/>
              </w:rPr>
              <w:t>Знання структури, організації відкритих комп’ютерних систем</w:t>
            </w:r>
          </w:p>
        </w:tc>
        <w:tc>
          <w:tcPr>
            <w:tcW w:w="1645" w:type="dxa"/>
            <w:tcBorders>
              <w:top w:val="single" w:sz="4" w:space="0" w:color="000000"/>
              <w:left w:val="single" w:sz="4" w:space="0" w:color="000000"/>
              <w:bottom w:val="single" w:sz="4" w:space="0" w:color="000000"/>
              <w:right w:val="single" w:sz="4" w:space="0" w:color="000000"/>
            </w:tcBorders>
            <w:vAlign w:val="center"/>
          </w:tcPr>
          <w:p w:rsidR="00D70BF3" w:rsidRPr="004E5290" w:rsidRDefault="00D70BF3" w:rsidP="00D70BF3">
            <w:pPr>
              <w:snapToGrid w:val="0"/>
              <w:jc w:val="center"/>
            </w:pPr>
            <w:r w:rsidRPr="004E5290">
              <w:t>КЗП.10</w:t>
            </w:r>
          </w:p>
        </w:tc>
      </w:tr>
      <w:tr w:rsidR="00D70BF3" w:rsidRPr="004E5290" w:rsidTr="005A46E3">
        <w:trPr>
          <w:gridAfter w:val="1"/>
          <w:wAfter w:w="89" w:type="dxa"/>
        </w:trPr>
        <w:tc>
          <w:tcPr>
            <w:tcW w:w="8152" w:type="dxa"/>
            <w:tcBorders>
              <w:top w:val="single" w:sz="4" w:space="0" w:color="000000"/>
              <w:left w:val="single" w:sz="4" w:space="0" w:color="000000"/>
              <w:bottom w:val="single" w:sz="4" w:space="0" w:color="000000"/>
            </w:tcBorders>
            <w:vAlign w:val="center"/>
          </w:tcPr>
          <w:p w:rsidR="00D70BF3" w:rsidRPr="004E5290" w:rsidRDefault="00D70BF3" w:rsidP="00D70BF3">
            <w:pPr>
              <w:spacing w:before="100" w:beforeAutospacing="1" w:after="100" w:afterAutospacing="1"/>
              <w:rPr>
                <w:color w:val="000000"/>
              </w:rPr>
            </w:pPr>
            <w:r w:rsidRPr="004E5290">
              <w:rPr>
                <w:color w:val="000000"/>
              </w:rPr>
              <w:t>Знання протоколів пере</w:t>
            </w:r>
            <w:r w:rsidR="004E5290">
              <w:rPr>
                <w:color w:val="000000"/>
              </w:rPr>
              <w:t>дачі да</w:t>
            </w:r>
            <w:r w:rsidRPr="004E5290">
              <w:rPr>
                <w:color w:val="000000"/>
              </w:rPr>
              <w:t>них в інформаційних системах</w:t>
            </w:r>
          </w:p>
        </w:tc>
        <w:tc>
          <w:tcPr>
            <w:tcW w:w="1645" w:type="dxa"/>
            <w:tcBorders>
              <w:top w:val="single" w:sz="4" w:space="0" w:color="000000"/>
              <w:left w:val="single" w:sz="4" w:space="0" w:color="000000"/>
              <w:bottom w:val="single" w:sz="4" w:space="0" w:color="000000"/>
              <w:right w:val="single" w:sz="4" w:space="0" w:color="000000"/>
            </w:tcBorders>
            <w:vAlign w:val="center"/>
          </w:tcPr>
          <w:p w:rsidR="00D70BF3" w:rsidRPr="004E5290" w:rsidRDefault="00D70BF3" w:rsidP="00D70BF3">
            <w:pPr>
              <w:snapToGrid w:val="0"/>
              <w:jc w:val="center"/>
            </w:pPr>
            <w:r w:rsidRPr="004E5290">
              <w:t>КЗП.11</w:t>
            </w:r>
          </w:p>
        </w:tc>
      </w:tr>
      <w:tr w:rsidR="00D70BF3" w:rsidRPr="004E5290" w:rsidTr="005A46E3">
        <w:trPr>
          <w:gridAfter w:val="1"/>
          <w:wAfter w:w="89" w:type="dxa"/>
        </w:trPr>
        <w:tc>
          <w:tcPr>
            <w:tcW w:w="8152" w:type="dxa"/>
            <w:tcBorders>
              <w:top w:val="single" w:sz="4" w:space="0" w:color="000000"/>
              <w:left w:val="single" w:sz="4" w:space="0" w:color="000000"/>
              <w:bottom w:val="single" w:sz="4" w:space="0" w:color="000000"/>
            </w:tcBorders>
            <w:vAlign w:val="center"/>
          </w:tcPr>
          <w:p w:rsidR="00D70BF3" w:rsidRPr="004E5290" w:rsidRDefault="00D70BF3" w:rsidP="00D70BF3">
            <w:pPr>
              <w:spacing w:before="100" w:beforeAutospacing="1" w:after="100" w:afterAutospacing="1"/>
              <w:rPr>
                <w:color w:val="000000"/>
              </w:rPr>
            </w:pPr>
            <w:r w:rsidRPr="004E5290">
              <w:rPr>
                <w:color w:val="000000"/>
              </w:rPr>
              <w:t>Знання теорії цифрової обробки сигналів</w:t>
            </w:r>
          </w:p>
        </w:tc>
        <w:tc>
          <w:tcPr>
            <w:tcW w:w="1645" w:type="dxa"/>
            <w:tcBorders>
              <w:top w:val="single" w:sz="4" w:space="0" w:color="000000"/>
              <w:left w:val="single" w:sz="4" w:space="0" w:color="000000"/>
              <w:bottom w:val="single" w:sz="4" w:space="0" w:color="000000"/>
              <w:right w:val="single" w:sz="4" w:space="0" w:color="000000"/>
            </w:tcBorders>
            <w:vAlign w:val="center"/>
          </w:tcPr>
          <w:p w:rsidR="00D70BF3" w:rsidRPr="004E5290" w:rsidRDefault="00D70BF3" w:rsidP="00D70BF3">
            <w:pPr>
              <w:snapToGrid w:val="0"/>
              <w:jc w:val="center"/>
            </w:pPr>
            <w:r w:rsidRPr="004E5290">
              <w:t>КЗП.12</w:t>
            </w:r>
          </w:p>
        </w:tc>
      </w:tr>
      <w:tr w:rsidR="00D70BF3" w:rsidRPr="004E5290" w:rsidTr="005A46E3">
        <w:trPr>
          <w:gridAfter w:val="1"/>
          <w:wAfter w:w="89" w:type="dxa"/>
        </w:trPr>
        <w:tc>
          <w:tcPr>
            <w:tcW w:w="8152" w:type="dxa"/>
            <w:tcBorders>
              <w:top w:val="single" w:sz="4" w:space="0" w:color="000000"/>
              <w:left w:val="single" w:sz="4" w:space="0" w:color="000000"/>
              <w:bottom w:val="single" w:sz="4" w:space="0" w:color="000000"/>
            </w:tcBorders>
            <w:vAlign w:val="center"/>
          </w:tcPr>
          <w:p w:rsidR="00D70BF3" w:rsidRPr="004E5290" w:rsidRDefault="00D70BF3" w:rsidP="00D70BF3">
            <w:pPr>
              <w:spacing w:before="100" w:beforeAutospacing="1" w:after="100" w:afterAutospacing="1"/>
              <w:rPr>
                <w:color w:val="000000"/>
              </w:rPr>
            </w:pPr>
            <w:r w:rsidRPr="004E5290">
              <w:rPr>
                <w:color w:val="000000"/>
              </w:rPr>
              <w:t>Сучасні уявлення про будову, призначення та застосування спеціальних мікропроцесорів</w:t>
            </w:r>
          </w:p>
        </w:tc>
        <w:tc>
          <w:tcPr>
            <w:tcW w:w="1645" w:type="dxa"/>
            <w:tcBorders>
              <w:top w:val="single" w:sz="4" w:space="0" w:color="000000"/>
              <w:left w:val="single" w:sz="4" w:space="0" w:color="000000"/>
              <w:bottom w:val="single" w:sz="4" w:space="0" w:color="000000"/>
              <w:right w:val="single" w:sz="4" w:space="0" w:color="000000"/>
            </w:tcBorders>
            <w:vAlign w:val="center"/>
          </w:tcPr>
          <w:p w:rsidR="00D70BF3" w:rsidRPr="004E5290" w:rsidRDefault="00D70BF3" w:rsidP="00D70BF3">
            <w:pPr>
              <w:snapToGrid w:val="0"/>
              <w:jc w:val="center"/>
            </w:pPr>
            <w:r w:rsidRPr="004E5290">
              <w:t>КЗП.13</w:t>
            </w:r>
          </w:p>
        </w:tc>
      </w:tr>
      <w:tr w:rsidR="00D70BF3" w:rsidRPr="004E5290" w:rsidTr="005A46E3">
        <w:trPr>
          <w:gridAfter w:val="1"/>
          <w:wAfter w:w="89" w:type="dxa"/>
        </w:trPr>
        <w:tc>
          <w:tcPr>
            <w:tcW w:w="8152" w:type="dxa"/>
            <w:tcBorders>
              <w:top w:val="single" w:sz="4" w:space="0" w:color="000000"/>
              <w:left w:val="single" w:sz="4" w:space="0" w:color="000000"/>
              <w:bottom w:val="single" w:sz="4" w:space="0" w:color="000000"/>
            </w:tcBorders>
            <w:vAlign w:val="center"/>
          </w:tcPr>
          <w:p w:rsidR="00D70BF3" w:rsidRPr="004E5290" w:rsidRDefault="00D70BF3" w:rsidP="00D70BF3">
            <w:pPr>
              <w:spacing w:before="100" w:beforeAutospacing="1" w:after="100" w:afterAutospacing="1"/>
              <w:rPr>
                <w:color w:val="000000"/>
              </w:rPr>
            </w:pPr>
            <w:r w:rsidRPr="004E5290">
              <w:rPr>
                <w:color w:val="000000"/>
              </w:rPr>
              <w:t>Сучасні уявлення про методи перетворення та обробки інформації</w:t>
            </w:r>
          </w:p>
        </w:tc>
        <w:tc>
          <w:tcPr>
            <w:tcW w:w="1645" w:type="dxa"/>
            <w:tcBorders>
              <w:top w:val="single" w:sz="4" w:space="0" w:color="000000"/>
              <w:left w:val="single" w:sz="4" w:space="0" w:color="000000"/>
              <w:bottom w:val="single" w:sz="4" w:space="0" w:color="000000"/>
              <w:right w:val="single" w:sz="4" w:space="0" w:color="000000"/>
            </w:tcBorders>
            <w:vAlign w:val="center"/>
          </w:tcPr>
          <w:p w:rsidR="00D70BF3" w:rsidRPr="004E5290" w:rsidRDefault="00D70BF3" w:rsidP="00D70BF3">
            <w:pPr>
              <w:snapToGrid w:val="0"/>
              <w:jc w:val="center"/>
            </w:pPr>
            <w:r w:rsidRPr="004E5290">
              <w:t>КЗП.14</w:t>
            </w:r>
          </w:p>
        </w:tc>
      </w:tr>
      <w:tr w:rsidR="00D70BF3" w:rsidRPr="004E5290" w:rsidTr="005A46E3">
        <w:trPr>
          <w:gridAfter w:val="1"/>
          <w:wAfter w:w="89" w:type="dxa"/>
        </w:trPr>
        <w:tc>
          <w:tcPr>
            <w:tcW w:w="8152" w:type="dxa"/>
            <w:tcBorders>
              <w:top w:val="single" w:sz="4" w:space="0" w:color="000000"/>
              <w:left w:val="single" w:sz="4" w:space="0" w:color="000000"/>
              <w:bottom w:val="single" w:sz="4" w:space="0" w:color="000000"/>
            </w:tcBorders>
            <w:vAlign w:val="center"/>
          </w:tcPr>
          <w:p w:rsidR="00D70BF3" w:rsidRPr="004E5290" w:rsidRDefault="00D70BF3" w:rsidP="00D70BF3">
            <w:pPr>
              <w:spacing w:before="100" w:beforeAutospacing="1" w:after="100" w:afterAutospacing="1"/>
              <w:rPr>
                <w:color w:val="000000"/>
              </w:rPr>
            </w:pPr>
            <w:r w:rsidRPr="004E5290">
              <w:rPr>
                <w:color w:val="000000"/>
              </w:rPr>
              <w:t>Знання й застосування на практиці теорії ймовірності і математичної статистики</w:t>
            </w:r>
          </w:p>
        </w:tc>
        <w:tc>
          <w:tcPr>
            <w:tcW w:w="1645" w:type="dxa"/>
            <w:tcBorders>
              <w:top w:val="single" w:sz="4" w:space="0" w:color="000000"/>
              <w:left w:val="single" w:sz="4" w:space="0" w:color="000000"/>
              <w:bottom w:val="single" w:sz="4" w:space="0" w:color="000000"/>
              <w:right w:val="single" w:sz="4" w:space="0" w:color="000000"/>
            </w:tcBorders>
            <w:vAlign w:val="center"/>
          </w:tcPr>
          <w:p w:rsidR="00D70BF3" w:rsidRPr="004E5290" w:rsidRDefault="00D70BF3" w:rsidP="00D70BF3">
            <w:pPr>
              <w:snapToGrid w:val="0"/>
              <w:jc w:val="center"/>
            </w:pPr>
            <w:r w:rsidRPr="004E5290">
              <w:t>КЗП.15</w:t>
            </w:r>
          </w:p>
        </w:tc>
      </w:tr>
      <w:tr w:rsidR="00D70BF3" w:rsidRPr="004E5290" w:rsidTr="005A46E3">
        <w:trPr>
          <w:gridAfter w:val="1"/>
          <w:wAfter w:w="89" w:type="dxa"/>
        </w:trPr>
        <w:tc>
          <w:tcPr>
            <w:tcW w:w="8152" w:type="dxa"/>
            <w:tcBorders>
              <w:top w:val="single" w:sz="4" w:space="0" w:color="000000"/>
              <w:left w:val="single" w:sz="4" w:space="0" w:color="000000"/>
              <w:bottom w:val="single" w:sz="4" w:space="0" w:color="000000"/>
            </w:tcBorders>
            <w:vAlign w:val="center"/>
          </w:tcPr>
          <w:p w:rsidR="00D70BF3" w:rsidRPr="004E5290" w:rsidRDefault="00D70BF3" w:rsidP="00D70BF3">
            <w:pPr>
              <w:spacing w:before="100" w:beforeAutospacing="1" w:after="100" w:afterAutospacing="1"/>
            </w:pPr>
            <w:r w:rsidRPr="004E5290">
              <w:rPr>
                <w:color w:val="000000"/>
              </w:rPr>
              <w:t>Здатність планувати й реалізувати відповідні заходи, щодо захисту інформації в інформаційних і комунікаційних системах,; </w:t>
            </w:r>
          </w:p>
        </w:tc>
        <w:tc>
          <w:tcPr>
            <w:tcW w:w="1645" w:type="dxa"/>
            <w:tcBorders>
              <w:top w:val="single" w:sz="4" w:space="0" w:color="000000"/>
              <w:left w:val="single" w:sz="4" w:space="0" w:color="000000"/>
              <w:bottom w:val="single" w:sz="4" w:space="0" w:color="000000"/>
              <w:right w:val="single" w:sz="4" w:space="0" w:color="000000"/>
            </w:tcBorders>
            <w:vAlign w:val="center"/>
          </w:tcPr>
          <w:p w:rsidR="00D70BF3" w:rsidRPr="004E5290" w:rsidRDefault="00D70BF3" w:rsidP="00D70BF3">
            <w:pPr>
              <w:snapToGrid w:val="0"/>
              <w:jc w:val="center"/>
            </w:pPr>
            <w:r w:rsidRPr="004E5290">
              <w:t>КЗП.16</w:t>
            </w:r>
          </w:p>
        </w:tc>
      </w:tr>
      <w:tr w:rsidR="00D70BF3" w:rsidRPr="004E5290" w:rsidTr="005A46E3">
        <w:trPr>
          <w:gridAfter w:val="1"/>
          <w:wAfter w:w="89" w:type="dxa"/>
        </w:trPr>
        <w:tc>
          <w:tcPr>
            <w:tcW w:w="8152" w:type="dxa"/>
            <w:tcBorders>
              <w:top w:val="single" w:sz="4" w:space="0" w:color="000000"/>
              <w:left w:val="single" w:sz="4" w:space="0" w:color="000000"/>
              <w:bottom w:val="single" w:sz="4" w:space="0" w:color="000000"/>
            </w:tcBorders>
            <w:vAlign w:val="center"/>
          </w:tcPr>
          <w:p w:rsidR="00D70BF3" w:rsidRPr="004E5290" w:rsidRDefault="00D70BF3" w:rsidP="00D70BF3">
            <w:pPr>
              <w:spacing w:before="100" w:beforeAutospacing="1" w:after="100" w:afterAutospacing="1"/>
            </w:pPr>
            <w:r w:rsidRPr="004E5290">
              <w:rPr>
                <w:color w:val="000000"/>
              </w:rPr>
              <w:t>Знання правових основ дослідницьких робіт і законодавства України в галузі інформаційної безпеки </w:t>
            </w:r>
          </w:p>
        </w:tc>
        <w:tc>
          <w:tcPr>
            <w:tcW w:w="1645" w:type="dxa"/>
            <w:tcBorders>
              <w:top w:val="single" w:sz="4" w:space="0" w:color="000000"/>
              <w:left w:val="single" w:sz="4" w:space="0" w:color="000000"/>
              <w:bottom w:val="single" w:sz="4" w:space="0" w:color="000000"/>
              <w:right w:val="single" w:sz="4" w:space="0" w:color="000000"/>
            </w:tcBorders>
            <w:vAlign w:val="center"/>
          </w:tcPr>
          <w:p w:rsidR="00D70BF3" w:rsidRPr="004E5290" w:rsidRDefault="00D70BF3" w:rsidP="00D70BF3">
            <w:pPr>
              <w:snapToGrid w:val="0"/>
              <w:jc w:val="center"/>
            </w:pPr>
            <w:r w:rsidRPr="004E5290">
              <w:t>КЗП.17</w:t>
            </w:r>
          </w:p>
        </w:tc>
      </w:tr>
      <w:tr w:rsidR="00D70BF3" w:rsidRPr="004E5290" w:rsidTr="005A46E3">
        <w:trPr>
          <w:gridAfter w:val="1"/>
          <w:wAfter w:w="89" w:type="dxa"/>
        </w:trPr>
        <w:tc>
          <w:tcPr>
            <w:tcW w:w="8152" w:type="dxa"/>
            <w:tcBorders>
              <w:top w:val="single" w:sz="4" w:space="0" w:color="000000"/>
              <w:left w:val="single" w:sz="4" w:space="0" w:color="000000"/>
              <w:bottom w:val="single" w:sz="4" w:space="0" w:color="000000"/>
            </w:tcBorders>
            <w:vAlign w:val="center"/>
          </w:tcPr>
          <w:p w:rsidR="00D70BF3" w:rsidRPr="004E5290" w:rsidRDefault="00D70BF3" w:rsidP="00D70BF3">
            <w:pPr>
              <w:spacing w:before="100" w:beforeAutospacing="1" w:after="100" w:afterAutospacing="1"/>
            </w:pPr>
            <w:r w:rsidRPr="004E5290">
              <w:rPr>
                <w:color w:val="000000"/>
              </w:rPr>
              <w:t>Здатність організувати роботу відповідно до вимог безпеки життєдіяльності й охорони праці </w:t>
            </w:r>
          </w:p>
        </w:tc>
        <w:tc>
          <w:tcPr>
            <w:tcW w:w="1645" w:type="dxa"/>
            <w:tcBorders>
              <w:top w:val="single" w:sz="4" w:space="0" w:color="000000"/>
              <w:left w:val="single" w:sz="4" w:space="0" w:color="000000"/>
              <w:bottom w:val="single" w:sz="4" w:space="0" w:color="000000"/>
              <w:right w:val="single" w:sz="4" w:space="0" w:color="000000"/>
            </w:tcBorders>
            <w:vAlign w:val="center"/>
          </w:tcPr>
          <w:p w:rsidR="00D70BF3" w:rsidRPr="004E5290" w:rsidRDefault="00D70BF3" w:rsidP="00D70BF3">
            <w:pPr>
              <w:snapToGrid w:val="0"/>
              <w:jc w:val="center"/>
            </w:pPr>
            <w:r w:rsidRPr="004E5290">
              <w:t>КЗП.18</w:t>
            </w:r>
          </w:p>
        </w:tc>
      </w:tr>
      <w:tr w:rsidR="00D70BF3" w:rsidRPr="004E5290" w:rsidTr="005A46E3">
        <w:trPr>
          <w:gridAfter w:val="1"/>
          <w:wAfter w:w="89" w:type="dxa"/>
        </w:trPr>
        <w:tc>
          <w:tcPr>
            <w:tcW w:w="8152" w:type="dxa"/>
            <w:tcBorders>
              <w:top w:val="single" w:sz="4" w:space="0" w:color="000000"/>
              <w:left w:val="single" w:sz="4" w:space="0" w:color="000000"/>
              <w:bottom w:val="single" w:sz="4" w:space="0" w:color="000000"/>
            </w:tcBorders>
            <w:vAlign w:val="center"/>
          </w:tcPr>
          <w:p w:rsidR="00D70BF3" w:rsidRPr="004E5290" w:rsidRDefault="00D70BF3" w:rsidP="00D70BF3">
            <w:pPr>
              <w:spacing w:before="100" w:beforeAutospacing="1" w:after="100" w:afterAutospacing="1"/>
            </w:pPr>
            <w:r w:rsidRPr="004E5290">
              <w:rPr>
                <w:color w:val="000000"/>
              </w:rPr>
              <w:t>Здатність до ділових комунікацій у професійній сфері, знання основ ділового спілкування, навички роботи в команді </w:t>
            </w:r>
          </w:p>
        </w:tc>
        <w:tc>
          <w:tcPr>
            <w:tcW w:w="1645" w:type="dxa"/>
            <w:tcBorders>
              <w:top w:val="single" w:sz="4" w:space="0" w:color="000000"/>
              <w:left w:val="single" w:sz="4" w:space="0" w:color="000000"/>
              <w:bottom w:val="single" w:sz="4" w:space="0" w:color="000000"/>
              <w:right w:val="single" w:sz="4" w:space="0" w:color="000000"/>
            </w:tcBorders>
            <w:vAlign w:val="center"/>
          </w:tcPr>
          <w:p w:rsidR="00D70BF3" w:rsidRPr="004E5290" w:rsidRDefault="00D70BF3" w:rsidP="00D70BF3">
            <w:pPr>
              <w:snapToGrid w:val="0"/>
              <w:jc w:val="center"/>
            </w:pPr>
            <w:r w:rsidRPr="004E5290">
              <w:t>КЗП.19</w:t>
            </w:r>
          </w:p>
        </w:tc>
      </w:tr>
      <w:tr w:rsidR="00D70BF3" w:rsidRPr="004E5290" w:rsidTr="005A46E3">
        <w:trPr>
          <w:gridAfter w:val="1"/>
          <w:wAfter w:w="89" w:type="dxa"/>
        </w:trPr>
        <w:tc>
          <w:tcPr>
            <w:tcW w:w="8152" w:type="dxa"/>
            <w:tcBorders>
              <w:top w:val="single" w:sz="4" w:space="0" w:color="000000"/>
              <w:left w:val="single" w:sz="4" w:space="0" w:color="000000"/>
              <w:bottom w:val="single" w:sz="4" w:space="0" w:color="000000"/>
            </w:tcBorders>
            <w:vAlign w:val="center"/>
          </w:tcPr>
          <w:p w:rsidR="00D70BF3" w:rsidRPr="004E5290" w:rsidRDefault="00ED0BA4" w:rsidP="00D70BF3">
            <w:pPr>
              <w:spacing w:before="100" w:beforeAutospacing="1" w:after="100" w:afterAutospacing="1"/>
            </w:pPr>
            <w:r w:rsidRPr="004E5290">
              <w:rPr>
                <w:color w:val="000000"/>
              </w:rPr>
              <w:t>У</w:t>
            </w:r>
            <w:r w:rsidR="00D70BF3" w:rsidRPr="004E5290">
              <w:rPr>
                <w:color w:val="000000"/>
              </w:rPr>
              <w:t>міння вести дискусію й викладати основи інформаційної безпеки </w:t>
            </w:r>
          </w:p>
        </w:tc>
        <w:tc>
          <w:tcPr>
            <w:tcW w:w="1645" w:type="dxa"/>
            <w:tcBorders>
              <w:top w:val="single" w:sz="4" w:space="0" w:color="000000"/>
              <w:left w:val="single" w:sz="4" w:space="0" w:color="000000"/>
              <w:bottom w:val="single" w:sz="4" w:space="0" w:color="000000"/>
              <w:right w:val="single" w:sz="4" w:space="0" w:color="000000"/>
            </w:tcBorders>
            <w:vAlign w:val="center"/>
          </w:tcPr>
          <w:p w:rsidR="00D70BF3" w:rsidRPr="004E5290" w:rsidRDefault="00D70BF3" w:rsidP="00D70BF3">
            <w:pPr>
              <w:snapToGrid w:val="0"/>
              <w:jc w:val="center"/>
            </w:pPr>
            <w:r w:rsidRPr="004E5290">
              <w:t>КЗП.20</w:t>
            </w:r>
          </w:p>
        </w:tc>
      </w:tr>
      <w:tr w:rsidR="00D70BF3" w:rsidRPr="004E5290" w:rsidTr="005A46E3">
        <w:trPr>
          <w:gridAfter w:val="1"/>
          <w:wAfter w:w="89" w:type="dxa"/>
        </w:trPr>
        <w:tc>
          <w:tcPr>
            <w:tcW w:w="8152" w:type="dxa"/>
            <w:tcBorders>
              <w:top w:val="single" w:sz="4" w:space="0" w:color="000000"/>
              <w:left w:val="single" w:sz="4" w:space="0" w:color="000000"/>
              <w:bottom w:val="single" w:sz="4" w:space="0" w:color="000000"/>
            </w:tcBorders>
            <w:vAlign w:val="center"/>
          </w:tcPr>
          <w:p w:rsidR="00D70BF3" w:rsidRPr="004E5290" w:rsidRDefault="00D70BF3" w:rsidP="00D70BF3">
            <w:pPr>
              <w:snapToGrid w:val="0"/>
              <w:jc w:val="center"/>
              <w:rPr>
                <w:b/>
                <w:bCs/>
                <w:sz w:val="28"/>
                <w:szCs w:val="28"/>
              </w:rPr>
            </w:pPr>
            <w:r w:rsidRPr="004E5290">
              <w:rPr>
                <w:b/>
                <w:bCs/>
                <w:sz w:val="28"/>
                <w:szCs w:val="28"/>
              </w:rPr>
              <w:t>Спеціалізовано – професійні:</w:t>
            </w:r>
          </w:p>
        </w:tc>
        <w:tc>
          <w:tcPr>
            <w:tcW w:w="1645" w:type="dxa"/>
            <w:tcBorders>
              <w:top w:val="single" w:sz="4" w:space="0" w:color="000000"/>
              <w:left w:val="single" w:sz="4" w:space="0" w:color="000000"/>
              <w:bottom w:val="single" w:sz="4" w:space="0" w:color="000000"/>
              <w:right w:val="single" w:sz="4" w:space="0" w:color="000000"/>
            </w:tcBorders>
            <w:vAlign w:val="center"/>
          </w:tcPr>
          <w:p w:rsidR="00D70BF3" w:rsidRPr="004E5290" w:rsidRDefault="00D70BF3" w:rsidP="00D70BF3">
            <w:pPr>
              <w:snapToGrid w:val="0"/>
              <w:jc w:val="center"/>
              <w:rPr>
                <w:b/>
                <w:bCs/>
                <w:sz w:val="28"/>
                <w:szCs w:val="28"/>
              </w:rPr>
            </w:pPr>
            <w:r w:rsidRPr="004E5290">
              <w:rPr>
                <w:b/>
                <w:bCs/>
                <w:sz w:val="28"/>
                <w:szCs w:val="28"/>
              </w:rPr>
              <w:t>КСП</w:t>
            </w:r>
          </w:p>
        </w:tc>
      </w:tr>
      <w:tr w:rsidR="00D70BF3" w:rsidRPr="004E5290" w:rsidTr="005A46E3">
        <w:trPr>
          <w:gridAfter w:val="1"/>
          <w:wAfter w:w="89" w:type="dxa"/>
        </w:trPr>
        <w:tc>
          <w:tcPr>
            <w:tcW w:w="8152" w:type="dxa"/>
            <w:tcBorders>
              <w:top w:val="single" w:sz="4" w:space="0" w:color="000000"/>
              <w:left w:val="single" w:sz="4" w:space="0" w:color="000000"/>
              <w:bottom w:val="single" w:sz="4" w:space="0" w:color="000000"/>
            </w:tcBorders>
            <w:vAlign w:val="center"/>
          </w:tcPr>
          <w:p w:rsidR="00D70BF3" w:rsidRPr="004E5290" w:rsidRDefault="00D70BF3" w:rsidP="00D70BF3">
            <w:pPr>
              <w:spacing w:before="100" w:beforeAutospacing="1" w:after="100" w:afterAutospacing="1"/>
            </w:pPr>
            <w:r w:rsidRPr="004E5290">
              <w:rPr>
                <w:color w:val="000000"/>
              </w:rPr>
              <w:t>Здатність використовувати професійно профільовані знання в галузі математики (математичної статистики), для статистичної обробки експериментальних даних і математичного моделювання у сфері захисту інформації  </w:t>
            </w:r>
          </w:p>
        </w:tc>
        <w:tc>
          <w:tcPr>
            <w:tcW w:w="1645" w:type="dxa"/>
            <w:tcBorders>
              <w:top w:val="single" w:sz="4" w:space="0" w:color="000000"/>
              <w:left w:val="single" w:sz="4" w:space="0" w:color="000000"/>
              <w:bottom w:val="single" w:sz="4" w:space="0" w:color="000000"/>
              <w:right w:val="single" w:sz="4" w:space="0" w:color="000000"/>
            </w:tcBorders>
            <w:vAlign w:val="center"/>
          </w:tcPr>
          <w:p w:rsidR="00D70BF3" w:rsidRPr="004E5290" w:rsidRDefault="00D70BF3" w:rsidP="00D70BF3">
            <w:pPr>
              <w:snapToGrid w:val="0"/>
              <w:jc w:val="center"/>
              <w:rPr>
                <w:sz w:val="28"/>
                <w:szCs w:val="28"/>
              </w:rPr>
            </w:pPr>
            <w:r w:rsidRPr="004E5290">
              <w:rPr>
                <w:sz w:val="28"/>
                <w:szCs w:val="28"/>
              </w:rPr>
              <w:t>КСП.01</w:t>
            </w:r>
          </w:p>
        </w:tc>
      </w:tr>
      <w:tr w:rsidR="00D70BF3" w:rsidRPr="004E5290" w:rsidTr="005A46E3">
        <w:trPr>
          <w:gridAfter w:val="1"/>
          <w:wAfter w:w="89" w:type="dxa"/>
        </w:trPr>
        <w:tc>
          <w:tcPr>
            <w:tcW w:w="8152" w:type="dxa"/>
            <w:tcBorders>
              <w:top w:val="single" w:sz="4" w:space="0" w:color="000000"/>
              <w:left w:val="single" w:sz="4" w:space="0" w:color="000000"/>
              <w:bottom w:val="single" w:sz="4" w:space="0" w:color="000000"/>
            </w:tcBorders>
            <w:vAlign w:val="center"/>
          </w:tcPr>
          <w:p w:rsidR="00D70BF3" w:rsidRPr="004E5290" w:rsidRDefault="00D70BF3" w:rsidP="004E5290">
            <w:pPr>
              <w:spacing w:before="100" w:beforeAutospacing="1" w:after="100" w:afterAutospacing="1"/>
            </w:pPr>
            <w:r w:rsidRPr="004E5290">
              <w:rPr>
                <w:color w:val="000000"/>
              </w:rPr>
              <w:t>Здатність використовувати математичний апарат для освоєння теоретичних основ і практичного використання кр</w:t>
            </w:r>
            <w:r w:rsidR="004E5290">
              <w:rPr>
                <w:color w:val="000000"/>
              </w:rPr>
              <w:t>и</w:t>
            </w:r>
            <w:r w:rsidRPr="004E5290">
              <w:rPr>
                <w:color w:val="000000"/>
              </w:rPr>
              <w:t>птографічних методів </w:t>
            </w:r>
          </w:p>
        </w:tc>
        <w:tc>
          <w:tcPr>
            <w:tcW w:w="1645" w:type="dxa"/>
            <w:tcBorders>
              <w:top w:val="single" w:sz="4" w:space="0" w:color="000000"/>
              <w:left w:val="single" w:sz="4" w:space="0" w:color="000000"/>
              <w:bottom w:val="single" w:sz="4" w:space="0" w:color="000000"/>
              <w:right w:val="single" w:sz="4" w:space="0" w:color="000000"/>
            </w:tcBorders>
            <w:vAlign w:val="center"/>
          </w:tcPr>
          <w:p w:rsidR="00D70BF3" w:rsidRPr="004E5290" w:rsidRDefault="00D70BF3" w:rsidP="00D70BF3">
            <w:pPr>
              <w:snapToGrid w:val="0"/>
              <w:jc w:val="center"/>
              <w:rPr>
                <w:sz w:val="28"/>
                <w:szCs w:val="28"/>
              </w:rPr>
            </w:pPr>
            <w:r w:rsidRPr="004E5290">
              <w:rPr>
                <w:sz w:val="28"/>
                <w:szCs w:val="28"/>
              </w:rPr>
              <w:t>КСП.02</w:t>
            </w:r>
          </w:p>
        </w:tc>
      </w:tr>
      <w:tr w:rsidR="00D70BF3" w:rsidRPr="004E5290" w:rsidTr="005A46E3">
        <w:trPr>
          <w:gridAfter w:val="1"/>
          <w:wAfter w:w="89" w:type="dxa"/>
        </w:trPr>
        <w:tc>
          <w:tcPr>
            <w:tcW w:w="8152" w:type="dxa"/>
            <w:tcBorders>
              <w:top w:val="single" w:sz="4" w:space="0" w:color="000000"/>
              <w:left w:val="single" w:sz="4" w:space="0" w:color="000000"/>
              <w:bottom w:val="single" w:sz="4" w:space="0" w:color="000000"/>
            </w:tcBorders>
            <w:vAlign w:val="center"/>
          </w:tcPr>
          <w:p w:rsidR="00D70BF3" w:rsidRPr="004E5290" w:rsidRDefault="00D70BF3" w:rsidP="00D70BF3">
            <w:pPr>
              <w:spacing w:before="100" w:beforeAutospacing="1" w:after="100" w:afterAutospacing="1"/>
            </w:pPr>
            <w:r w:rsidRPr="004E5290">
              <w:rPr>
                <w:color w:val="000000"/>
              </w:rPr>
              <w:t>Здатність використовувати професійно профільовані знання й практичні навички в галузі механіки, фізики, електрики, магнетизму, оптики, ядерної фізики для дослідження у сфері захисту інформації </w:t>
            </w:r>
          </w:p>
        </w:tc>
        <w:tc>
          <w:tcPr>
            <w:tcW w:w="1645" w:type="dxa"/>
            <w:tcBorders>
              <w:top w:val="single" w:sz="4" w:space="0" w:color="000000"/>
              <w:left w:val="single" w:sz="4" w:space="0" w:color="000000"/>
              <w:bottom w:val="single" w:sz="4" w:space="0" w:color="000000"/>
              <w:right w:val="single" w:sz="4" w:space="0" w:color="000000"/>
            </w:tcBorders>
            <w:vAlign w:val="center"/>
          </w:tcPr>
          <w:p w:rsidR="00D70BF3" w:rsidRPr="004E5290" w:rsidRDefault="00D70BF3" w:rsidP="00D70BF3">
            <w:pPr>
              <w:snapToGrid w:val="0"/>
              <w:jc w:val="center"/>
              <w:rPr>
                <w:sz w:val="28"/>
                <w:szCs w:val="28"/>
              </w:rPr>
            </w:pPr>
            <w:r w:rsidRPr="004E5290">
              <w:rPr>
                <w:sz w:val="28"/>
                <w:szCs w:val="28"/>
              </w:rPr>
              <w:t>КСП.03</w:t>
            </w:r>
          </w:p>
        </w:tc>
      </w:tr>
      <w:tr w:rsidR="00D70BF3" w:rsidRPr="004E5290" w:rsidTr="005A46E3">
        <w:trPr>
          <w:gridAfter w:val="1"/>
          <w:wAfter w:w="89" w:type="dxa"/>
        </w:trPr>
        <w:tc>
          <w:tcPr>
            <w:tcW w:w="8152" w:type="dxa"/>
            <w:tcBorders>
              <w:top w:val="single" w:sz="4" w:space="0" w:color="000000"/>
              <w:left w:val="single" w:sz="4" w:space="0" w:color="000000"/>
              <w:bottom w:val="single" w:sz="4" w:space="0" w:color="000000"/>
            </w:tcBorders>
            <w:vAlign w:val="center"/>
          </w:tcPr>
          <w:p w:rsidR="00D70BF3" w:rsidRPr="004E5290" w:rsidRDefault="00D70BF3" w:rsidP="00D70BF3">
            <w:pPr>
              <w:spacing w:before="100" w:beforeAutospacing="1" w:after="100" w:afterAutospacing="1"/>
            </w:pPr>
            <w:r w:rsidRPr="004E5290">
              <w:rPr>
                <w:color w:val="000000"/>
              </w:rPr>
              <w:t>Здатність використовувати теоретичні знання й практичні навички в сфері математики, фізики, електроніки, програмування для оволодіння теорії й методів захисту для забезпечення безпеки інформації в інформаційних і комунікаційних системах</w:t>
            </w:r>
          </w:p>
        </w:tc>
        <w:tc>
          <w:tcPr>
            <w:tcW w:w="1645" w:type="dxa"/>
            <w:tcBorders>
              <w:top w:val="single" w:sz="4" w:space="0" w:color="000000"/>
              <w:left w:val="single" w:sz="4" w:space="0" w:color="000000"/>
              <w:bottom w:val="single" w:sz="4" w:space="0" w:color="000000"/>
              <w:right w:val="single" w:sz="4" w:space="0" w:color="000000"/>
            </w:tcBorders>
            <w:vAlign w:val="center"/>
          </w:tcPr>
          <w:p w:rsidR="00D70BF3" w:rsidRPr="004E5290" w:rsidRDefault="00D70BF3" w:rsidP="00D70BF3">
            <w:pPr>
              <w:snapToGrid w:val="0"/>
              <w:jc w:val="center"/>
              <w:rPr>
                <w:sz w:val="28"/>
                <w:szCs w:val="28"/>
              </w:rPr>
            </w:pPr>
            <w:r w:rsidRPr="004E5290">
              <w:rPr>
                <w:sz w:val="28"/>
                <w:szCs w:val="28"/>
              </w:rPr>
              <w:t>КСП.04</w:t>
            </w:r>
          </w:p>
        </w:tc>
      </w:tr>
      <w:tr w:rsidR="00D70BF3" w:rsidRPr="004E5290" w:rsidTr="005A46E3">
        <w:trPr>
          <w:gridAfter w:val="1"/>
          <w:wAfter w:w="89" w:type="dxa"/>
        </w:trPr>
        <w:tc>
          <w:tcPr>
            <w:tcW w:w="8152" w:type="dxa"/>
            <w:tcBorders>
              <w:top w:val="single" w:sz="4" w:space="0" w:color="000000"/>
              <w:left w:val="single" w:sz="4" w:space="0" w:color="000000"/>
              <w:bottom w:val="single" w:sz="4" w:space="0" w:color="000000"/>
            </w:tcBorders>
            <w:vAlign w:val="center"/>
          </w:tcPr>
          <w:p w:rsidR="00D70BF3" w:rsidRPr="004E5290" w:rsidRDefault="00D70BF3" w:rsidP="00D70BF3">
            <w:pPr>
              <w:spacing w:before="100" w:beforeAutospacing="1" w:after="100" w:afterAutospacing="1"/>
              <w:rPr>
                <w:color w:val="000000"/>
              </w:rPr>
            </w:pPr>
            <w:r w:rsidRPr="004E5290">
              <w:rPr>
                <w:color w:val="000000"/>
              </w:rPr>
              <w:t>Здатність використовувати</w:t>
            </w:r>
            <w:r w:rsidRPr="004E5290">
              <w:rPr>
                <w:i/>
                <w:iCs/>
                <w:color w:val="000000"/>
              </w:rPr>
              <w:t xml:space="preserve"> </w:t>
            </w:r>
            <w:r w:rsidRPr="004E5290">
              <w:rPr>
                <w:color w:val="000000"/>
              </w:rPr>
              <w:t>професійно профільовані знання й практичні навички в галузі математики, математичного аналізу для осво</w:t>
            </w:r>
            <w:r w:rsidR="004E5290">
              <w:rPr>
                <w:color w:val="000000"/>
              </w:rPr>
              <w:t>єння загальної та прикладної кри</w:t>
            </w:r>
            <w:r w:rsidRPr="004E5290">
              <w:rPr>
                <w:color w:val="000000"/>
              </w:rPr>
              <w:t xml:space="preserve">птографії </w:t>
            </w:r>
          </w:p>
        </w:tc>
        <w:tc>
          <w:tcPr>
            <w:tcW w:w="1645" w:type="dxa"/>
            <w:tcBorders>
              <w:top w:val="single" w:sz="4" w:space="0" w:color="000000"/>
              <w:left w:val="single" w:sz="4" w:space="0" w:color="000000"/>
              <w:bottom w:val="single" w:sz="4" w:space="0" w:color="000000"/>
              <w:right w:val="single" w:sz="4" w:space="0" w:color="000000"/>
            </w:tcBorders>
            <w:vAlign w:val="center"/>
          </w:tcPr>
          <w:p w:rsidR="00D70BF3" w:rsidRPr="004E5290" w:rsidRDefault="00D70BF3" w:rsidP="00D70BF3">
            <w:pPr>
              <w:snapToGrid w:val="0"/>
              <w:jc w:val="center"/>
              <w:rPr>
                <w:sz w:val="28"/>
                <w:szCs w:val="28"/>
              </w:rPr>
            </w:pPr>
            <w:r w:rsidRPr="004E5290">
              <w:rPr>
                <w:sz w:val="28"/>
                <w:szCs w:val="28"/>
              </w:rPr>
              <w:t>КСП.05</w:t>
            </w:r>
          </w:p>
        </w:tc>
      </w:tr>
      <w:tr w:rsidR="00D70BF3" w:rsidRPr="004E5290" w:rsidTr="005A46E3">
        <w:trPr>
          <w:gridAfter w:val="1"/>
          <w:wAfter w:w="89" w:type="dxa"/>
        </w:trPr>
        <w:tc>
          <w:tcPr>
            <w:tcW w:w="8152" w:type="dxa"/>
            <w:tcBorders>
              <w:top w:val="single" w:sz="4" w:space="0" w:color="000000"/>
              <w:left w:val="single" w:sz="4" w:space="0" w:color="000000"/>
              <w:bottom w:val="single" w:sz="4" w:space="0" w:color="000000"/>
            </w:tcBorders>
            <w:vAlign w:val="center"/>
          </w:tcPr>
          <w:p w:rsidR="00D70BF3" w:rsidRPr="004E5290" w:rsidRDefault="00D70BF3" w:rsidP="00D70BF3">
            <w:pPr>
              <w:spacing w:before="100" w:beforeAutospacing="1" w:after="100" w:afterAutospacing="1"/>
              <w:rPr>
                <w:color w:val="000000"/>
              </w:rPr>
            </w:pPr>
            <w:r w:rsidRPr="004E5290">
              <w:rPr>
                <w:color w:val="000000"/>
              </w:rPr>
              <w:t xml:space="preserve">Професійно профільовані знання й уміння в галузі управління </w:t>
            </w:r>
          </w:p>
        </w:tc>
        <w:tc>
          <w:tcPr>
            <w:tcW w:w="1645" w:type="dxa"/>
            <w:tcBorders>
              <w:top w:val="single" w:sz="4" w:space="0" w:color="000000"/>
              <w:left w:val="single" w:sz="4" w:space="0" w:color="000000"/>
              <w:bottom w:val="single" w:sz="4" w:space="0" w:color="000000"/>
              <w:right w:val="single" w:sz="4" w:space="0" w:color="000000"/>
            </w:tcBorders>
            <w:vAlign w:val="center"/>
          </w:tcPr>
          <w:p w:rsidR="00D70BF3" w:rsidRPr="004E5290" w:rsidRDefault="00D70BF3" w:rsidP="00D70BF3">
            <w:pPr>
              <w:snapToGrid w:val="0"/>
              <w:jc w:val="center"/>
              <w:rPr>
                <w:sz w:val="28"/>
                <w:szCs w:val="28"/>
              </w:rPr>
            </w:pPr>
            <w:r w:rsidRPr="004E5290">
              <w:rPr>
                <w:sz w:val="28"/>
                <w:szCs w:val="28"/>
              </w:rPr>
              <w:t>КСП.06</w:t>
            </w:r>
          </w:p>
        </w:tc>
      </w:tr>
      <w:tr w:rsidR="00D70BF3" w:rsidRPr="004E5290" w:rsidTr="005A46E3">
        <w:trPr>
          <w:gridAfter w:val="1"/>
          <w:wAfter w:w="89" w:type="dxa"/>
        </w:trPr>
        <w:tc>
          <w:tcPr>
            <w:tcW w:w="8152" w:type="dxa"/>
            <w:tcBorders>
              <w:top w:val="single" w:sz="4" w:space="0" w:color="000000"/>
              <w:left w:val="single" w:sz="4" w:space="0" w:color="000000"/>
              <w:bottom w:val="single" w:sz="4" w:space="0" w:color="000000"/>
            </w:tcBorders>
            <w:vAlign w:val="center"/>
          </w:tcPr>
          <w:p w:rsidR="00D70BF3" w:rsidRPr="004E5290" w:rsidRDefault="00D70BF3" w:rsidP="00D70BF3">
            <w:pPr>
              <w:spacing w:before="100" w:beforeAutospacing="1" w:after="100" w:afterAutospacing="1"/>
              <w:rPr>
                <w:color w:val="000000"/>
              </w:rPr>
            </w:pPr>
            <w:r w:rsidRPr="004E5290">
              <w:rPr>
                <w:color w:val="000000"/>
              </w:rPr>
              <w:t>Професійно профільовані знання й уміння в галузі документального та правового забезпечення</w:t>
            </w:r>
          </w:p>
        </w:tc>
        <w:tc>
          <w:tcPr>
            <w:tcW w:w="1645" w:type="dxa"/>
            <w:tcBorders>
              <w:top w:val="single" w:sz="4" w:space="0" w:color="000000"/>
              <w:left w:val="single" w:sz="4" w:space="0" w:color="000000"/>
              <w:bottom w:val="single" w:sz="4" w:space="0" w:color="000000"/>
              <w:right w:val="single" w:sz="4" w:space="0" w:color="000000"/>
            </w:tcBorders>
            <w:vAlign w:val="center"/>
          </w:tcPr>
          <w:p w:rsidR="00D70BF3" w:rsidRPr="004E5290" w:rsidRDefault="00D70BF3" w:rsidP="00D70BF3">
            <w:pPr>
              <w:snapToGrid w:val="0"/>
              <w:jc w:val="center"/>
              <w:rPr>
                <w:sz w:val="28"/>
                <w:szCs w:val="28"/>
              </w:rPr>
            </w:pPr>
            <w:r w:rsidRPr="004E5290">
              <w:rPr>
                <w:sz w:val="28"/>
                <w:szCs w:val="28"/>
              </w:rPr>
              <w:t>КСП.07</w:t>
            </w:r>
          </w:p>
        </w:tc>
      </w:tr>
      <w:tr w:rsidR="00D70BF3" w:rsidRPr="004E5290" w:rsidTr="005A46E3">
        <w:trPr>
          <w:gridAfter w:val="1"/>
          <w:wAfter w:w="89" w:type="dxa"/>
        </w:trPr>
        <w:tc>
          <w:tcPr>
            <w:tcW w:w="8152" w:type="dxa"/>
            <w:tcBorders>
              <w:top w:val="single" w:sz="4" w:space="0" w:color="000000"/>
              <w:left w:val="single" w:sz="4" w:space="0" w:color="000000"/>
              <w:bottom w:val="single" w:sz="4" w:space="0" w:color="000000"/>
            </w:tcBorders>
            <w:vAlign w:val="center"/>
          </w:tcPr>
          <w:p w:rsidR="00D70BF3" w:rsidRPr="004E5290" w:rsidRDefault="00D70BF3" w:rsidP="00D70BF3">
            <w:pPr>
              <w:spacing w:before="100" w:beforeAutospacing="1" w:after="100" w:afterAutospacing="1"/>
              <w:rPr>
                <w:color w:val="000000"/>
              </w:rPr>
            </w:pPr>
            <w:r w:rsidRPr="004E5290">
              <w:rPr>
                <w:color w:val="000000"/>
              </w:rPr>
              <w:t>Професійно профільовані знання й уміння в галузі програмування</w:t>
            </w:r>
          </w:p>
        </w:tc>
        <w:tc>
          <w:tcPr>
            <w:tcW w:w="1645" w:type="dxa"/>
            <w:tcBorders>
              <w:top w:val="single" w:sz="4" w:space="0" w:color="000000"/>
              <w:left w:val="single" w:sz="4" w:space="0" w:color="000000"/>
              <w:bottom w:val="single" w:sz="4" w:space="0" w:color="000000"/>
              <w:right w:val="single" w:sz="4" w:space="0" w:color="000000"/>
            </w:tcBorders>
            <w:vAlign w:val="center"/>
          </w:tcPr>
          <w:p w:rsidR="00D70BF3" w:rsidRPr="004E5290" w:rsidRDefault="00D70BF3" w:rsidP="00D70BF3">
            <w:pPr>
              <w:snapToGrid w:val="0"/>
              <w:jc w:val="center"/>
              <w:rPr>
                <w:sz w:val="28"/>
                <w:szCs w:val="28"/>
              </w:rPr>
            </w:pPr>
            <w:r w:rsidRPr="004E5290">
              <w:rPr>
                <w:sz w:val="28"/>
                <w:szCs w:val="28"/>
              </w:rPr>
              <w:t>КСП.08</w:t>
            </w:r>
          </w:p>
        </w:tc>
      </w:tr>
      <w:tr w:rsidR="00D70BF3" w:rsidRPr="004E5290" w:rsidTr="005A46E3">
        <w:trPr>
          <w:gridAfter w:val="1"/>
          <w:wAfter w:w="89" w:type="dxa"/>
        </w:trPr>
        <w:tc>
          <w:tcPr>
            <w:tcW w:w="8152" w:type="dxa"/>
            <w:tcBorders>
              <w:top w:val="single" w:sz="4" w:space="0" w:color="000000"/>
              <w:left w:val="single" w:sz="4" w:space="0" w:color="000000"/>
              <w:bottom w:val="single" w:sz="4" w:space="0" w:color="000000"/>
            </w:tcBorders>
            <w:vAlign w:val="center"/>
          </w:tcPr>
          <w:p w:rsidR="00D70BF3" w:rsidRPr="004E5290" w:rsidRDefault="00D70BF3" w:rsidP="00D70BF3">
            <w:pPr>
              <w:spacing w:before="100" w:beforeAutospacing="1" w:after="100" w:afterAutospacing="1"/>
            </w:pPr>
            <w:r w:rsidRPr="004E5290">
              <w:rPr>
                <w:color w:val="000000"/>
              </w:rPr>
              <w:t>Професійно профільовані знання й уміння в галузі адміністрування інформаційних систем</w:t>
            </w:r>
          </w:p>
        </w:tc>
        <w:tc>
          <w:tcPr>
            <w:tcW w:w="1645" w:type="dxa"/>
            <w:tcBorders>
              <w:top w:val="single" w:sz="4" w:space="0" w:color="000000"/>
              <w:left w:val="single" w:sz="4" w:space="0" w:color="000000"/>
              <w:bottom w:val="single" w:sz="4" w:space="0" w:color="000000"/>
              <w:right w:val="single" w:sz="4" w:space="0" w:color="000000"/>
            </w:tcBorders>
            <w:vAlign w:val="center"/>
          </w:tcPr>
          <w:p w:rsidR="00D70BF3" w:rsidRPr="004E5290" w:rsidRDefault="00D70BF3" w:rsidP="00D70BF3">
            <w:pPr>
              <w:snapToGrid w:val="0"/>
              <w:jc w:val="center"/>
              <w:rPr>
                <w:sz w:val="28"/>
                <w:szCs w:val="28"/>
              </w:rPr>
            </w:pPr>
            <w:r w:rsidRPr="004E5290">
              <w:rPr>
                <w:sz w:val="28"/>
                <w:szCs w:val="28"/>
              </w:rPr>
              <w:t>КСП.09</w:t>
            </w:r>
          </w:p>
        </w:tc>
      </w:tr>
    </w:tbl>
    <w:p w:rsidR="008A60C7" w:rsidRPr="004E5290" w:rsidRDefault="008A60C7" w:rsidP="008A60C7">
      <w:pPr>
        <w:spacing w:before="240" w:after="240"/>
        <w:ind w:firstLine="360"/>
        <w:rPr>
          <w:b/>
          <w:bCs/>
          <w:sz w:val="28"/>
          <w:szCs w:val="28"/>
        </w:rPr>
      </w:pPr>
    </w:p>
    <w:p w:rsidR="008A60C7" w:rsidRPr="004E5290" w:rsidRDefault="008A60C7" w:rsidP="008A60C7">
      <w:pPr>
        <w:spacing w:before="240" w:after="240"/>
        <w:ind w:firstLine="360"/>
        <w:rPr>
          <w:b/>
          <w:bCs/>
          <w:sz w:val="28"/>
          <w:szCs w:val="28"/>
        </w:rPr>
        <w:sectPr w:rsidR="008A60C7" w:rsidRPr="004E5290" w:rsidSect="00883873">
          <w:headerReference w:type="default" r:id="rId8"/>
          <w:footerReference w:type="default" r:id="rId9"/>
          <w:headerReference w:type="first" r:id="rId10"/>
          <w:pgSz w:w="11906" w:h="16838"/>
          <w:pgMar w:top="850" w:right="850" w:bottom="850" w:left="1417" w:header="567" w:footer="708" w:gutter="0"/>
          <w:cols w:space="708"/>
          <w:titlePg/>
          <w:docGrid w:linePitch="360"/>
        </w:sect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3"/>
        <w:gridCol w:w="124"/>
        <w:gridCol w:w="4571"/>
        <w:gridCol w:w="67"/>
        <w:gridCol w:w="1346"/>
        <w:gridCol w:w="62"/>
        <w:gridCol w:w="1584"/>
        <w:gridCol w:w="58"/>
        <w:gridCol w:w="4541"/>
      </w:tblGrid>
      <w:tr w:rsidR="00762A77" w:rsidRPr="004E5290" w:rsidTr="0031137C">
        <w:tc>
          <w:tcPr>
            <w:tcW w:w="14786" w:type="dxa"/>
            <w:gridSpan w:val="9"/>
            <w:tcBorders>
              <w:top w:val="nil"/>
              <w:left w:val="nil"/>
              <w:right w:val="nil"/>
            </w:tcBorders>
            <w:shd w:val="clear" w:color="auto" w:fill="auto"/>
            <w:vAlign w:val="center"/>
          </w:tcPr>
          <w:p w:rsidR="00762A77" w:rsidRPr="004E5290" w:rsidRDefault="00762A77" w:rsidP="00485958">
            <w:pPr>
              <w:spacing w:after="360"/>
              <w:jc w:val="center"/>
              <w:rPr>
                <w:b/>
                <w:sz w:val="28"/>
                <w:szCs w:val="28"/>
              </w:rPr>
            </w:pPr>
            <w:r w:rsidRPr="004E5290">
              <w:rPr>
                <w:b/>
                <w:sz w:val="28"/>
                <w:szCs w:val="28"/>
              </w:rPr>
              <w:lastRenderedPageBreak/>
              <w:t>Перелік нормативних модулів (навчальних дисциплін і практик) за циклами підготовки (цикли гуманітарної та соціально-економічної підготовки; фундаментальної підготовки; професійної та практичної підготовки), логічна послідовність засвоєння модулів із зазначенням кількості кредитів, загальних і фахових (предметних) компетен</w:t>
            </w:r>
            <w:r w:rsidR="003D4465" w:rsidRPr="004E5290">
              <w:rPr>
                <w:b/>
                <w:sz w:val="28"/>
                <w:szCs w:val="28"/>
              </w:rPr>
              <w:t>цій,</w:t>
            </w:r>
            <w:r w:rsidRPr="004E5290">
              <w:rPr>
                <w:b/>
                <w:sz w:val="28"/>
                <w:szCs w:val="28"/>
              </w:rPr>
              <w:t xml:space="preserve"> що мають бути сформовані, та очікуваних результатів навчання</w:t>
            </w:r>
            <w:r w:rsidRPr="004E5290">
              <w:rPr>
                <w:rFonts w:ascii="Calibri" w:hAnsi="Calibri"/>
                <w:b/>
              </w:rPr>
              <w:t>.</w:t>
            </w:r>
          </w:p>
        </w:tc>
      </w:tr>
      <w:tr w:rsidR="00762A77" w:rsidRPr="004E5290" w:rsidTr="0031137C">
        <w:tc>
          <w:tcPr>
            <w:tcW w:w="2433" w:type="dxa"/>
            <w:shd w:val="clear" w:color="auto" w:fill="auto"/>
            <w:vAlign w:val="center"/>
          </w:tcPr>
          <w:p w:rsidR="00762A77" w:rsidRPr="004E5290" w:rsidRDefault="00762A77" w:rsidP="00EF6019">
            <w:pPr>
              <w:suppressAutoHyphens w:val="0"/>
              <w:autoSpaceDE w:val="0"/>
              <w:autoSpaceDN w:val="0"/>
              <w:adjustRightInd w:val="0"/>
              <w:jc w:val="center"/>
            </w:pPr>
            <w:r w:rsidRPr="004E5290">
              <w:t>Назва</w:t>
            </w:r>
          </w:p>
          <w:p w:rsidR="00762A77" w:rsidRPr="004E5290" w:rsidRDefault="00762A77" w:rsidP="00EF6019">
            <w:pPr>
              <w:suppressAutoHyphens w:val="0"/>
              <w:autoSpaceDE w:val="0"/>
              <w:autoSpaceDN w:val="0"/>
              <w:adjustRightInd w:val="0"/>
              <w:jc w:val="center"/>
            </w:pPr>
            <w:r w:rsidRPr="004E5290">
              <w:t>навчальної</w:t>
            </w:r>
          </w:p>
          <w:p w:rsidR="00762A77" w:rsidRPr="004E5290" w:rsidRDefault="00762A77" w:rsidP="00EF6019">
            <w:pPr>
              <w:jc w:val="center"/>
            </w:pPr>
            <w:r w:rsidRPr="004E5290">
              <w:t>дисципліни</w:t>
            </w:r>
          </w:p>
        </w:tc>
        <w:tc>
          <w:tcPr>
            <w:tcW w:w="4695" w:type="dxa"/>
            <w:gridSpan w:val="2"/>
            <w:shd w:val="clear" w:color="auto" w:fill="auto"/>
            <w:vAlign w:val="center"/>
          </w:tcPr>
          <w:p w:rsidR="00762A77" w:rsidRPr="004E5290" w:rsidRDefault="00762A77" w:rsidP="00EF6019">
            <w:pPr>
              <w:suppressAutoHyphens w:val="0"/>
              <w:autoSpaceDE w:val="0"/>
              <w:autoSpaceDN w:val="0"/>
              <w:adjustRightInd w:val="0"/>
              <w:jc w:val="center"/>
            </w:pPr>
            <w:r w:rsidRPr="004E5290">
              <w:t>Назва блоку (розділу)</w:t>
            </w:r>
          </w:p>
          <w:p w:rsidR="00762A77" w:rsidRPr="004E5290" w:rsidRDefault="00762A77" w:rsidP="00EF6019">
            <w:pPr>
              <w:jc w:val="center"/>
            </w:pPr>
            <w:r w:rsidRPr="004E5290">
              <w:t>змістового модулю</w:t>
            </w:r>
          </w:p>
        </w:tc>
        <w:tc>
          <w:tcPr>
            <w:tcW w:w="1413" w:type="dxa"/>
            <w:gridSpan w:val="2"/>
            <w:shd w:val="clear" w:color="auto" w:fill="auto"/>
            <w:vAlign w:val="center"/>
          </w:tcPr>
          <w:p w:rsidR="00762A77" w:rsidRPr="004E5290" w:rsidRDefault="00762A77" w:rsidP="00EF6019">
            <w:pPr>
              <w:jc w:val="center"/>
            </w:pPr>
            <w:r w:rsidRPr="004E5290">
              <w:t>Кількість кредитів ECTS</w:t>
            </w:r>
          </w:p>
        </w:tc>
        <w:tc>
          <w:tcPr>
            <w:tcW w:w="1646" w:type="dxa"/>
            <w:gridSpan w:val="2"/>
            <w:shd w:val="clear" w:color="auto" w:fill="auto"/>
            <w:vAlign w:val="center"/>
          </w:tcPr>
          <w:p w:rsidR="00762A77" w:rsidRPr="004E5290" w:rsidRDefault="00762A77" w:rsidP="00EF6019">
            <w:pPr>
              <w:jc w:val="center"/>
            </w:pPr>
            <w:r w:rsidRPr="004E5290">
              <w:t>Шифр компетенції</w:t>
            </w:r>
          </w:p>
        </w:tc>
        <w:tc>
          <w:tcPr>
            <w:tcW w:w="4599" w:type="dxa"/>
            <w:gridSpan w:val="2"/>
            <w:shd w:val="clear" w:color="auto" w:fill="auto"/>
            <w:vAlign w:val="center"/>
          </w:tcPr>
          <w:p w:rsidR="00762A77" w:rsidRPr="004E5290" w:rsidRDefault="00762A77" w:rsidP="00EF6019">
            <w:pPr>
              <w:jc w:val="center"/>
            </w:pPr>
            <w:r w:rsidRPr="004E5290">
              <w:t>Уміння</w:t>
            </w:r>
          </w:p>
        </w:tc>
      </w:tr>
      <w:tr w:rsidR="00762A77" w:rsidRPr="004E5290" w:rsidTr="0031137C">
        <w:tc>
          <w:tcPr>
            <w:tcW w:w="14786" w:type="dxa"/>
            <w:gridSpan w:val="9"/>
            <w:shd w:val="clear" w:color="auto" w:fill="auto"/>
            <w:vAlign w:val="center"/>
          </w:tcPr>
          <w:p w:rsidR="00762A77" w:rsidRPr="004E5290" w:rsidRDefault="00762A77" w:rsidP="00EF6019">
            <w:pPr>
              <w:jc w:val="center"/>
              <w:rPr>
                <w:rFonts w:ascii="Calibri" w:hAnsi="Calibri"/>
                <w:b/>
              </w:rPr>
            </w:pPr>
            <w:r w:rsidRPr="004E5290">
              <w:rPr>
                <w:b/>
              </w:rPr>
              <w:t>Цикл гуманітарних та соціально-економічних дисциплін</w:t>
            </w:r>
          </w:p>
        </w:tc>
      </w:tr>
      <w:tr w:rsidR="00762A77" w:rsidRPr="004E5290" w:rsidTr="003B07C7">
        <w:tc>
          <w:tcPr>
            <w:tcW w:w="2433" w:type="dxa"/>
            <w:shd w:val="clear" w:color="auto" w:fill="auto"/>
            <w:vAlign w:val="center"/>
          </w:tcPr>
          <w:p w:rsidR="00762A77" w:rsidRPr="004E5290" w:rsidRDefault="00762A77" w:rsidP="00EF6019">
            <w:pPr>
              <w:jc w:val="both"/>
            </w:pPr>
            <w:r w:rsidRPr="004E5290">
              <w:t xml:space="preserve">Філософія </w:t>
            </w:r>
          </w:p>
        </w:tc>
        <w:tc>
          <w:tcPr>
            <w:tcW w:w="4695" w:type="dxa"/>
            <w:gridSpan w:val="2"/>
            <w:shd w:val="clear" w:color="auto" w:fill="auto"/>
            <w:vAlign w:val="center"/>
          </w:tcPr>
          <w:p w:rsidR="00762A77" w:rsidRPr="004E5290" w:rsidRDefault="00C90D6E" w:rsidP="00EF6019">
            <w:pPr>
              <w:jc w:val="both"/>
            </w:pPr>
            <w:r w:rsidRPr="004E5290">
              <w:t>Філософські проблеми людини і суспільства</w:t>
            </w:r>
            <w:r w:rsidR="00964C62" w:rsidRPr="004E5290">
              <w:t>.</w:t>
            </w:r>
          </w:p>
        </w:tc>
        <w:tc>
          <w:tcPr>
            <w:tcW w:w="1413" w:type="dxa"/>
            <w:gridSpan w:val="2"/>
            <w:shd w:val="clear" w:color="auto" w:fill="auto"/>
            <w:vAlign w:val="center"/>
          </w:tcPr>
          <w:p w:rsidR="00762A77" w:rsidRPr="004E5290" w:rsidRDefault="00762A77" w:rsidP="00EF6019">
            <w:pPr>
              <w:jc w:val="center"/>
            </w:pPr>
            <w:r w:rsidRPr="004E5290">
              <w:t>3</w:t>
            </w:r>
          </w:p>
        </w:tc>
        <w:tc>
          <w:tcPr>
            <w:tcW w:w="1646" w:type="dxa"/>
            <w:gridSpan w:val="2"/>
            <w:shd w:val="clear" w:color="auto" w:fill="auto"/>
            <w:vAlign w:val="center"/>
          </w:tcPr>
          <w:p w:rsidR="00762A77" w:rsidRPr="004E5290" w:rsidRDefault="00762A77" w:rsidP="00964C62">
            <w:pPr>
              <w:jc w:val="center"/>
            </w:pPr>
            <w:r w:rsidRPr="004E5290">
              <w:t>К</w:t>
            </w:r>
            <w:r w:rsidR="001E1950" w:rsidRPr="004E5290">
              <w:t>ЗН</w:t>
            </w:r>
            <w:r w:rsidRPr="004E5290">
              <w:t>.01</w:t>
            </w:r>
          </w:p>
        </w:tc>
        <w:tc>
          <w:tcPr>
            <w:tcW w:w="4599" w:type="dxa"/>
            <w:gridSpan w:val="2"/>
            <w:shd w:val="clear" w:color="auto" w:fill="auto"/>
            <w:vAlign w:val="center"/>
          </w:tcPr>
          <w:p w:rsidR="00762A77" w:rsidRPr="004E5290" w:rsidRDefault="00964C62" w:rsidP="00EF6019">
            <w:pPr>
              <w:jc w:val="both"/>
            </w:pPr>
            <w:r w:rsidRPr="004E5290">
              <w:t>Застосувати загальні філософські закони для аналізу процесів.</w:t>
            </w:r>
          </w:p>
        </w:tc>
      </w:tr>
      <w:tr w:rsidR="00EF6019" w:rsidRPr="004E5290" w:rsidTr="003B07C7">
        <w:tc>
          <w:tcPr>
            <w:tcW w:w="2433" w:type="dxa"/>
            <w:shd w:val="clear" w:color="auto" w:fill="auto"/>
          </w:tcPr>
          <w:p w:rsidR="00EF6019" w:rsidRPr="004E5290" w:rsidRDefault="00EF6019" w:rsidP="00EF6019">
            <w:r w:rsidRPr="004E5290">
              <w:t xml:space="preserve">Іноземна мова  </w:t>
            </w:r>
          </w:p>
        </w:tc>
        <w:tc>
          <w:tcPr>
            <w:tcW w:w="4695" w:type="dxa"/>
            <w:gridSpan w:val="2"/>
            <w:shd w:val="clear" w:color="auto" w:fill="auto"/>
            <w:vAlign w:val="center"/>
          </w:tcPr>
          <w:p w:rsidR="00EF6019" w:rsidRPr="004E5290" w:rsidRDefault="00EF6019" w:rsidP="00EF6019">
            <w:pPr>
              <w:jc w:val="both"/>
            </w:pPr>
            <w:r w:rsidRPr="004E5290">
              <w:t>Іноземна мова</w:t>
            </w:r>
            <w:r w:rsidR="00964C62" w:rsidRPr="004E5290">
              <w:t>.</w:t>
            </w:r>
            <w:r w:rsidRPr="004E5290">
              <w:t xml:space="preserve"> </w:t>
            </w:r>
          </w:p>
        </w:tc>
        <w:tc>
          <w:tcPr>
            <w:tcW w:w="1413" w:type="dxa"/>
            <w:gridSpan w:val="2"/>
            <w:shd w:val="clear" w:color="auto" w:fill="auto"/>
            <w:vAlign w:val="center"/>
          </w:tcPr>
          <w:p w:rsidR="00EF6019" w:rsidRPr="004E5290" w:rsidRDefault="0031137C" w:rsidP="00EF6019">
            <w:pPr>
              <w:jc w:val="center"/>
            </w:pPr>
            <w:r w:rsidRPr="004E5290">
              <w:t>6</w:t>
            </w:r>
          </w:p>
        </w:tc>
        <w:tc>
          <w:tcPr>
            <w:tcW w:w="1646" w:type="dxa"/>
            <w:gridSpan w:val="2"/>
            <w:shd w:val="clear" w:color="auto" w:fill="auto"/>
            <w:vAlign w:val="center"/>
          </w:tcPr>
          <w:p w:rsidR="00EF6019" w:rsidRPr="004E5290" w:rsidRDefault="00EF6019" w:rsidP="00964C62">
            <w:pPr>
              <w:jc w:val="center"/>
            </w:pPr>
            <w:r w:rsidRPr="004E5290">
              <w:t>К</w:t>
            </w:r>
            <w:r w:rsidR="00ED0BA4" w:rsidRPr="004E5290">
              <w:t>СО</w:t>
            </w:r>
            <w:r w:rsidRPr="004E5290">
              <w:t>.0</w:t>
            </w:r>
            <w:r w:rsidR="00ED0BA4" w:rsidRPr="004E5290">
              <w:t>6</w:t>
            </w:r>
          </w:p>
        </w:tc>
        <w:tc>
          <w:tcPr>
            <w:tcW w:w="4599" w:type="dxa"/>
            <w:gridSpan w:val="2"/>
            <w:shd w:val="clear" w:color="auto" w:fill="auto"/>
            <w:vAlign w:val="center"/>
          </w:tcPr>
          <w:p w:rsidR="00EF6019" w:rsidRPr="004E5290" w:rsidRDefault="00964C62" w:rsidP="00EF6019">
            <w:pPr>
              <w:jc w:val="both"/>
            </w:pPr>
            <w:r w:rsidRPr="004E5290">
              <w:t>Вільне володіння мовою спілкування.</w:t>
            </w:r>
          </w:p>
        </w:tc>
      </w:tr>
      <w:tr w:rsidR="00EF6019" w:rsidRPr="004E5290" w:rsidTr="003B07C7">
        <w:tc>
          <w:tcPr>
            <w:tcW w:w="2433" w:type="dxa"/>
            <w:shd w:val="clear" w:color="auto" w:fill="auto"/>
          </w:tcPr>
          <w:p w:rsidR="00EF6019" w:rsidRPr="004E5290" w:rsidRDefault="00EF6019" w:rsidP="00EF6019">
            <w:r w:rsidRPr="004E5290">
              <w:t>Іноземна мова за фахом</w:t>
            </w:r>
          </w:p>
        </w:tc>
        <w:tc>
          <w:tcPr>
            <w:tcW w:w="4695" w:type="dxa"/>
            <w:gridSpan w:val="2"/>
            <w:shd w:val="clear" w:color="auto" w:fill="auto"/>
            <w:vAlign w:val="center"/>
          </w:tcPr>
          <w:p w:rsidR="00C90D6E" w:rsidRPr="004E5290" w:rsidRDefault="00C90D6E" w:rsidP="00C90D6E">
            <w:r w:rsidRPr="004E5290">
              <w:t>Фонетичні норми іноземної мови.</w:t>
            </w:r>
          </w:p>
          <w:p w:rsidR="00C90D6E" w:rsidRPr="004E5290" w:rsidRDefault="00C90D6E" w:rsidP="00C90D6E">
            <w:r w:rsidRPr="004E5290">
              <w:t>Нормативна граматика іноземної мови.</w:t>
            </w:r>
          </w:p>
          <w:p w:rsidR="00C90D6E" w:rsidRPr="004E5290" w:rsidRDefault="00C90D6E" w:rsidP="00C90D6E">
            <w:r w:rsidRPr="004E5290">
              <w:t>Аудіювання, мовлення, читання.</w:t>
            </w:r>
          </w:p>
          <w:p w:rsidR="00EF6019" w:rsidRPr="004E5290" w:rsidRDefault="00C90D6E" w:rsidP="00C90D6E">
            <w:r w:rsidRPr="004E5290">
              <w:t>Мовленнєвий етикет спілкування.</w:t>
            </w:r>
          </w:p>
        </w:tc>
        <w:tc>
          <w:tcPr>
            <w:tcW w:w="1413" w:type="dxa"/>
            <w:gridSpan w:val="2"/>
            <w:shd w:val="clear" w:color="auto" w:fill="auto"/>
            <w:vAlign w:val="center"/>
          </w:tcPr>
          <w:p w:rsidR="00EF6019" w:rsidRPr="004E5290" w:rsidRDefault="0031137C" w:rsidP="00EF6019">
            <w:pPr>
              <w:jc w:val="center"/>
            </w:pPr>
            <w:r w:rsidRPr="004E5290">
              <w:t>3</w:t>
            </w:r>
          </w:p>
        </w:tc>
        <w:tc>
          <w:tcPr>
            <w:tcW w:w="1646" w:type="dxa"/>
            <w:gridSpan w:val="2"/>
            <w:shd w:val="clear" w:color="auto" w:fill="auto"/>
            <w:vAlign w:val="center"/>
          </w:tcPr>
          <w:p w:rsidR="00EF6019" w:rsidRPr="004E5290" w:rsidRDefault="00ED0BA4" w:rsidP="00964C62">
            <w:pPr>
              <w:jc w:val="center"/>
            </w:pPr>
            <w:r w:rsidRPr="004E5290">
              <w:t>КІ.02</w:t>
            </w:r>
          </w:p>
          <w:p w:rsidR="00ED0BA4" w:rsidRPr="004E5290" w:rsidRDefault="00ED0BA4" w:rsidP="00964C62">
            <w:pPr>
              <w:jc w:val="center"/>
            </w:pPr>
            <w:r w:rsidRPr="004E5290">
              <w:t>КСО.06</w:t>
            </w:r>
          </w:p>
        </w:tc>
        <w:tc>
          <w:tcPr>
            <w:tcW w:w="4599" w:type="dxa"/>
            <w:gridSpan w:val="2"/>
            <w:shd w:val="clear" w:color="auto" w:fill="auto"/>
            <w:vAlign w:val="center"/>
          </w:tcPr>
          <w:p w:rsidR="00EF6019" w:rsidRPr="004E5290" w:rsidRDefault="00964C62" w:rsidP="00EF6019">
            <w:pPr>
              <w:jc w:val="both"/>
            </w:pPr>
            <w:r w:rsidRPr="004E5290">
              <w:t xml:space="preserve">Вільне володіння мовою спілкування за предметною галуззю інформаційної безпеки. </w:t>
            </w:r>
          </w:p>
        </w:tc>
      </w:tr>
      <w:tr w:rsidR="00EF6019" w:rsidRPr="004E5290" w:rsidTr="003B07C7">
        <w:tc>
          <w:tcPr>
            <w:tcW w:w="2433" w:type="dxa"/>
            <w:shd w:val="clear" w:color="auto" w:fill="auto"/>
          </w:tcPr>
          <w:p w:rsidR="00EF6019" w:rsidRPr="004E5290" w:rsidRDefault="00EF6019" w:rsidP="00EF6019">
            <w:r w:rsidRPr="004E5290">
              <w:t>Історія України</w:t>
            </w:r>
          </w:p>
        </w:tc>
        <w:tc>
          <w:tcPr>
            <w:tcW w:w="4695" w:type="dxa"/>
            <w:gridSpan w:val="2"/>
            <w:shd w:val="clear" w:color="auto" w:fill="auto"/>
            <w:vAlign w:val="center"/>
          </w:tcPr>
          <w:p w:rsidR="00C90D6E" w:rsidRPr="004E5290" w:rsidRDefault="00C90D6E" w:rsidP="00C90D6E">
            <w:r w:rsidRPr="004E5290">
              <w:t>Український народ у боротьбі за державність у період Середньовіччя та Нового часу (ІХ-ХІХ ст.).</w:t>
            </w:r>
          </w:p>
          <w:p w:rsidR="00C90D6E" w:rsidRPr="004E5290" w:rsidRDefault="00C90D6E" w:rsidP="00C90D6E">
            <w:r w:rsidRPr="004E5290">
              <w:t>Державність України у ХХ ст.</w:t>
            </w:r>
          </w:p>
          <w:p w:rsidR="00EF6019" w:rsidRPr="004E5290" w:rsidRDefault="00C90D6E" w:rsidP="00C90D6E">
            <w:pPr>
              <w:jc w:val="both"/>
            </w:pPr>
            <w:r w:rsidRPr="004E5290">
              <w:t>Суспільно-політичний розвиток України в умовах незалежності.</w:t>
            </w:r>
          </w:p>
        </w:tc>
        <w:tc>
          <w:tcPr>
            <w:tcW w:w="1413" w:type="dxa"/>
            <w:gridSpan w:val="2"/>
            <w:shd w:val="clear" w:color="auto" w:fill="auto"/>
            <w:vAlign w:val="center"/>
          </w:tcPr>
          <w:p w:rsidR="00EF6019" w:rsidRPr="004E5290" w:rsidRDefault="00EF6019" w:rsidP="00EF6019">
            <w:pPr>
              <w:jc w:val="center"/>
            </w:pPr>
            <w:r w:rsidRPr="004E5290">
              <w:t>3</w:t>
            </w:r>
          </w:p>
        </w:tc>
        <w:tc>
          <w:tcPr>
            <w:tcW w:w="1646" w:type="dxa"/>
            <w:gridSpan w:val="2"/>
            <w:shd w:val="clear" w:color="auto" w:fill="auto"/>
            <w:vAlign w:val="center"/>
          </w:tcPr>
          <w:p w:rsidR="00EF6019" w:rsidRPr="004E5290" w:rsidRDefault="00EF6019" w:rsidP="00964C62">
            <w:pPr>
              <w:jc w:val="center"/>
            </w:pPr>
            <w:r w:rsidRPr="004E5290">
              <w:t>К</w:t>
            </w:r>
            <w:r w:rsidR="00ED0BA4" w:rsidRPr="004E5290">
              <w:t>СО.09</w:t>
            </w:r>
          </w:p>
        </w:tc>
        <w:tc>
          <w:tcPr>
            <w:tcW w:w="4599" w:type="dxa"/>
            <w:gridSpan w:val="2"/>
            <w:shd w:val="clear" w:color="auto" w:fill="auto"/>
            <w:vAlign w:val="center"/>
          </w:tcPr>
          <w:p w:rsidR="00EF6019" w:rsidRPr="004E5290" w:rsidRDefault="00166F75" w:rsidP="00EF6019">
            <w:pPr>
              <w:jc w:val="both"/>
            </w:pPr>
            <w:r w:rsidRPr="004E5290">
              <w:t xml:space="preserve">Виконати історичних аналіз процесів в суспільстві. </w:t>
            </w:r>
          </w:p>
        </w:tc>
      </w:tr>
      <w:tr w:rsidR="00762A77" w:rsidRPr="004E5290" w:rsidTr="003B07C7">
        <w:tc>
          <w:tcPr>
            <w:tcW w:w="2433" w:type="dxa"/>
            <w:shd w:val="clear" w:color="auto" w:fill="auto"/>
            <w:vAlign w:val="center"/>
          </w:tcPr>
          <w:p w:rsidR="00762A77" w:rsidRPr="004E5290" w:rsidRDefault="00762A77" w:rsidP="00EF6019">
            <w:pPr>
              <w:jc w:val="both"/>
            </w:pPr>
            <w:r w:rsidRPr="004E5290">
              <w:t>Фізичне виховання</w:t>
            </w:r>
          </w:p>
        </w:tc>
        <w:tc>
          <w:tcPr>
            <w:tcW w:w="4695" w:type="dxa"/>
            <w:gridSpan w:val="2"/>
            <w:shd w:val="clear" w:color="auto" w:fill="auto"/>
            <w:vAlign w:val="center"/>
          </w:tcPr>
          <w:p w:rsidR="00762A77" w:rsidRPr="004E5290" w:rsidRDefault="00762A77" w:rsidP="00EF6019">
            <w:pPr>
              <w:jc w:val="both"/>
            </w:pPr>
            <w:r w:rsidRPr="004E5290">
              <w:t>Фізичне виховання</w:t>
            </w:r>
          </w:p>
        </w:tc>
        <w:tc>
          <w:tcPr>
            <w:tcW w:w="1413" w:type="dxa"/>
            <w:gridSpan w:val="2"/>
            <w:shd w:val="clear" w:color="auto" w:fill="auto"/>
            <w:vAlign w:val="center"/>
          </w:tcPr>
          <w:p w:rsidR="00762A77" w:rsidRPr="004E5290" w:rsidRDefault="00762A77" w:rsidP="00EF6019">
            <w:pPr>
              <w:jc w:val="center"/>
            </w:pPr>
          </w:p>
        </w:tc>
        <w:tc>
          <w:tcPr>
            <w:tcW w:w="1646" w:type="dxa"/>
            <w:gridSpan w:val="2"/>
            <w:shd w:val="clear" w:color="auto" w:fill="auto"/>
            <w:vAlign w:val="center"/>
          </w:tcPr>
          <w:p w:rsidR="00762A77" w:rsidRPr="004E5290" w:rsidRDefault="00762A77" w:rsidP="00964C62">
            <w:pPr>
              <w:jc w:val="center"/>
            </w:pPr>
            <w:r w:rsidRPr="004E5290">
              <w:t>КСО.0</w:t>
            </w:r>
            <w:r w:rsidR="00ED0BA4" w:rsidRPr="004E5290">
              <w:t>2</w:t>
            </w:r>
          </w:p>
          <w:p w:rsidR="00762A77" w:rsidRPr="004E5290" w:rsidRDefault="00762A77" w:rsidP="00964C62">
            <w:pPr>
              <w:jc w:val="center"/>
            </w:pPr>
            <w:r w:rsidRPr="004E5290">
              <w:t>КСО.</w:t>
            </w:r>
            <w:r w:rsidR="00ED0BA4" w:rsidRPr="004E5290">
              <w:t>07</w:t>
            </w:r>
          </w:p>
        </w:tc>
        <w:tc>
          <w:tcPr>
            <w:tcW w:w="4599" w:type="dxa"/>
            <w:gridSpan w:val="2"/>
            <w:shd w:val="clear" w:color="auto" w:fill="auto"/>
            <w:vAlign w:val="center"/>
          </w:tcPr>
          <w:p w:rsidR="00762A77" w:rsidRPr="004E5290" w:rsidRDefault="00166F75" w:rsidP="00EF6019">
            <w:pPr>
              <w:jc w:val="both"/>
            </w:pPr>
            <w:r w:rsidRPr="004E5290">
              <w:t>Дотримання норм здорового способу життя.</w:t>
            </w:r>
          </w:p>
        </w:tc>
      </w:tr>
      <w:tr w:rsidR="00762A77" w:rsidRPr="004E5290" w:rsidTr="0031137C">
        <w:tc>
          <w:tcPr>
            <w:tcW w:w="14786" w:type="dxa"/>
            <w:gridSpan w:val="9"/>
            <w:shd w:val="clear" w:color="auto" w:fill="auto"/>
            <w:vAlign w:val="center"/>
          </w:tcPr>
          <w:p w:rsidR="00762A77" w:rsidRPr="004E5290" w:rsidRDefault="00762A77" w:rsidP="00CD5A59">
            <w:pPr>
              <w:jc w:val="center"/>
              <w:rPr>
                <w:rFonts w:ascii="Calibri" w:hAnsi="Calibri"/>
                <w:b/>
                <w:szCs w:val="28"/>
              </w:rPr>
            </w:pPr>
            <w:r w:rsidRPr="004E5290">
              <w:rPr>
                <w:b/>
                <w:szCs w:val="28"/>
              </w:rPr>
              <w:t>Цикл дисциплін фундаментальної підготовки</w:t>
            </w:r>
          </w:p>
        </w:tc>
      </w:tr>
      <w:tr w:rsidR="007638BC" w:rsidRPr="004E5290" w:rsidTr="003B07C7">
        <w:trPr>
          <w:trHeight w:val="637"/>
        </w:trPr>
        <w:tc>
          <w:tcPr>
            <w:tcW w:w="2433" w:type="dxa"/>
            <w:vMerge w:val="restart"/>
            <w:shd w:val="clear" w:color="auto" w:fill="auto"/>
            <w:vAlign w:val="center"/>
          </w:tcPr>
          <w:p w:rsidR="007638BC" w:rsidRPr="004E5290" w:rsidRDefault="007638BC" w:rsidP="007638BC">
            <w:pPr>
              <w:jc w:val="both"/>
              <w:rPr>
                <w:szCs w:val="28"/>
              </w:rPr>
            </w:pPr>
            <w:r w:rsidRPr="004E5290">
              <w:rPr>
                <w:szCs w:val="28"/>
              </w:rPr>
              <w:t>Вища математика</w:t>
            </w:r>
          </w:p>
        </w:tc>
        <w:tc>
          <w:tcPr>
            <w:tcW w:w="4695" w:type="dxa"/>
            <w:gridSpan w:val="2"/>
            <w:shd w:val="clear" w:color="auto" w:fill="auto"/>
            <w:vAlign w:val="center"/>
          </w:tcPr>
          <w:p w:rsidR="007638BC" w:rsidRPr="004E5290" w:rsidRDefault="007638BC" w:rsidP="007638BC">
            <w:pPr>
              <w:jc w:val="both"/>
              <w:rPr>
                <w:szCs w:val="28"/>
              </w:rPr>
            </w:pPr>
            <w:r w:rsidRPr="004E5290">
              <w:rPr>
                <w:szCs w:val="28"/>
              </w:rPr>
              <w:t>Математичний аналіз</w:t>
            </w:r>
          </w:p>
        </w:tc>
        <w:tc>
          <w:tcPr>
            <w:tcW w:w="1413" w:type="dxa"/>
            <w:gridSpan w:val="2"/>
            <w:vMerge w:val="restart"/>
            <w:shd w:val="clear" w:color="auto" w:fill="auto"/>
            <w:vAlign w:val="center"/>
          </w:tcPr>
          <w:p w:rsidR="007638BC" w:rsidRPr="004E5290" w:rsidRDefault="00CD5A59" w:rsidP="007638BC">
            <w:pPr>
              <w:jc w:val="center"/>
              <w:rPr>
                <w:szCs w:val="28"/>
              </w:rPr>
            </w:pPr>
            <w:r w:rsidRPr="004E5290">
              <w:rPr>
                <w:szCs w:val="28"/>
              </w:rPr>
              <w:t>18</w:t>
            </w:r>
          </w:p>
        </w:tc>
        <w:tc>
          <w:tcPr>
            <w:tcW w:w="1646" w:type="dxa"/>
            <w:gridSpan w:val="2"/>
            <w:vMerge w:val="restart"/>
            <w:shd w:val="clear" w:color="auto" w:fill="auto"/>
            <w:vAlign w:val="center"/>
          </w:tcPr>
          <w:p w:rsidR="007638BC" w:rsidRPr="004E5290" w:rsidRDefault="007638BC" w:rsidP="00964C62">
            <w:pPr>
              <w:spacing w:line="360" w:lineRule="auto"/>
              <w:jc w:val="center"/>
              <w:rPr>
                <w:szCs w:val="28"/>
              </w:rPr>
            </w:pPr>
            <w:r w:rsidRPr="004E5290">
              <w:rPr>
                <w:szCs w:val="28"/>
              </w:rPr>
              <w:t>КЗН.02 КСП.01</w:t>
            </w:r>
          </w:p>
        </w:tc>
        <w:tc>
          <w:tcPr>
            <w:tcW w:w="4599" w:type="dxa"/>
            <w:gridSpan w:val="2"/>
            <w:vMerge w:val="restart"/>
            <w:shd w:val="clear" w:color="auto" w:fill="auto"/>
          </w:tcPr>
          <w:p w:rsidR="007638BC" w:rsidRPr="004E5290" w:rsidRDefault="007638BC" w:rsidP="007638BC">
            <w:r w:rsidRPr="004E5290">
              <w:t>Виконати математичні перетворення та розрахунки, які необхідні для розробки та використання технічного об’єкту (ТО) та ПО і які потребують застосування основних понять, законів і методів математичного аналізу, лінійної алгебри, аналітичної геометрії</w:t>
            </w:r>
          </w:p>
        </w:tc>
      </w:tr>
      <w:tr w:rsidR="007638BC" w:rsidRPr="004E5290" w:rsidTr="003B07C7">
        <w:trPr>
          <w:trHeight w:val="637"/>
        </w:trPr>
        <w:tc>
          <w:tcPr>
            <w:tcW w:w="2433" w:type="dxa"/>
            <w:vMerge/>
            <w:shd w:val="clear" w:color="auto" w:fill="auto"/>
            <w:vAlign w:val="center"/>
          </w:tcPr>
          <w:p w:rsidR="007638BC" w:rsidRPr="004E5290" w:rsidRDefault="007638BC" w:rsidP="007638BC">
            <w:pPr>
              <w:jc w:val="both"/>
              <w:rPr>
                <w:sz w:val="28"/>
                <w:szCs w:val="28"/>
              </w:rPr>
            </w:pPr>
          </w:p>
        </w:tc>
        <w:tc>
          <w:tcPr>
            <w:tcW w:w="4695" w:type="dxa"/>
            <w:gridSpan w:val="2"/>
            <w:shd w:val="clear" w:color="auto" w:fill="auto"/>
            <w:vAlign w:val="center"/>
          </w:tcPr>
          <w:p w:rsidR="007638BC" w:rsidRPr="004E5290" w:rsidRDefault="007638BC" w:rsidP="007638BC">
            <w:pPr>
              <w:jc w:val="both"/>
              <w:rPr>
                <w:szCs w:val="28"/>
              </w:rPr>
            </w:pPr>
            <w:r w:rsidRPr="004E5290">
              <w:rPr>
                <w:szCs w:val="28"/>
              </w:rPr>
              <w:t>Диференційні рівняння</w:t>
            </w:r>
          </w:p>
        </w:tc>
        <w:tc>
          <w:tcPr>
            <w:tcW w:w="1413" w:type="dxa"/>
            <w:gridSpan w:val="2"/>
            <w:vMerge/>
            <w:shd w:val="clear" w:color="auto" w:fill="auto"/>
            <w:vAlign w:val="center"/>
          </w:tcPr>
          <w:p w:rsidR="007638BC" w:rsidRPr="004E5290" w:rsidRDefault="007638BC" w:rsidP="007638BC">
            <w:pPr>
              <w:jc w:val="center"/>
              <w:rPr>
                <w:szCs w:val="28"/>
              </w:rPr>
            </w:pPr>
          </w:p>
        </w:tc>
        <w:tc>
          <w:tcPr>
            <w:tcW w:w="1646" w:type="dxa"/>
            <w:gridSpan w:val="2"/>
            <w:vMerge/>
            <w:shd w:val="clear" w:color="auto" w:fill="auto"/>
            <w:vAlign w:val="center"/>
          </w:tcPr>
          <w:p w:rsidR="007638BC" w:rsidRPr="004E5290" w:rsidRDefault="007638BC" w:rsidP="007638BC">
            <w:pPr>
              <w:spacing w:line="360" w:lineRule="auto"/>
              <w:jc w:val="both"/>
              <w:rPr>
                <w:szCs w:val="28"/>
              </w:rPr>
            </w:pPr>
          </w:p>
        </w:tc>
        <w:tc>
          <w:tcPr>
            <w:tcW w:w="4599" w:type="dxa"/>
            <w:gridSpan w:val="2"/>
            <w:vMerge/>
            <w:shd w:val="clear" w:color="auto" w:fill="auto"/>
            <w:vAlign w:val="center"/>
          </w:tcPr>
          <w:p w:rsidR="007638BC" w:rsidRPr="004E5290" w:rsidRDefault="007638BC" w:rsidP="007638BC">
            <w:pPr>
              <w:jc w:val="both"/>
              <w:rPr>
                <w:szCs w:val="28"/>
              </w:rPr>
            </w:pPr>
          </w:p>
        </w:tc>
      </w:tr>
      <w:tr w:rsidR="007638BC" w:rsidRPr="004E5290" w:rsidTr="003B07C7">
        <w:trPr>
          <w:trHeight w:val="638"/>
        </w:trPr>
        <w:tc>
          <w:tcPr>
            <w:tcW w:w="2433" w:type="dxa"/>
            <w:vMerge/>
            <w:shd w:val="clear" w:color="auto" w:fill="auto"/>
            <w:vAlign w:val="center"/>
          </w:tcPr>
          <w:p w:rsidR="007638BC" w:rsidRPr="004E5290" w:rsidRDefault="007638BC" w:rsidP="007638BC">
            <w:pPr>
              <w:jc w:val="both"/>
              <w:rPr>
                <w:sz w:val="28"/>
                <w:szCs w:val="28"/>
              </w:rPr>
            </w:pPr>
          </w:p>
        </w:tc>
        <w:tc>
          <w:tcPr>
            <w:tcW w:w="4695" w:type="dxa"/>
            <w:gridSpan w:val="2"/>
            <w:shd w:val="clear" w:color="auto" w:fill="auto"/>
            <w:vAlign w:val="center"/>
          </w:tcPr>
          <w:p w:rsidR="007638BC" w:rsidRPr="004E5290" w:rsidRDefault="007638BC" w:rsidP="007638BC">
            <w:pPr>
              <w:jc w:val="both"/>
              <w:rPr>
                <w:szCs w:val="28"/>
              </w:rPr>
            </w:pPr>
            <w:r w:rsidRPr="004E5290">
              <w:rPr>
                <w:szCs w:val="28"/>
              </w:rPr>
              <w:t>Лінійна алгебра та аналітична геометрія</w:t>
            </w:r>
          </w:p>
        </w:tc>
        <w:tc>
          <w:tcPr>
            <w:tcW w:w="1413" w:type="dxa"/>
            <w:gridSpan w:val="2"/>
            <w:vMerge/>
            <w:shd w:val="clear" w:color="auto" w:fill="auto"/>
            <w:vAlign w:val="center"/>
          </w:tcPr>
          <w:p w:rsidR="007638BC" w:rsidRPr="004E5290" w:rsidRDefault="007638BC" w:rsidP="007638BC">
            <w:pPr>
              <w:jc w:val="center"/>
              <w:rPr>
                <w:szCs w:val="28"/>
              </w:rPr>
            </w:pPr>
          </w:p>
        </w:tc>
        <w:tc>
          <w:tcPr>
            <w:tcW w:w="1646" w:type="dxa"/>
            <w:gridSpan w:val="2"/>
            <w:vMerge/>
            <w:shd w:val="clear" w:color="auto" w:fill="auto"/>
            <w:vAlign w:val="center"/>
          </w:tcPr>
          <w:p w:rsidR="007638BC" w:rsidRPr="004E5290" w:rsidRDefault="007638BC" w:rsidP="007638BC">
            <w:pPr>
              <w:spacing w:line="360" w:lineRule="auto"/>
              <w:jc w:val="both"/>
              <w:rPr>
                <w:szCs w:val="28"/>
              </w:rPr>
            </w:pPr>
          </w:p>
        </w:tc>
        <w:tc>
          <w:tcPr>
            <w:tcW w:w="4599" w:type="dxa"/>
            <w:gridSpan w:val="2"/>
            <w:vMerge/>
            <w:shd w:val="clear" w:color="auto" w:fill="auto"/>
            <w:vAlign w:val="center"/>
          </w:tcPr>
          <w:p w:rsidR="007638BC" w:rsidRPr="004E5290" w:rsidRDefault="007638BC" w:rsidP="007638BC">
            <w:pPr>
              <w:jc w:val="both"/>
              <w:rPr>
                <w:szCs w:val="28"/>
              </w:rPr>
            </w:pPr>
          </w:p>
        </w:tc>
      </w:tr>
      <w:tr w:rsidR="007638BC" w:rsidRPr="004E5290" w:rsidTr="003B07C7">
        <w:trPr>
          <w:trHeight w:val="337"/>
        </w:trPr>
        <w:tc>
          <w:tcPr>
            <w:tcW w:w="2433" w:type="dxa"/>
            <w:vMerge w:val="restart"/>
            <w:shd w:val="clear" w:color="auto" w:fill="auto"/>
            <w:vAlign w:val="center"/>
          </w:tcPr>
          <w:p w:rsidR="007638BC" w:rsidRPr="004E5290" w:rsidRDefault="007638BC" w:rsidP="007638BC">
            <w:pPr>
              <w:jc w:val="both"/>
            </w:pPr>
            <w:r w:rsidRPr="004E5290">
              <w:lastRenderedPageBreak/>
              <w:t>Фізика</w:t>
            </w:r>
          </w:p>
        </w:tc>
        <w:tc>
          <w:tcPr>
            <w:tcW w:w="4695" w:type="dxa"/>
            <w:gridSpan w:val="2"/>
            <w:shd w:val="clear" w:color="auto" w:fill="auto"/>
            <w:vAlign w:val="center"/>
          </w:tcPr>
          <w:p w:rsidR="007638BC" w:rsidRPr="004E5290" w:rsidRDefault="007638BC" w:rsidP="007638BC">
            <w:pPr>
              <w:jc w:val="both"/>
            </w:pPr>
            <w:r w:rsidRPr="004E5290">
              <w:t>Механіка</w:t>
            </w:r>
          </w:p>
        </w:tc>
        <w:tc>
          <w:tcPr>
            <w:tcW w:w="1413" w:type="dxa"/>
            <w:gridSpan w:val="2"/>
            <w:vMerge w:val="restart"/>
            <w:shd w:val="clear" w:color="auto" w:fill="auto"/>
            <w:vAlign w:val="center"/>
          </w:tcPr>
          <w:p w:rsidR="007638BC" w:rsidRPr="004E5290" w:rsidRDefault="00CD5A59" w:rsidP="007638BC">
            <w:pPr>
              <w:jc w:val="center"/>
            </w:pPr>
            <w:r w:rsidRPr="004E5290">
              <w:t>6</w:t>
            </w:r>
          </w:p>
        </w:tc>
        <w:tc>
          <w:tcPr>
            <w:tcW w:w="1646" w:type="dxa"/>
            <w:gridSpan w:val="2"/>
            <w:vMerge w:val="restart"/>
            <w:shd w:val="clear" w:color="auto" w:fill="auto"/>
            <w:vAlign w:val="center"/>
          </w:tcPr>
          <w:p w:rsidR="007638BC" w:rsidRPr="004E5290" w:rsidRDefault="007638BC" w:rsidP="00964C62">
            <w:pPr>
              <w:spacing w:line="360" w:lineRule="auto"/>
              <w:jc w:val="center"/>
            </w:pPr>
            <w:r w:rsidRPr="004E5290">
              <w:t>КЗП.02 КСП.01</w:t>
            </w:r>
          </w:p>
        </w:tc>
        <w:tc>
          <w:tcPr>
            <w:tcW w:w="4599" w:type="dxa"/>
            <w:gridSpan w:val="2"/>
            <w:vMerge w:val="restart"/>
            <w:shd w:val="clear" w:color="auto" w:fill="auto"/>
          </w:tcPr>
          <w:p w:rsidR="007638BC" w:rsidRPr="004E5290" w:rsidRDefault="007638BC" w:rsidP="007638BC">
            <w:pPr>
              <w:jc w:val="both"/>
            </w:pPr>
            <w:r w:rsidRPr="004E5290">
              <w:t>Виконати розрахунки параметрів ТО, застосовуючи основні поняття, закони і моделі механіки, електрики, магнетизму, коливання і хвиль, квантової фізики, статистичної фізики та термодинаміки</w:t>
            </w:r>
          </w:p>
        </w:tc>
      </w:tr>
      <w:tr w:rsidR="007638BC" w:rsidRPr="004E5290" w:rsidTr="003B07C7">
        <w:trPr>
          <w:trHeight w:val="338"/>
        </w:trPr>
        <w:tc>
          <w:tcPr>
            <w:tcW w:w="2433" w:type="dxa"/>
            <w:vMerge/>
            <w:shd w:val="clear" w:color="auto" w:fill="auto"/>
            <w:vAlign w:val="center"/>
          </w:tcPr>
          <w:p w:rsidR="007638BC" w:rsidRPr="004E5290" w:rsidRDefault="007638BC" w:rsidP="007638BC">
            <w:pPr>
              <w:jc w:val="both"/>
            </w:pPr>
          </w:p>
        </w:tc>
        <w:tc>
          <w:tcPr>
            <w:tcW w:w="4695" w:type="dxa"/>
            <w:gridSpan w:val="2"/>
            <w:shd w:val="clear" w:color="auto" w:fill="auto"/>
            <w:vAlign w:val="center"/>
          </w:tcPr>
          <w:p w:rsidR="007638BC" w:rsidRPr="004E5290" w:rsidRDefault="007638BC" w:rsidP="007638BC">
            <w:pPr>
              <w:jc w:val="both"/>
            </w:pPr>
            <w:r w:rsidRPr="004E5290">
              <w:t>Електрика і  магнетизм</w:t>
            </w:r>
          </w:p>
        </w:tc>
        <w:tc>
          <w:tcPr>
            <w:tcW w:w="1413" w:type="dxa"/>
            <w:gridSpan w:val="2"/>
            <w:vMerge/>
            <w:shd w:val="clear" w:color="auto" w:fill="auto"/>
            <w:vAlign w:val="center"/>
          </w:tcPr>
          <w:p w:rsidR="007638BC" w:rsidRPr="004E5290" w:rsidRDefault="007638BC" w:rsidP="007638BC">
            <w:pPr>
              <w:jc w:val="center"/>
            </w:pPr>
          </w:p>
        </w:tc>
        <w:tc>
          <w:tcPr>
            <w:tcW w:w="1646" w:type="dxa"/>
            <w:gridSpan w:val="2"/>
            <w:vMerge/>
            <w:shd w:val="clear" w:color="auto" w:fill="auto"/>
            <w:vAlign w:val="center"/>
          </w:tcPr>
          <w:p w:rsidR="007638BC" w:rsidRPr="004E5290" w:rsidRDefault="007638BC" w:rsidP="007638BC">
            <w:pPr>
              <w:spacing w:line="360" w:lineRule="auto"/>
              <w:jc w:val="both"/>
            </w:pPr>
          </w:p>
        </w:tc>
        <w:tc>
          <w:tcPr>
            <w:tcW w:w="4599" w:type="dxa"/>
            <w:gridSpan w:val="2"/>
            <w:vMerge/>
            <w:shd w:val="clear" w:color="auto" w:fill="auto"/>
            <w:vAlign w:val="center"/>
          </w:tcPr>
          <w:p w:rsidR="007638BC" w:rsidRPr="004E5290" w:rsidRDefault="007638BC" w:rsidP="007638BC">
            <w:pPr>
              <w:jc w:val="both"/>
            </w:pPr>
          </w:p>
        </w:tc>
      </w:tr>
      <w:tr w:rsidR="007638BC" w:rsidRPr="004E5290" w:rsidTr="003B07C7">
        <w:trPr>
          <w:trHeight w:val="337"/>
        </w:trPr>
        <w:tc>
          <w:tcPr>
            <w:tcW w:w="2433" w:type="dxa"/>
            <w:vMerge/>
            <w:shd w:val="clear" w:color="auto" w:fill="auto"/>
            <w:vAlign w:val="center"/>
          </w:tcPr>
          <w:p w:rsidR="007638BC" w:rsidRPr="004E5290" w:rsidRDefault="007638BC" w:rsidP="007638BC">
            <w:pPr>
              <w:jc w:val="both"/>
            </w:pPr>
          </w:p>
        </w:tc>
        <w:tc>
          <w:tcPr>
            <w:tcW w:w="4695" w:type="dxa"/>
            <w:gridSpan w:val="2"/>
            <w:shd w:val="clear" w:color="auto" w:fill="auto"/>
            <w:vAlign w:val="center"/>
          </w:tcPr>
          <w:p w:rsidR="007638BC" w:rsidRPr="004E5290" w:rsidRDefault="007638BC" w:rsidP="007638BC">
            <w:pPr>
              <w:jc w:val="both"/>
            </w:pPr>
            <w:r w:rsidRPr="004E5290">
              <w:t>Оптика</w:t>
            </w:r>
          </w:p>
        </w:tc>
        <w:tc>
          <w:tcPr>
            <w:tcW w:w="1413" w:type="dxa"/>
            <w:gridSpan w:val="2"/>
            <w:vMerge/>
            <w:shd w:val="clear" w:color="auto" w:fill="auto"/>
            <w:vAlign w:val="center"/>
          </w:tcPr>
          <w:p w:rsidR="007638BC" w:rsidRPr="004E5290" w:rsidRDefault="007638BC" w:rsidP="007638BC">
            <w:pPr>
              <w:jc w:val="center"/>
            </w:pPr>
          </w:p>
        </w:tc>
        <w:tc>
          <w:tcPr>
            <w:tcW w:w="1646" w:type="dxa"/>
            <w:gridSpan w:val="2"/>
            <w:vMerge/>
            <w:shd w:val="clear" w:color="auto" w:fill="auto"/>
            <w:vAlign w:val="center"/>
          </w:tcPr>
          <w:p w:rsidR="007638BC" w:rsidRPr="004E5290" w:rsidRDefault="007638BC" w:rsidP="007638BC">
            <w:pPr>
              <w:spacing w:line="360" w:lineRule="auto"/>
              <w:jc w:val="both"/>
            </w:pPr>
          </w:p>
        </w:tc>
        <w:tc>
          <w:tcPr>
            <w:tcW w:w="4599" w:type="dxa"/>
            <w:gridSpan w:val="2"/>
            <w:vMerge/>
            <w:shd w:val="clear" w:color="auto" w:fill="auto"/>
            <w:vAlign w:val="center"/>
          </w:tcPr>
          <w:p w:rsidR="007638BC" w:rsidRPr="004E5290" w:rsidRDefault="007638BC" w:rsidP="007638BC">
            <w:pPr>
              <w:jc w:val="both"/>
            </w:pPr>
          </w:p>
        </w:tc>
      </w:tr>
      <w:tr w:rsidR="007638BC" w:rsidRPr="004E5290" w:rsidTr="003B07C7">
        <w:trPr>
          <w:trHeight w:val="338"/>
        </w:trPr>
        <w:tc>
          <w:tcPr>
            <w:tcW w:w="2433" w:type="dxa"/>
            <w:vMerge/>
            <w:shd w:val="clear" w:color="auto" w:fill="auto"/>
            <w:vAlign w:val="center"/>
          </w:tcPr>
          <w:p w:rsidR="007638BC" w:rsidRPr="004E5290" w:rsidRDefault="007638BC" w:rsidP="007638BC">
            <w:pPr>
              <w:jc w:val="both"/>
            </w:pPr>
          </w:p>
        </w:tc>
        <w:tc>
          <w:tcPr>
            <w:tcW w:w="4695" w:type="dxa"/>
            <w:gridSpan w:val="2"/>
            <w:shd w:val="clear" w:color="auto" w:fill="auto"/>
            <w:vAlign w:val="center"/>
          </w:tcPr>
          <w:p w:rsidR="007638BC" w:rsidRPr="004E5290" w:rsidRDefault="007638BC" w:rsidP="007638BC">
            <w:pPr>
              <w:jc w:val="both"/>
            </w:pPr>
            <w:r w:rsidRPr="004E5290">
              <w:t>Квантова фізика</w:t>
            </w:r>
          </w:p>
        </w:tc>
        <w:tc>
          <w:tcPr>
            <w:tcW w:w="1413" w:type="dxa"/>
            <w:gridSpan w:val="2"/>
            <w:vMerge/>
            <w:shd w:val="clear" w:color="auto" w:fill="auto"/>
            <w:vAlign w:val="center"/>
          </w:tcPr>
          <w:p w:rsidR="007638BC" w:rsidRPr="004E5290" w:rsidRDefault="007638BC" w:rsidP="007638BC">
            <w:pPr>
              <w:jc w:val="center"/>
            </w:pPr>
          </w:p>
        </w:tc>
        <w:tc>
          <w:tcPr>
            <w:tcW w:w="1646" w:type="dxa"/>
            <w:gridSpan w:val="2"/>
            <w:vMerge/>
            <w:shd w:val="clear" w:color="auto" w:fill="auto"/>
            <w:vAlign w:val="center"/>
          </w:tcPr>
          <w:p w:rsidR="007638BC" w:rsidRPr="004E5290" w:rsidRDefault="007638BC" w:rsidP="007638BC">
            <w:pPr>
              <w:spacing w:line="360" w:lineRule="auto"/>
              <w:jc w:val="both"/>
            </w:pPr>
          </w:p>
        </w:tc>
        <w:tc>
          <w:tcPr>
            <w:tcW w:w="4599" w:type="dxa"/>
            <w:gridSpan w:val="2"/>
            <w:vMerge/>
            <w:shd w:val="clear" w:color="auto" w:fill="auto"/>
            <w:vAlign w:val="center"/>
          </w:tcPr>
          <w:p w:rsidR="007638BC" w:rsidRPr="004E5290" w:rsidRDefault="007638BC" w:rsidP="007638BC">
            <w:pPr>
              <w:jc w:val="both"/>
            </w:pPr>
          </w:p>
        </w:tc>
      </w:tr>
      <w:tr w:rsidR="007638BC" w:rsidRPr="004E5290" w:rsidTr="003B07C7">
        <w:trPr>
          <w:trHeight w:val="572"/>
        </w:trPr>
        <w:tc>
          <w:tcPr>
            <w:tcW w:w="2433" w:type="dxa"/>
            <w:vMerge w:val="restart"/>
            <w:shd w:val="clear" w:color="auto" w:fill="auto"/>
            <w:vAlign w:val="center"/>
          </w:tcPr>
          <w:p w:rsidR="007638BC" w:rsidRPr="004E5290" w:rsidRDefault="007638BC" w:rsidP="007638BC">
            <w:pPr>
              <w:jc w:val="both"/>
            </w:pPr>
            <w:r w:rsidRPr="004E5290">
              <w:t xml:space="preserve">Комп’ютерні основи </w:t>
            </w:r>
          </w:p>
        </w:tc>
        <w:tc>
          <w:tcPr>
            <w:tcW w:w="4695" w:type="dxa"/>
            <w:gridSpan w:val="2"/>
            <w:shd w:val="clear" w:color="auto" w:fill="auto"/>
            <w:vAlign w:val="center"/>
          </w:tcPr>
          <w:p w:rsidR="007638BC" w:rsidRPr="004E5290" w:rsidRDefault="007638BC" w:rsidP="007638BC">
            <w:r w:rsidRPr="004E5290">
              <w:t xml:space="preserve">Арифметичні основи побудови  комп’ютерної техніки </w:t>
            </w:r>
          </w:p>
        </w:tc>
        <w:tc>
          <w:tcPr>
            <w:tcW w:w="1413" w:type="dxa"/>
            <w:gridSpan w:val="2"/>
            <w:vMerge w:val="restart"/>
            <w:shd w:val="clear" w:color="auto" w:fill="auto"/>
            <w:vAlign w:val="center"/>
          </w:tcPr>
          <w:p w:rsidR="007638BC" w:rsidRPr="004E5290" w:rsidRDefault="00CD5A59" w:rsidP="007638BC">
            <w:pPr>
              <w:jc w:val="center"/>
            </w:pPr>
            <w:r w:rsidRPr="004E5290">
              <w:t>4</w:t>
            </w:r>
          </w:p>
        </w:tc>
        <w:tc>
          <w:tcPr>
            <w:tcW w:w="1646" w:type="dxa"/>
            <w:gridSpan w:val="2"/>
            <w:vMerge w:val="restart"/>
            <w:shd w:val="clear" w:color="auto" w:fill="auto"/>
            <w:vAlign w:val="center"/>
          </w:tcPr>
          <w:p w:rsidR="007638BC" w:rsidRPr="004E5290" w:rsidRDefault="00964C62" w:rsidP="00964C62">
            <w:pPr>
              <w:jc w:val="center"/>
            </w:pPr>
            <w:r w:rsidRPr="004E5290">
              <w:t>КСО.05</w:t>
            </w:r>
          </w:p>
          <w:p w:rsidR="00964C62" w:rsidRPr="004E5290" w:rsidRDefault="00166F75" w:rsidP="00964C62">
            <w:pPr>
              <w:jc w:val="center"/>
            </w:pPr>
            <w:r w:rsidRPr="004E5290">
              <w:t>КЗП.02</w:t>
            </w:r>
          </w:p>
          <w:p w:rsidR="00166F75" w:rsidRPr="004E5290" w:rsidRDefault="00166F75" w:rsidP="00964C62">
            <w:pPr>
              <w:jc w:val="center"/>
            </w:pPr>
            <w:r w:rsidRPr="004E5290">
              <w:t>КЗП.03</w:t>
            </w:r>
          </w:p>
          <w:p w:rsidR="00166F75" w:rsidRPr="004E5290" w:rsidRDefault="00166F75" w:rsidP="00964C62">
            <w:pPr>
              <w:jc w:val="center"/>
            </w:pPr>
            <w:r w:rsidRPr="004E5290">
              <w:t>КЗП.10</w:t>
            </w:r>
          </w:p>
          <w:p w:rsidR="0073508C" w:rsidRPr="004E5290" w:rsidRDefault="0073508C" w:rsidP="00964C62">
            <w:pPr>
              <w:jc w:val="center"/>
            </w:pPr>
            <w:r w:rsidRPr="004E5290">
              <w:t>КІ.03</w:t>
            </w:r>
          </w:p>
        </w:tc>
        <w:tc>
          <w:tcPr>
            <w:tcW w:w="4599" w:type="dxa"/>
            <w:gridSpan w:val="2"/>
            <w:shd w:val="clear" w:color="auto" w:fill="auto"/>
          </w:tcPr>
          <w:p w:rsidR="007638BC" w:rsidRPr="004E5290" w:rsidRDefault="007638BC" w:rsidP="007638BC">
            <w:pPr>
              <w:jc w:val="both"/>
            </w:pPr>
            <w:r w:rsidRPr="004E5290">
              <w:t>Вирішувати задачі з різними системами числення</w:t>
            </w:r>
          </w:p>
        </w:tc>
      </w:tr>
      <w:tr w:rsidR="007638BC" w:rsidRPr="004E5290" w:rsidTr="003B07C7">
        <w:trPr>
          <w:trHeight w:val="848"/>
        </w:trPr>
        <w:tc>
          <w:tcPr>
            <w:tcW w:w="2433" w:type="dxa"/>
            <w:vMerge/>
            <w:shd w:val="clear" w:color="auto" w:fill="auto"/>
            <w:vAlign w:val="center"/>
          </w:tcPr>
          <w:p w:rsidR="007638BC" w:rsidRPr="004E5290" w:rsidRDefault="007638BC" w:rsidP="007638BC">
            <w:pPr>
              <w:jc w:val="both"/>
            </w:pPr>
          </w:p>
        </w:tc>
        <w:tc>
          <w:tcPr>
            <w:tcW w:w="4695" w:type="dxa"/>
            <w:gridSpan w:val="2"/>
            <w:shd w:val="clear" w:color="auto" w:fill="auto"/>
            <w:vAlign w:val="center"/>
          </w:tcPr>
          <w:p w:rsidR="007638BC" w:rsidRPr="004E5290" w:rsidRDefault="007638BC" w:rsidP="007638BC">
            <w:r w:rsidRPr="004E5290">
              <w:t>Логічні основи побудови комп’ютерної техніки</w:t>
            </w:r>
          </w:p>
        </w:tc>
        <w:tc>
          <w:tcPr>
            <w:tcW w:w="1413" w:type="dxa"/>
            <w:gridSpan w:val="2"/>
            <w:vMerge/>
            <w:shd w:val="clear" w:color="auto" w:fill="auto"/>
            <w:vAlign w:val="center"/>
          </w:tcPr>
          <w:p w:rsidR="007638BC" w:rsidRPr="004E5290" w:rsidRDefault="007638BC" w:rsidP="007638BC">
            <w:pPr>
              <w:jc w:val="center"/>
            </w:pPr>
          </w:p>
        </w:tc>
        <w:tc>
          <w:tcPr>
            <w:tcW w:w="1646" w:type="dxa"/>
            <w:gridSpan w:val="2"/>
            <w:vMerge/>
            <w:shd w:val="clear" w:color="auto" w:fill="auto"/>
          </w:tcPr>
          <w:p w:rsidR="007638BC" w:rsidRPr="004E5290" w:rsidRDefault="007638BC" w:rsidP="007638BC">
            <w:pPr>
              <w:spacing w:line="360" w:lineRule="auto"/>
              <w:jc w:val="both"/>
            </w:pPr>
          </w:p>
        </w:tc>
        <w:tc>
          <w:tcPr>
            <w:tcW w:w="4599" w:type="dxa"/>
            <w:gridSpan w:val="2"/>
            <w:shd w:val="clear" w:color="auto" w:fill="auto"/>
          </w:tcPr>
          <w:p w:rsidR="007638BC" w:rsidRPr="004E5290" w:rsidRDefault="00964C62" w:rsidP="007638BC">
            <w:pPr>
              <w:jc w:val="both"/>
            </w:pPr>
            <w:r w:rsidRPr="004E5290">
              <w:t>З</w:t>
            </w:r>
            <w:r w:rsidR="007638BC" w:rsidRPr="004E5290">
              <w:t xml:space="preserve">дійснювати синтез цифрових логічних схем комбінаційного типу, вирішувати задачі синтезу цифрових автоматів </w:t>
            </w:r>
          </w:p>
        </w:tc>
      </w:tr>
      <w:tr w:rsidR="007638BC" w:rsidRPr="004E5290" w:rsidTr="003B07C7">
        <w:trPr>
          <w:trHeight w:val="1104"/>
        </w:trPr>
        <w:tc>
          <w:tcPr>
            <w:tcW w:w="2433" w:type="dxa"/>
            <w:vMerge/>
            <w:shd w:val="clear" w:color="auto" w:fill="auto"/>
            <w:vAlign w:val="center"/>
          </w:tcPr>
          <w:p w:rsidR="007638BC" w:rsidRPr="004E5290" w:rsidRDefault="007638BC" w:rsidP="007638BC">
            <w:pPr>
              <w:jc w:val="both"/>
            </w:pPr>
          </w:p>
        </w:tc>
        <w:tc>
          <w:tcPr>
            <w:tcW w:w="4695" w:type="dxa"/>
            <w:gridSpan w:val="2"/>
            <w:shd w:val="clear" w:color="auto" w:fill="auto"/>
            <w:vAlign w:val="center"/>
          </w:tcPr>
          <w:p w:rsidR="007638BC" w:rsidRPr="004E5290" w:rsidRDefault="007638BC" w:rsidP="007638BC">
            <w:r w:rsidRPr="004E5290">
              <w:t xml:space="preserve">Структурний синтез схем </w:t>
            </w:r>
          </w:p>
          <w:p w:rsidR="007638BC" w:rsidRPr="004E5290" w:rsidRDefault="007638BC" w:rsidP="007638BC">
            <w:r w:rsidRPr="004E5290">
              <w:t>комп’ютерної техніки</w:t>
            </w:r>
          </w:p>
        </w:tc>
        <w:tc>
          <w:tcPr>
            <w:tcW w:w="1413" w:type="dxa"/>
            <w:gridSpan w:val="2"/>
            <w:vMerge/>
            <w:shd w:val="clear" w:color="auto" w:fill="auto"/>
            <w:vAlign w:val="center"/>
          </w:tcPr>
          <w:p w:rsidR="007638BC" w:rsidRPr="004E5290" w:rsidRDefault="007638BC" w:rsidP="007638BC">
            <w:pPr>
              <w:jc w:val="center"/>
            </w:pPr>
          </w:p>
        </w:tc>
        <w:tc>
          <w:tcPr>
            <w:tcW w:w="1646" w:type="dxa"/>
            <w:gridSpan w:val="2"/>
            <w:vMerge/>
            <w:shd w:val="clear" w:color="auto" w:fill="auto"/>
          </w:tcPr>
          <w:p w:rsidR="007638BC" w:rsidRPr="004E5290" w:rsidRDefault="007638BC" w:rsidP="007638BC">
            <w:pPr>
              <w:spacing w:line="360" w:lineRule="auto"/>
              <w:jc w:val="both"/>
            </w:pPr>
          </w:p>
        </w:tc>
        <w:tc>
          <w:tcPr>
            <w:tcW w:w="4599" w:type="dxa"/>
            <w:gridSpan w:val="2"/>
            <w:shd w:val="clear" w:color="auto" w:fill="auto"/>
          </w:tcPr>
          <w:p w:rsidR="007638BC" w:rsidRPr="004E5290" w:rsidRDefault="00964C62" w:rsidP="004E5290">
            <w:pPr>
              <w:jc w:val="both"/>
            </w:pPr>
            <w:r w:rsidRPr="004E5290">
              <w:t>З</w:t>
            </w:r>
            <w:r w:rsidR="007638BC" w:rsidRPr="004E5290">
              <w:t xml:space="preserve">астосовувати програмно-прикладні пакети моделювання цифрових </w:t>
            </w:r>
            <w:r w:rsidR="004E5290">
              <w:t>е</w:t>
            </w:r>
            <w:r w:rsidR="007638BC" w:rsidRPr="004E5290">
              <w:t>лектронних схем для аналізу та синтезу цифрових пристроїв.</w:t>
            </w:r>
          </w:p>
        </w:tc>
      </w:tr>
      <w:tr w:rsidR="00166F75" w:rsidRPr="004E5290" w:rsidTr="003B07C7">
        <w:trPr>
          <w:trHeight w:val="579"/>
        </w:trPr>
        <w:tc>
          <w:tcPr>
            <w:tcW w:w="2433" w:type="dxa"/>
            <w:vMerge w:val="restart"/>
            <w:shd w:val="clear" w:color="auto" w:fill="auto"/>
            <w:vAlign w:val="center"/>
          </w:tcPr>
          <w:p w:rsidR="00166F75" w:rsidRPr="004E5290" w:rsidRDefault="00166F75" w:rsidP="007638BC">
            <w:pPr>
              <w:jc w:val="both"/>
            </w:pPr>
            <w:r w:rsidRPr="004E5290">
              <w:t>Пакети прикладного програмування</w:t>
            </w:r>
          </w:p>
        </w:tc>
        <w:tc>
          <w:tcPr>
            <w:tcW w:w="4695" w:type="dxa"/>
            <w:gridSpan w:val="2"/>
            <w:shd w:val="clear" w:color="auto" w:fill="auto"/>
            <w:vAlign w:val="center"/>
          </w:tcPr>
          <w:p w:rsidR="00166F75" w:rsidRPr="004E5290" w:rsidRDefault="00166F75" w:rsidP="007638BC">
            <w:r w:rsidRPr="004E5290">
              <w:t>ППП «Matlab»</w:t>
            </w:r>
          </w:p>
        </w:tc>
        <w:tc>
          <w:tcPr>
            <w:tcW w:w="1413" w:type="dxa"/>
            <w:gridSpan w:val="2"/>
            <w:vMerge w:val="restart"/>
            <w:shd w:val="clear" w:color="auto" w:fill="auto"/>
            <w:vAlign w:val="center"/>
          </w:tcPr>
          <w:p w:rsidR="00166F75" w:rsidRPr="004E5290" w:rsidRDefault="0073508C" w:rsidP="007638BC">
            <w:pPr>
              <w:jc w:val="center"/>
            </w:pPr>
            <w:r w:rsidRPr="004E5290">
              <w:t>5</w:t>
            </w:r>
          </w:p>
        </w:tc>
        <w:tc>
          <w:tcPr>
            <w:tcW w:w="1646" w:type="dxa"/>
            <w:gridSpan w:val="2"/>
            <w:vMerge w:val="restart"/>
            <w:shd w:val="clear" w:color="auto" w:fill="auto"/>
            <w:vAlign w:val="center"/>
          </w:tcPr>
          <w:p w:rsidR="00166F75" w:rsidRPr="004E5290" w:rsidRDefault="0073508C" w:rsidP="0073508C">
            <w:pPr>
              <w:jc w:val="center"/>
            </w:pPr>
            <w:r w:rsidRPr="004E5290">
              <w:t>КСО.05</w:t>
            </w:r>
          </w:p>
          <w:p w:rsidR="0073508C" w:rsidRPr="004E5290" w:rsidRDefault="0073508C" w:rsidP="0073508C">
            <w:pPr>
              <w:jc w:val="center"/>
            </w:pPr>
            <w:r w:rsidRPr="004E5290">
              <w:t>КІ.03</w:t>
            </w:r>
          </w:p>
          <w:p w:rsidR="0073508C" w:rsidRPr="004E5290" w:rsidRDefault="0073508C" w:rsidP="0073508C">
            <w:pPr>
              <w:jc w:val="center"/>
            </w:pPr>
            <w:r w:rsidRPr="004E5290">
              <w:t>КІ.04</w:t>
            </w:r>
          </w:p>
          <w:p w:rsidR="0073508C" w:rsidRPr="004E5290" w:rsidRDefault="0073508C" w:rsidP="0073508C">
            <w:pPr>
              <w:jc w:val="center"/>
            </w:pPr>
            <w:r w:rsidRPr="004E5290">
              <w:t>КЗП.04</w:t>
            </w:r>
          </w:p>
          <w:p w:rsidR="0073508C" w:rsidRPr="004E5290" w:rsidRDefault="0073508C" w:rsidP="0073508C">
            <w:pPr>
              <w:jc w:val="center"/>
            </w:pPr>
            <w:r w:rsidRPr="004E5290">
              <w:t>КЗП.09</w:t>
            </w:r>
          </w:p>
        </w:tc>
        <w:tc>
          <w:tcPr>
            <w:tcW w:w="4599" w:type="dxa"/>
            <w:gridSpan w:val="2"/>
            <w:shd w:val="clear" w:color="auto" w:fill="auto"/>
          </w:tcPr>
          <w:p w:rsidR="00166F75" w:rsidRPr="004E5290" w:rsidRDefault="00166F75" w:rsidP="00D81954">
            <w:pPr>
              <w:spacing w:after="120"/>
              <w:jc w:val="both"/>
            </w:pPr>
            <w:r w:rsidRPr="004E5290">
              <w:t>Виконувати моделювання процесів та завдань</w:t>
            </w:r>
            <w:r w:rsidR="00D81954" w:rsidRPr="004E5290">
              <w:t xml:space="preserve"> в середі матричної лабораторії.</w:t>
            </w:r>
          </w:p>
        </w:tc>
      </w:tr>
      <w:tr w:rsidR="00166F75" w:rsidRPr="004E5290" w:rsidTr="003B07C7">
        <w:trPr>
          <w:trHeight w:val="765"/>
        </w:trPr>
        <w:tc>
          <w:tcPr>
            <w:tcW w:w="2433" w:type="dxa"/>
            <w:vMerge/>
            <w:shd w:val="clear" w:color="auto" w:fill="auto"/>
            <w:vAlign w:val="center"/>
          </w:tcPr>
          <w:p w:rsidR="00166F75" w:rsidRPr="004E5290" w:rsidRDefault="00166F75" w:rsidP="007638BC">
            <w:pPr>
              <w:jc w:val="both"/>
            </w:pPr>
          </w:p>
        </w:tc>
        <w:tc>
          <w:tcPr>
            <w:tcW w:w="4695" w:type="dxa"/>
            <w:gridSpan w:val="2"/>
            <w:shd w:val="clear" w:color="auto" w:fill="auto"/>
            <w:vAlign w:val="center"/>
          </w:tcPr>
          <w:p w:rsidR="00166F75" w:rsidRPr="004E5290" w:rsidRDefault="00166F75" w:rsidP="00166F75">
            <w:r w:rsidRPr="004E5290">
              <w:t>ППП «Mathcad»</w:t>
            </w:r>
          </w:p>
        </w:tc>
        <w:tc>
          <w:tcPr>
            <w:tcW w:w="1413" w:type="dxa"/>
            <w:gridSpan w:val="2"/>
            <w:vMerge/>
            <w:shd w:val="clear" w:color="auto" w:fill="auto"/>
            <w:vAlign w:val="center"/>
          </w:tcPr>
          <w:p w:rsidR="00166F75" w:rsidRPr="004E5290" w:rsidRDefault="00166F75" w:rsidP="007638BC">
            <w:pPr>
              <w:jc w:val="center"/>
            </w:pPr>
          </w:p>
        </w:tc>
        <w:tc>
          <w:tcPr>
            <w:tcW w:w="1646" w:type="dxa"/>
            <w:gridSpan w:val="2"/>
            <w:vMerge/>
            <w:shd w:val="clear" w:color="auto" w:fill="auto"/>
          </w:tcPr>
          <w:p w:rsidR="00166F75" w:rsidRPr="004E5290" w:rsidRDefault="00166F75" w:rsidP="007638BC">
            <w:pPr>
              <w:spacing w:line="360" w:lineRule="auto"/>
              <w:jc w:val="both"/>
            </w:pPr>
          </w:p>
        </w:tc>
        <w:tc>
          <w:tcPr>
            <w:tcW w:w="4599" w:type="dxa"/>
            <w:gridSpan w:val="2"/>
            <w:shd w:val="clear" w:color="auto" w:fill="auto"/>
          </w:tcPr>
          <w:p w:rsidR="00166F75" w:rsidRPr="004E5290" w:rsidRDefault="00166F75" w:rsidP="00D81954">
            <w:pPr>
              <w:spacing w:after="120"/>
              <w:jc w:val="both"/>
            </w:pPr>
            <w:r w:rsidRPr="004E5290">
              <w:t xml:space="preserve">Виконувати розв’язання спеціальних математичних завдань </w:t>
            </w:r>
            <w:r w:rsidR="0073508C" w:rsidRPr="004E5290">
              <w:t>з використанням символьних та чисельних обчислень</w:t>
            </w:r>
            <w:r w:rsidR="00D81954" w:rsidRPr="004E5290">
              <w:t>.</w:t>
            </w:r>
          </w:p>
        </w:tc>
      </w:tr>
      <w:tr w:rsidR="007638BC" w:rsidRPr="004E5290" w:rsidTr="003B07C7">
        <w:trPr>
          <w:trHeight w:val="320"/>
        </w:trPr>
        <w:tc>
          <w:tcPr>
            <w:tcW w:w="2433" w:type="dxa"/>
            <w:vMerge w:val="restart"/>
            <w:shd w:val="clear" w:color="auto" w:fill="auto"/>
            <w:vAlign w:val="center"/>
          </w:tcPr>
          <w:p w:rsidR="007638BC" w:rsidRPr="004E5290" w:rsidRDefault="007638BC" w:rsidP="007638BC">
            <w:pPr>
              <w:jc w:val="both"/>
            </w:pPr>
            <w:r w:rsidRPr="004E5290">
              <w:t>Дискретна математика</w:t>
            </w:r>
          </w:p>
        </w:tc>
        <w:tc>
          <w:tcPr>
            <w:tcW w:w="4695" w:type="dxa"/>
            <w:gridSpan w:val="2"/>
            <w:shd w:val="clear" w:color="auto" w:fill="auto"/>
            <w:vAlign w:val="center"/>
          </w:tcPr>
          <w:p w:rsidR="007638BC" w:rsidRPr="004E5290" w:rsidRDefault="007638BC" w:rsidP="007638BC">
            <w:pPr>
              <w:jc w:val="both"/>
            </w:pPr>
            <w:r w:rsidRPr="004E5290">
              <w:t>Теорія множин</w:t>
            </w:r>
          </w:p>
        </w:tc>
        <w:tc>
          <w:tcPr>
            <w:tcW w:w="1413" w:type="dxa"/>
            <w:gridSpan w:val="2"/>
            <w:vMerge w:val="restart"/>
            <w:shd w:val="clear" w:color="auto" w:fill="auto"/>
            <w:vAlign w:val="center"/>
          </w:tcPr>
          <w:p w:rsidR="007638BC" w:rsidRPr="004E5290" w:rsidRDefault="00CD5A59" w:rsidP="007638BC">
            <w:pPr>
              <w:jc w:val="center"/>
            </w:pPr>
            <w:r w:rsidRPr="004E5290">
              <w:t>7</w:t>
            </w:r>
          </w:p>
        </w:tc>
        <w:tc>
          <w:tcPr>
            <w:tcW w:w="1646" w:type="dxa"/>
            <w:gridSpan w:val="2"/>
            <w:vMerge w:val="restart"/>
            <w:shd w:val="clear" w:color="auto" w:fill="auto"/>
            <w:vAlign w:val="center"/>
          </w:tcPr>
          <w:p w:rsidR="007638BC" w:rsidRPr="004E5290" w:rsidRDefault="007638BC" w:rsidP="007A06DF">
            <w:pPr>
              <w:jc w:val="center"/>
            </w:pPr>
            <w:r w:rsidRPr="004E5290">
              <w:t>КЗ</w:t>
            </w:r>
            <w:r w:rsidR="007A06DF" w:rsidRPr="004E5290">
              <w:t>Н.02</w:t>
            </w:r>
          </w:p>
          <w:p w:rsidR="007A06DF" w:rsidRPr="004E5290" w:rsidRDefault="007A06DF" w:rsidP="007A06DF">
            <w:pPr>
              <w:jc w:val="center"/>
            </w:pPr>
            <w:r w:rsidRPr="004E5290">
              <w:t>КЗН.05</w:t>
            </w:r>
          </w:p>
          <w:p w:rsidR="007A06DF" w:rsidRPr="004E5290" w:rsidRDefault="007A06DF" w:rsidP="007A06DF">
            <w:pPr>
              <w:jc w:val="center"/>
            </w:pPr>
            <w:r w:rsidRPr="004E5290">
              <w:t>КСП.04</w:t>
            </w:r>
          </w:p>
        </w:tc>
        <w:tc>
          <w:tcPr>
            <w:tcW w:w="4599" w:type="dxa"/>
            <w:gridSpan w:val="2"/>
            <w:shd w:val="clear" w:color="auto" w:fill="auto"/>
            <w:vAlign w:val="center"/>
          </w:tcPr>
          <w:p w:rsidR="007638BC" w:rsidRPr="004E5290" w:rsidRDefault="007A06DF" w:rsidP="00D81954">
            <w:pPr>
              <w:spacing w:after="120"/>
              <w:jc w:val="both"/>
            </w:pPr>
            <w:r w:rsidRPr="004E5290">
              <w:t>Виконати аналіз та синтез дискретних об’єктів, використовуючи поняття і закони теорії множин та теорії відношень.</w:t>
            </w:r>
          </w:p>
        </w:tc>
      </w:tr>
      <w:tr w:rsidR="007638BC" w:rsidRPr="004E5290" w:rsidTr="003B07C7">
        <w:trPr>
          <w:trHeight w:val="320"/>
        </w:trPr>
        <w:tc>
          <w:tcPr>
            <w:tcW w:w="2433" w:type="dxa"/>
            <w:vMerge/>
            <w:shd w:val="clear" w:color="auto" w:fill="auto"/>
            <w:vAlign w:val="center"/>
          </w:tcPr>
          <w:p w:rsidR="007638BC" w:rsidRPr="004E5290" w:rsidRDefault="007638BC" w:rsidP="007638BC">
            <w:pPr>
              <w:jc w:val="both"/>
            </w:pPr>
          </w:p>
        </w:tc>
        <w:tc>
          <w:tcPr>
            <w:tcW w:w="4695" w:type="dxa"/>
            <w:gridSpan w:val="2"/>
            <w:shd w:val="clear" w:color="auto" w:fill="auto"/>
            <w:vAlign w:val="center"/>
          </w:tcPr>
          <w:p w:rsidR="007638BC" w:rsidRPr="004E5290" w:rsidRDefault="007638BC" w:rsidP="007638BC">
            <w:pPr>
              <w:jc w:val="both"/>
            </w:pPr>
            <w:r w:rsidRPr="004E5290">
              <w:t>Теорія графів</w:t>
            </w:r>
          </w:p>
        </w:tc>
        <w:tc>
          <w:tcPr>
            <w:tcW w:w="1413" w:type="dxa"/>
            <w:gridSpan w:val="2"/>
            <w:vMerge/>
            <w:shd w:val="clear" w:color="auto" w:fill="auto"/>
            <w:vAlign w:val="center"/>
          </w:tcPr>
          <w:p w:rsidR="007638BC" w:rsidRPr="004E5290" w:rsidRDefault="007638BC" w:rsidP="007638BC">
            <w:pPr>
              <w:jc w:val="center"/>
            </w:pPr>
          </w:p>
        </w:tc>
        <w:tc>
          <w:tcPr>
            <w:tcW w:w="1646" w:type="dxa"/>
            <w:gridSpan w:val="2"/>
            <w:vMerge/>
            <w:shd w:val="clear" w:color="auto" w:fill="auto"/>
            <w:vAlign w:val="center"/>
          </w:tcPr>
          <w:p w:rsidR="007638BC" w:rsidRPr="004E5290" w:rsidRDefault="007638BC" w:rsidP="007A06DF">
            <w:pPr>
              <w:jc w:val="both"/>
            </w:pPr>
          </w:p>
        </w:tc>
        <w:tc>
          <w:tcPr>
            <w:tcW w:w="4599" w:type="dxa"/>
            <w:gridSpan w:val="2"/>
            <w:shd w:val="clear" w:color="auto" w:fill="auto"/>
            <w:vAlign w:val="center"/>
          </w:tcPr>
          <w:p w:rsidR="007638BC" w:rsidRPr="004E5290" w:rsidRDefault="007A06DF" w:rsidP="00D81954">
            <w:pPr>
              <w:spacing w:after="120"/>
              <w:jc w:val="both"/>
            </w:pPr>
            <w:r w:rsidRPr="004E5290">
              <w:t>Виконати аналіз та синтез дискретних об’єктів, використовуючи елементи теорії графів.</w:t>
            </w:r>
          </w:p>
        </w:tc>
      </w:tr>
      <w:tr w:rsidR="007638BC" w:rsidRPr="004E5290" w:rsidTr="003B07C7">
        <w:trPr>
          <w:trHeight w:val="20"/>
        </w:trPr>
        <w:tc>
          <w:tcPr>
            <w:tcW w:w="2433" w:type="dxa"/>
            <w:vMerge w:val="restart"/>
            <w:shd w:val="clear" w:color="auto" w:fill="auto"/>
            <w:vAlign w:val="center"/>
          </w:tcPr>
          <w:p w:rsidR="007638BC" w:rsidRPr="004E5290" w:rsidRDefault="007638BC" w:rsidP="007638BC">
            <w:pPr>
              <w:jc w:val="both"/>
            </w:pPr>
            <w:r w:rsidRPr="004E5290">
              <w:t>Теорія ймовірностей, ймовірнісні процеси</w:t>
            </w:r>
          </w:p>
        </w:tc>
        <w:tc>
          <w:tcPr>
            <w:tcW w:w="4695" w:type="dxa"/>
            <w:gridSpan w:val="2"/>
            <w:shd w:val="clear" w:color="auto" w:fill="auto"/>
            <w:vAlign w:val="center"/>
          </w:tcPr>
          <w:p w:rsidR="007638BC" w:rsidRPr="004E5290" w:rsidRDefault="007638BC" w:rsidP="007638BC">
            <w:pPr>
              <w:jc w:val="both"/>
            </w:pPr>
            <w:r w:rsidRPr="004E5290">
              <w:t>Теорія ймовірност</w:t>
            </w:r>
            <w:r w:rsidR="007A06DF" w:rsidRPr="004E5290">
              <w:t>ей</w:t>
            </w:r>
          </w:p>
        </w:tc>
        <w:tc>
          <w:tcPr>
            <w:tcW w:w="1413" w:type="dxa"/>
            <w:gridSpan w:val="2"/>
            <w:vMerge w:val="restart"/>
            <w:shd w:val="clear" w:color="auto" w:fill="auto"/>
            <w:vAlign w:val="center"/>
          </w:tcPr>
          <w:p w:rsidR="007638BC" w:rsidRPr="004E5290" w:rsidRDefault="00CD5A59" w:rsidP="007638BC">
            <w:pPr>
              <w:jc w:val="center"/>
            </w:pPr>
            <w:r w:rsidRPr="004E5290">
              <w:t>5</w:t>
            </w:r>
          </w:p>
        </w:tc>
        <w:tc>
          <w:tcPr>
            <w:tcW w:w="1646" w:type="dxa"/>
            <w:gridSpan w:val="2"/>
            <w:vMerge w:val="restart"/>
            <w:shd w:val="clear" w:color="auto" w:fill="auto"/>
            <w:vAlign w:val="center"/>
          </w:tcPr>
          <w:p w:rsidR="007638BC" w:rsidRPr="004E5290" w:rsidRDefault="007638BC" w:rsidP="007A06DF">
            <w:pPr>
              <w:jc w:val="center"/>
            </w:pPr>
            <w:r w:rsidRPr="004E5290">
              <w:t>КЗП.</w:t>
            </w:r>
            <w:r w:rsidR="007A06DF" w:rsidRPr="004E5290">
              <w:t>15</w:t>
            </w:r>
          </w:p>
          <w:p w:rsidR="007A06DF" w:rsidRPr="004E5290" w:rsidRDefault="007A06DF" w:rsidP="007A06DF">
            <w:pPr>
              <w:jc w:val="center"/>
            </w:pPr>
            <w:r w:rsidRPr="004E5290">
              <w:t>КСП.01</w:t>
            </w:r>
          </w:p>
        </w:tc>
        <w:tc>
          <w:tcPr>
            <w:tcW w:w="4599" w:type="dxa"/>
            <w:gridSpan w:val="2"/>
            <w:vMerge w:val="restart"/>
            <w:shd w:val="clear" w:color="auto" w:fill="auto"/>
            <w:vAlign w:val="center"/>
          </w:tcPr>
          <w:p w:rsidR="007638BC" w:rsidRPr="004E5290" w:rsidRDefault="007638BC" w:rsidP="00D81954">
            <w:pPr>
              <w:spacing w:after="120"/>
              <w:jc w:val="both"/>
            </w:pPr>
            <w:r w:rsidRPr="004E5290">
              <w:t>Розв'язувати задачі теорії ймовір</w:t>
            </w:r>
            <w:r w:rsidR="004E5290">
              <w:t>ності і математичної статистики</w:t>
            </w:r>
            <w:r w:rsidRPr="004E5290">
              <w:t xml:space="preserve"> шляхом виконання відповідних перетворень            </w:t>
            </w:r>
          </w:p>
        </w:tc>
      </w:tr>
      <w:tr w:rsidR="007638BC" w:rsidRPr="004E5290" w:rsidTr="003B07C7">
        <w:trPr>
          <w:trHeight w:val="20"/>
        </w:trPr>
        <w:tc>
          <w:tcPr>
            <w:tcW w:w="2433" w:type="dxa"/>
            <w:vMerge/>
            <w:shd w:val="clear" w:color="auto" w:fill="auto"/>
            <w:vAlign w:val="center"/>
          </w:tcPr>
          <w:p w:rsidR="007638BC" w:rsidRPr="004E5290" w:rsidRDefault="007638BC" w:rsidP="007638BC">
            <w:pPr>
              <w:jc w:val="both"/>
            </w:pPr>
          </w:p>
        </w:tc>
        <w:tc>
          <w:tcPr>
            <w:tcW w:w="4695" w:type="dxa"/>
            <w:gridSpan w:val="2"/>
            <w:shd w:val="clear" w:color="auto" w:fill="auto"/>
            <w:vAlign w:val="center"/>
          </w:tcPr>
          <w:p w:rsidR="007638BC" w:rsidRPr="004E5290" w:rsidRDefault="007638BC" w:rsidP="007638BC">
            <w:pPr>
              <w:jc w:val="both"/>
            </w:pPr>
            <w:r w:rsidRPr="004E5290">
              <w:t>Математична статистика</w:t>
            </w:r>
          </w:p>
        </w:tc>
        <w:tc>
          <w:tcPr>
            <w:tcW w:w="1413" w:type="dxa"/>
            <w:gridSpan w:val="2"/>
            <w:vMerge/>
            <w:shd w:val="clear" w:color="auto" w:fill="auto"/>
            <w:vAlign w:val="center"/>
          </w:tcPr>
          <w:p w:rsidR="007638BC" w:rsidRPr="004E5290" w:rsidRDefault="007638BC" w:rsidP="007638BC">
            <w:pPr>
              <w:jc w:val="center"/>
            </w:pPr>
          </w:p>
        </w:tc>
        <w:tc>
          <w:tcPr>
            <w:tcW w:w="1646" w:type="dxa"/>
            <w:gridSpan w:val="2"/>
            <w:vMerge/>
            <w:shd w:val="clear" w:color="auto" w:fill="auto"/>
            <w:vAlign w:val="center"/>
          </w:tcPr>
          <w:p w:rsidR="007638BC" w:rsidRPr="004E5290" w:rsidRDefault="007638BC" w:rsidP="007A06DF">
            <w:pPr>
              <w:jc w:val="both"/>
            </w:pPr>
          </w:p>
        </w:tc>
        <w:tc>
          <w:tcPr>
            <w:tcW w:w="4599" w:type="dxa"/>
            <w:gridSpan w:val="2"/>
            <w:vMerge/>
            <w:shd w:val="clear" w:color="auto" w:fill="auto"/>
            <w:vAlign w:val="center"/>
          </w:tcPr>
          <w:p w:rsidR="007638BC" w:rsidRPr="004E5290" w:rsidRDefault="007638BC" w:rsidP="007638BC">
            <w:pPr>
              <w:jc w:val="both"/>
            </w:pPr>
          </w:p>
        </w:tc>
      </w:tr>
      <w:tr w:rsidR="007638BC" w:rsidRPr="004E5290" w:rsidTr="003B07C7">
        <w:trPr>
          <w:trHeight w:val="20"/>
        </w:trPr>
        <w:tc>
          <w:tcPr>
            <w:tcW w:w="2433" w:type="dxa"/>
            <w:vMerge/>
            <w:shd w:val="clear" w:color="auto" w:fill="auto"/>
            <w:vAlign w:val="center"/>
          </w:tcPr>
          <w:p w:rsidR="007638BC" w:rsidRPr="004E5290" w:rsidRDefault="007638BC" w:rsidP="007638BC">
            <w:pPr>
              <w:jc w:val="both"/>
            </w:pPr>
          </w:p>
        </w:tc>
        <w:tc>
          <w:tcPr>
            <w:tcW w:w="4695" w:type="dxa"/>
            <w:gridSpan w:val="2"/>
            <w:shd w:val="clear" w:color="auto" w:fill="auto"/>
            <w:vAlign w:val="center"/>
          </w:tcPr>
          <w:p w:rsidR="007638BC" w:rsidRPr="004E5290" w:rsidRDefault="007638BC" w:rsidP="007638BC">
            <w:pPr>
              <w:jc w:val="both"/>
            </w:pPr>
            <w:r w:rsidRPr="004E5290">
              <w:t>Ймовірності процеси</w:t>
            </w:r>
          </w:p>
        </w:tc>
        <w:tc>
          <w:tcPr>
            <w:tcW w:w="1413" w:type="dxa"/>
            <w:gridSpan w:val="2"/>
            <w:vMerge/>
            <w:shd w:val="clear" w:color="auto" w:fill="auto"/>
            <w:vAlign w:val="center"/>
          </w:tcPr>
          <w:p w:rsidR="007638BC" w:rsidRPr="004E5290" w:rsidRDefault="007638BC" w:rsidP="007638BC">
            <w:pPr>
              <w:jc w:val="center"/>
            </w:pPr>
          </w:p>
        </w:tc>
        <w:tc>
          <w:tcPr>
            <w:tcW w:w="1646" w:type="dxa"/>
            <w:gridSpan w:val="2"/>
            <w:vMerge/>
            <w:shd w:val="clear" w:color="auto" w:fill="auto"/>
            <w:vAlign w:val="center"/>
          </w:tcPr>
          <w:p w:rsidR="007638BC" w:rsidRPr="004E5290" w:rsidRDefault="007638BC" w:rsidP="007A06DF">
            <w:pPr>
              <w:jc w:val="both"/>
            </w:pPr>
          </w:p>
        </w:tc>
        <w:tc>
          <w:tcPr>
            <w:tcW w:w="4599" w:type="dxa"/>
            <w:gridSpan w:val="2"/>
            <w:vMerge/>
            <w:shd w:val="clear" w:color="auto" w:fill="auto"/>
            <w:vAlign w:val="center"/>
          </w:tcPr>
          <w:p w:rsidR="007638BC" w:rsidRPr="004E5290" w:rsidRDefault="007638BC" w:rsidP="007638BC">
            <w:pPr>
              <w:jc w:val="both"/>
            </w:pPr>
          </w:p>
        </w:tc>
      </w:tr>
      <w:tr w:rsidR="001D1AAD" w:rsidRPr="004E5290" w:rsidTr="00424A9F">
        <w:trPr>
          <w:trHeight w:val="213"/>
        </w:trPr>
        <w:tc>
          <w:tcPr>
            <w:tcW w:w="14786" w:type="dxa"/>
            <w:gridSpan w:val="9"/>
            <w:shd w:val="clear" w:color="auto" w:fill="auto"/>
            <w:vAlign w:val="center"/>
          </w:tcPr>
          <w:p w:rsidR="001D1AAD" w:rsidRPr="004E5290" w:rsidRDefault="001D1AAD" w:rsidP="00424A9F">
            <w:pPr>
              <w:jc w:val="center"/>
              <w:rPr>
                <w:rFonts w:ascii="Calibri" w:hAnsi="Calibri"/>
                <w:b/>
              </w:rPr>
            </w:pPr>
            <w:r w:rsidRPr="004E5290">
              <w:rPr>
                <w:b/>
              </w:rPr>
              <w:t xml:space="preserve">Цикл дисциплін </w:t>
            </w:r>
            <w:r w:rsidR="001925BC" w:rsidRPr="004E5290">
              <w:rPr>
                <w:b/>
              </w:rPr>
              <w:t>професійної та практичної підготовки</w:t>
            </w:r>
          </w:p>
        </w:tc>
      </w:tr>
      <w:tr w:rsidR="001925BC" w:rsidRPr="004E5290" w:rsidTr="00B35FD9">
        <w:trPr>
          <w:trHeight w:val="665"/>
        </w:trPr>
        <w:tc>
          <w:tcPr>
            <w:tcW w:w="2433" w:type="dxa"/>
            <w:vMerge w:val="restart"/>
            <w:shd w:val="clear" w:color="auto" w:fill="auto"/>
            <w:vAlign w:val="center"/>
          </w:tcPr>
          <w:p w:rsidR="001925BC" w:rsidRPr="004E5290" w:rsidRDefault="001925BC" w:rsidP="00B35FD9">
            <w:r w:rsidRPr="004E5290">
              <w:t xml:space="preserve">Безпека життєдіяльності та </w:t>
            </w:r>
            <w:r w:rsidRPr="004E5290">
              <w:lastRenderedPageBreak/>
              <w:t>основи охорони праці</w:t>
            </w:r>
          </w:p>
        </w:tc>
        <w:tc>
          <w:tcPr>
            <w:tcW w:w="4695" w:type="dxa"/>
            <w:gridSpan w:val="2"/>
            <w:shd w:val="clear" w:color="auto" w:fill="auto"/>
          </w:tcPr>
          <w:p w:rsidR="001925BC" w:rsidRPr="004E5290" w:rsidRDefault="001925BC" w:rsidP="00B35FD9">
            <w:pPr>
              <w:jc w:val="both"/>
            </w:pPr>
            <w:r w:rsidRPr="004E5290">
              <w:lastRenderedPageBreak/>
              <w:t>Фактори середовища мешкання людини.</w:t>
            </w:r>
          </w:p>
        </w:tc>
        <w:tc>
          <w:tcPr>
            <w:tcW w:w="1413" w:type="dxa"/>
            <w:gridSpan w:val="2"/>
            <w:vMerge w:val="restart"/>
            <w:shd w:val="clear" w:color="auto" w:fill="auto"/>
            <w:vAlign w:val="center"/>
          </w:tcPr>
          <w:p w:rsidR="001925BC" w:rsidRPr="004E5290" w:rsidRDefault="001925BC" w:rsidP="00B35FD9">
            <w:pPr>
              <w:jc w:val="center"/>
            </w:pPr>
            <w:r w:rsidRPr="004E5290">
              <w:t>3</w:t>
            </w:r>
          </w:p>
        </w:tc>
        <w:tc>
          <w:tcPr>
            <w:tcW w:w="1646" w:type="dxa"/>
            <w:gridSpan w:val="2"/>
            <w:vMerge w:val="restart"/>
            <w:shd w:val="clear" w:color="auto" w:fill="auto"/>
            <w:vAlign w:val="center"/>
          </w:tcPr>
          <w:p w:rsidR="001925BC" w:rsidRPr="004E5290" w:rsidRDefault="001925BC" w:rsidP="00B35FD9">
            <w:pPr>
              <w:jc w:val="center"/>
            </w:pPr>
            <w:r w:rsidRPr="004E5290">
              <w:t>КСО.01</w:t>
            </w:r>
          </w:p>
          <w:p w:rsidR="001925BC" w:rsidRPr="004E5290" w:rsidRDefault="001925BC" w:rsidP="00B35FD9">
            <w:pPr>
              <w:jc w:val="center"/>
            </w:pPr>
            <w:r w:rsidRPr="004E5290">
              <w:t>КСО.10</w:t>
            </w:r>
          </w:p>
          <w:p w:rsidR="001925BC" w:rsidRPr="004E5290" w:rsidRDefault="001925BC" w:rsidP="00B35FD9">
            <w:pPr>
              <w:jc w:val="center"/>
            </w:pPr>
            <w:r w:rsidRPr="004E5290">
              <w:lastRenderedPageBreak/>
              <w:t>КЗП.18</w:t>
            </w:r>
          </w:p>
        </w:tc>
        <w:tc>
          <w:tcPr>
            <w:tcW w:w="4599" w:type="dxa"/>
            <w:gridSpan w:val="2"/>
            <w:vMerge w:val="restart"/>
            <w:shd w:val="clear" w:color="auto" w:fill="auto"/>
          </w:tcPr>
          <w:p w:rsidR="001925BC" w:rsidRPr="004E5290" w:rsidRDefault="001925BC" w:rsidP="00B35FD9">
            <w:pPr>
              <w:jc w:val="both"/>
            </w:pPr>
            <w:r w:rsidRPr="004E5290">
              <w:lastRenderedPageBreak/>
              <w:t xml:space="preserve">Забезпечити заходи та засоби охорони праці та техніки безпеки під час робіт на </w:t>
            </w:r>
            <w:r w:rsidRPr="004E5290">
              <w:lastRenderedPageBreak/>
              <w:t>спорудах та обладнанні інформаційних та інформаційно-комунікаційних засобів.</w:t>
            </w:r>
          </w:p>
        </w:tc>
      </w:tr>
      <w:tr w:rsidR="001925BC" w:rsidRPr="004E5290" w:rsidTr="00B35FD9">
        <w:trPr>
          <w:trHeight w:val="547"/>
        </w:trPr>
        <w:tc>
          <w:tcPr>
            <w:tcW w:w="2433" w:type="dxa"/>
            <w:vMerge/>
            <w:shd w:val="clear" w:color="auto" w:fill="auto"/>
            <w:vAlign w:val="center"/>
          </w:tcPr>
          <w:p w:rsidR="001925BC" w:rsidRPr="004E5290" w:rsidRDefault="001925BC" w:rsidP="00B35FD9"/>
        </w:tc>
        <w:tc>
          <w:tcPr>
            <w:tcW w:w="4695" w:type="dxa"/>
            <w:gridSpan w:val="2"/>
            <w:vMerge w:val="restart"/>
            <w:shd w:val="clear" w:color="auto" w:fill="auto"/>
          </w:tcPr>
          <w:p w:rsidR="001925BC" w:rsidRPr="004E5290" w:rsidRDefault="001925BC" w:rsidP="00B35FD9">
            <w:pPr>
              <w:jc w:val="both"/>
            </w:pPr>
            <w:r w:rsidRPr="004E5290">
              <w:t>Методи і засоби забезпечення безпеки життєдіяльності.</w:t>
            </w:r>
          </w:p>
        </w:tc>
        <w:tc>
          <w:tcPr>
            <w:tcW w:w="1413" w:type="dxa"/>
            <w:gridSpan w:val="2"/>
            <w:vMerge/>
            <w:shd w:val="clear" w:color="auto" w:fill="auto"/>
            <w:vAlign w:val="center"/>
          </w:tcPr>
          <w:p w:rsidR="001925BC" w:rsidRPr="004E5290" w:rsidRDefault="001925BC" w:rsidP="00B35FD9">
            <w:pPr>
              <w:jc w:val="center"/>
            </w:pPr>
          </w:p>
        </w:tc>
        <w:tc>
          <w:tcPr>
            <w:tcW w:w="1646" w:type="dxa"/>
            <w:gridSpan w:val="2"/>
            <w:vMerge/>
            <w:shd w:val="clear" w:color="auto" w:fill="auto"/>
          </w:tcPr>
          <w:p w:rsidR="001925BC" w:rsidRPr="004E5290" w:rsidRDefault="001925BC" w:rsidP="00B35FD9">
            <w:pPr>
              <w:spacing w:line="360" w:lineRule="auto"/>
              <w:jc w:val="both"/>
            </w:pPr>
          </w:p>
        </w:tc>
        <w:tc>
          <w:tcPr>
            <w:tcW w:w="4599" w:type="dxa"/>
            <w:gridSpan w:val="2"/>
            <w:vMerge/>
            <w:shd w:val="clear" w:color="auto" w:fill="auto"/>
          </w:tcPr>
          <w:p w:rsidR="001925BC" w:rsidRPr="004E5290" w:rsidRDefault="001925BC" w:rsidP="00B35FD9">
            <w:pPr>
              <w:jc w:val="both"/>
            </w:pPr>
          </w:p>
        </w:tc>
      </w:tr>
      <w:tr w:rsidR="001925BC" w:rsidRPr="004E5290" w:rsidTr="00B35FD9">
        <w:trPr>
          <w:trHeight w:val="301"/>
        </w:trPr>
        <w:tc>
          <w:tcPr>
            <w:tcW w:w="2433" w:type="dxa"/>
            <w:vMerge/>
            <w:shd w:val="clear" w:color="auto" w:fill="auto"/>
            <w:vAlign w:val="center"/>
          </w:tcPr>
          <w:p w:rsidR="001925BC" w:rsidRPr="004E5290" w:rsidRDefault="001925BC" w:rsidP="00B35FD9"/>
        </w:tc>
        <w:tc>
          <w:tcPr>
            <w:tcW w:w="4695" w:type="dxa"/>
            <w:gridSpan w:val="2"/>
            <w:vMerge/>
            <w:shd w:val="clear" w:color="auto" w:fill="auto"/>
          </w:tcPr>
          <w:p w:rsidR="001925BC" w:rsidRPr="004E5290" w:rsidRDefault="001925BC" w:rsidP="00B35FD9">
            <w:pPr>
              <w:jc w:val="both"/>
            </w:pPr>
          </w:p>
        </w:tc>
        <w:tc>
          <w:tcPr>
            <w:tcW w:w="1413" w:type="dxa"/>
            <w:gridSpan w:val="2"/>
            <w:vMerge/>
            <w:shd w:val="clear" w:color="auto" w:fill="auto"/>
            <w:vAlign w:val="center"/>
          </w:tcPr>
          <w:p w:rsidR="001925BC" w:rsidRPr="004E5290" w:rsidRDefault="001925BC" w:rsidP="00B35FD9">
            <w:pPr>
              <w:jc w:val="center"/>
            </w:pPr>
          </w:p>
        </w:tc>
        <w:tc>
          <w:tcPr>
            <w:tcW w:w="1646" w:type="dxa"/>
            <w:gridSpan w:val="2"/>
            <w:vMerge/>
            <w:shd w:val="clear" w:color="auto" w:fill="auto"/>
          </w:tcPr>
          <w:p w:rsidR="001925BC" w:rsidRPr="004E5290" w:rsidRDefault="001925BC" w:rsidP="00B35FD9">
            <w:pPr>
              <w:spacing w:line="360" w:lineRule="auto"/>
              <w:jc w:val="both"/>
            </w:pPr>
          </w:p>
        </w:tc>
        <w:tc>
          <w:tcPr>
            <w:tcW w:w="4599" w:type="dxa"/>
            <w:gridSpan w:val="2"/>
            <w:shd w:val="clear" w:color="auto" w:fill="auto"/>
            <w:vAlign w:val="center"/>
          </w:tcPr>
          <w:p w:rsidR="001925BC" w:rsidRPr="004E5290" w:rsidRDefault="001925BC" w:rsidP="001925BC">
            <w:r w:rsidRPr="004E5290">
              <w:t>Проводити інструктажі, наради та технічні заняття з працівниками підрозділу з питань охорони праці та техніки безпеки, безпеки життєдіяльності, використовуючи нормативні документи та технічні засоби навчання, знання основ безпеки життєдіяльності і охорони праці.</w:t>
            </w:r>
          </w:p>
        </w:tc>
      </w:tr>
      <w:tr w:rsidR="00CC319B" w:rsidRPr="004E5290" w:rsidTr="003B07C7">
        <w:trPr>
          <w:trHeight w:val="160"/>
        </w:trPr>
        <w:tc>
          <w:tcPr>
            <w:tcW w:w="2433" w:type="dxa"/>
            <w:vMerge w:val="restart"/>
            <w:shd w:val="clear" w:color="auto" w:fill="auto"/>
            <w:vAlign w:val="center"/>
          </w:tcPr>
          <w:p w:rsidR="00CC319B" w:rsidRPr="004E5290" w:rsidRDefault="00CC319B" w:rsidP="00424A9F">
            <w:pPr>
              <w:jc w:val="both"/>
            </w:pPr>
            <w:r w:rsidRPr="004E5290">
              <w:t xml:space="preserve">Вступ до фаху </w:t>
            </w:r>
          </w:p>
        </w:tc>
        <w:tc>
          <w:tcPr>
            <w:tcW w:w="4695" w:type="dxa"/>
            <w:gridSpan w:val="2"/>
            <w:shd w:val="clear" w:color="auto" w:fill="auto"/>
          </w:tcPr>
          <w:p w:rsidR="00CC319B" w:rsidRPr="004E5290" w:rsidRDefault="00CC319B" w:rsidP="00CC319B">
            <w:r w:rsidRPr="004E5290">
              <w:t>Основні принципи навчання в ВУЗі. Особливості напряму освіти. Історія та традиції кафедри БІСТ.</w:t>
            </w:r>
          </w:p>
        </w:tc>
        <w:tc>
          <w:tcPr>
            <w:tcW w:w="1413" w:type="dxa"/>
            <w:gridSpan w:val="2"/>
            <w:vMerge w:val="restart"/>
            <w:shd w:val="clear" w:color="auto" w:fill="auto"/>
            <w:vAlign w:val="center"/>
          </w:tcPr>
          <w:p w:rsidR="00CC319B" w:rsidRPr="004E5290" w:rsidRDefault="00AF50C1" w:rsidP="00424A9F">
            <w:pPr>
              <w:jc w:val="center"/>
            </w:pPr>
            <w:r w:rsidRPr="004E5290">
              <w:t>4</w:t>
            </w:r>
          </w:p>
        </w:tc>
        <w:tc>
          <w:tcPr>
            <w:tcW w:w="1646" w:type="dxa"/>
            <w:gridSpan w:val="2"/>
            <w:vMerge w:val="restart"/>
            <w:shd w:val="clear" w:color="auto" w:fill="auto"/>
            <w:vAlign w:val="center"/>
          </w:tcPr>
          <w:p w:rsidR="00CC319B" w:rsidRPr="004E5290" w:rsidRDefault="00CC319B" w:rsidP="00AF50C1">
            <w:pPr>
              <w:jc w:val="center"/>
            </w:pPr>
            <w:r w:rsidRPr="004E5290">
              <w:t>КСО.03</w:t>
            </w:r>
          </w:p>
          <w:p w:rsidR="00CC319B" w:rsidRPr="004E5290" w:rsidRDefault="00CC319B" w:rsidP="00AF50C1">
            <w:pPr>
              <w:jc w:val="center"/>
            </w:pPr>
            <w:r w:rsidRPr="004E5290">
              <w:t>КСО.04</w:t>
            </w:r>
          </w:p>
          <w:p w:rsidR="00AF50C1" w:rsidRPr="004E5290" w:rsidRDefault="00AF50C1" w:rsidP="00AF50C1">
            <w:pPr>
              <w:jc w:val="center"/>
            </w:pPr>
            <w:r w:rsidRPr="004E5290">
              <w:t>КСО.07</w:t>
            </w:r>
          </w:p>
          <w:p w:rsidR="00AF50C1" w:rsidRPr="004E5290" w:rsidRDefault="00AF50C1" w:rsidP="00AF50C1">
            <w:pPr>
              <w:jc w:val="center"/>
            </w:pPr>
            <w:r w:rsidRPr="004E5290">
              <w:t>КІ.04</w:t>
            </w:r>
          </w:p>
          <w:p w:rsidR="00AF50C1" w:rsidRPr="004E5290" w:rsidRDefault="00AF50C1" w:rsidP="00AF50C1">
            <w:pPr>
              <w:jc w:val="center"/>
            </w:pPr>
            <w:r w:rsidRPr="004E5290">
              <w:t>КЗН.05</w:t>
            </w:r>
          </w:p>
          <w:p w:rsidR="00AF50C1" w:rsidRPr="004E5290" w:rsidRDefault="00AF50C1" w:rsidP="00AF50C1">
            <w:pPr>
              <w:jc w:val="center"/>
            </w:pPr>
            <w:r w:rsidRPr="004E5290">
              <w:t>КЗП.04</w:t>
            </w:r>
          </w:p>
        </w:tc>
        <w:tc>
          <w:tcPr>
            <w:tcW w:w="4599" w:type="dxa"/>
            <w:gridSpan w:val="2"/>
            <w:shd w:val="clear" w:color="auto" w:fill="auto"/>
            <w:vAlign w:val="center"/>
          </w:tcPr>
          <w:p w:rsidR="00CC319B" w:rsidRPr="004E5290" w:rsidRDefault="00CC319B" w:rsidP="00CC319B">
            <w:pPr>
              <w:pStyle w:val="ad"/>
              <w:snapToGrid w:val="0"/>
              <w:jc w:val="left"/>
              <w:rPr>
                <w:rFonts w:eastAsia="Calibri"/>
                <w:szCs w:val="24"/>
              </w:rPr>
            </w:pPr>
            <w:r w:rsidRPr="004E5290">
              <w:rPr>
                <w:rFonts w:eastAsia="Calibri"/>
                <w:szCs w:val="24"/>
              </w:rPr>
              <w:t>Вести конспекти лекцій, планувати самостійну роботу, дотримуватись мотивації в навчанні.</w:t>
            </w:r>
          </w:p>
        </w:tc>
      </w:tr>
      <w:tr w:rsidR="00CC319B" w:rsidRPr="004E5290" w:rsidTr="003B07C7">
        <w:trPr>
          <w:trHeight w:val="160"/>
        </w:trPr>
        <w:tc>
          <w:tcPr>
            <w:tcW w:w="2433" w:type="dxa"/>
            <w:vMerge/>
            <w:shd w:val="clear" w:color="auto" w:fill="auto"/>
            <w:vAlign w:val="center"/>
          </w:tcPr>
          <w:p w:rsidR="00CC319B" w:rsidRPr="004E5290" w:rsidRDefault="00CC319B" w:rsidP="00424A9F">
            <w:pPr>
              <w:jc w:val="both"/>
            </w:pPr>
          </w:p>
        </w:tc>
        <w:tc>
          <w:tcPr>
            <w:tcW w:w="4695" w:type="dxa"/>
            <w:gridSpan w:val="2"/>
            <w:shd w:val="clear" w:color="auto" w:fill="auto"/>
          </w:tcPr>
          <w:p w:rsidR="00CC319B" w:rsidRPr="004E5290" w:rsidRDefault="00CC319B" w:rsidP="00CC319B">
            <w:r w:rsidRPr="004E5290">
              <w:t>Математичні основи інформаційної безпеки.</w:t>
            </w:r>
          </w:p>
        </w:tc>
        <w:tc>
          <w:tcPr>
            <w:tcW w:w="1413" w:type="dxa"/>
            <w:gridSpan w:val="2"/>
            <w:vMerge/>
            <w:shd w:val="clear" w:color="auto" w:fill="auto"/>
            <w:vAlign w:val="center"/>
          </w:tcPr>
          <w:p w:rsidR="00CC319B" w:rsidRPr="004E5290" w:rsidRDefault="00CC319B" w:rsidP="00424A9F">
            <w:pPr>
              <w:jc w:val="center"/>
            </w:pPr>
          </w:p>
        </w:tc>
        <w:tc>
          <w:tcPr>
            <w:tcW w:w="1646" w:type="dxa"/>
            <w:gridSpan w:val="2"/>
            <w:vMerge/>
            <w:shd w:val="clear" w:color="auto" w:fill="auto"/>
          </w:tcPr>
          <w:p w:rsidR="00CC319B" w:rsidRPr="004E5290" w:rsidRDefault="00CC319B" w:rsidP="00424A9F">
            <w:pPr>
              <w:spacing w:line="360" w:lineRule="auto"/>
              <w:jc w:val="both"/>
            </w:pPr>
          </w:p>
        </w:tc>
        <w:tc>
          <w:tcPr>
            <w:tcW w:w="4599" w:type="dxa"/>
            <w:gridSpan w:val="2"/>
            <w:shd w:val="clear" w:color="auto" w:fill="auto"/>
          </w:tcPr>
          <w:p w:rsidR="00CC319B" w:rsidRPr="004E5290" w:rsidRDefault="00AF50C1" w:rsidP="00AF50C1">
            <w:r w:rsidRPr="004E5290">
              <w:t>Аналізувати структуру та принципи побудови методів захисту інформації.</w:t>
            </w:r>
          </w:p>
        </w:tc>
      </w:tr>
      <w:tr w:rsidR="00CC319B" w:rsidRPr="004E5290" w:rsidTr="003B07C7">
        <w:trPr>
          <w:trHeight w:val="160"/>
        </w:trPr>
        <w:tc>
          <w:tcPr>
            <w:tcW w:w="2433" w:type="dxa"/>
            <w:vMerge/>
            <w:shd w:val="clear" w:color="auto" w:fill="auto"/>
            <w:vAlign w:val="center"/>
          </w:tcPr>
          <w:p w:rsidR="00CC319B" w:rsidRPr="004E5290" w:rsidRDefault="00CC319B" w:rsidP="00424A9F">
            <w:pPr>
              <w:jc w:val="both"/>
            </w:pPr>
          </w:p>
        </w:tc>
        <w:tc>
          <w:tcPr>
            <w:tcW w:w="4695" w:type="dxa"/>
            <w:gridSpan w:val="2"/>
            <w:shd w:val="clear" w:color="auto" w:fill="auto"/>
          </w:tcPr>
          <w:p w:rsidR="00CC319B" w:rsidRPr="004E5290" w:rsidRDefault="00CC319B" w:rsidP="00CC319B">
            <w:r w:rsidRPr="004E5290">
              <w:t>Загальні засади технічного, криптографічного захисту і стеганографії.</w:t>
            </w:r>
          </w:p>
        </w:tc>
        <w:tc>
          <w:tcPr>
            <w:tcW w:w="1413" w:type="dxa"/>
            <w:gridSpan w:val="2"/>
            <w:vMerge/>
            <w:shd w:val="clear" w:color="auto" w:fill="auto"/>
            <w:vAlign w:val="center"/>
          </w:tcPr>
          <w:p w:rsidR="00CC319B" w:rsidRPr="004E5290" w:rsidRDefault="00CC319B" w:rsidP="00424A9F">
            <w:pPr>
              <w:jc w:val="center"/>
            </w:pPr>
          </w:p>
        </w:tc>
        <w:tc>
          <w:tcPr>
            <w:tcW w:w="1646" w:type="dxa"/>
            <w:gridSpan w:val="2"/>
            <w:vMerge/>
            <w:shd w:val="clear" w:color="auto" w:fill="auto"/>
          </w:tcPr>
          <w:p w:rsidR="00CC319B" w:rsidRPr="004E5290" w:rsidRDefault="00CC319B" w:rsidP="00424A9F">
            <w:pPr>
              <w:spacing w:line="360" w:lineRule="auto"/>
              <w:jc w:val="both"/>
            </w:pPr>
          </w:p>
        </w:tc>
        <w:tc>
          <w:tcPr>
            <w:tcW w:w="4599" w:type="dxa"/>
            <w:gridSpan w:val="2"/>
            <w:shd w:val="clear" w:color="auto" w:fill="auto"/>
          </w:tcPr>
          <w:p w:rsidR="00CC319B" w:rsidRPr="004E5290" w:rsidRDefault="00AF50C1" w:rsidP="00AF50C1">
            <w:r w:rsidRPr="004E5290">
              <w:t>Класифікувати існуючі та перспективні методи захисту інформації.</w:t>
            </w:r>
          </w:p>
        </w:tc>
      </w:tr>
      <w:tr w:rsidR="00864725" w:rsidRPr="004E5290" w:rsidTr="00B35FD9">
        <w:trPr>
          <w:trHeight w:val="128"/>
        </w:trPr>
        <w:tc>
          <w:tcPr>
            <w:tcW w:w="2433" w:type="dxa"/>
            <w:vMerge w:val="restart"/>
            <w:shd w:val="clear" w:color="auto" w:fill="auto"/>
            <w:vAlign w:val="center"/>
          </w:tcPr>
          <w:p w:rsidR="00864725" w:rsidRPr="004E5290" w:rsidRDefault="00864725" w:rsidP="00B35FD9">
            <w:r w:rsidRPr="004E5290">
              <w:t>Електротехніка та електроніка</w:t>
            </w:r>
          </w:p>
        </w:tc>
        <w:tc>
          <w:tcPr>
            <w:tcW w:w="4695" w:type="dxa"/>
            <w:gridSpan w:val="2"/>
            <w:shd w:val="clear" w:color="auto" w:fill="auto"/>
            <w:vAlign w:val="center"/>
          </w:tcPr>
          <w:p w:rsidR="00864725" w:rsidRPr="004E5290" w:rsidRDefault="00864725" w:rsidP="00B35FD9">
            <w:r w:rsidRPr="004E5290">
              <w:t>Схемотехніка типових вузлів і блоків.</w:t>
            </w:r>
          </w:p>
        </w:tc>
        <w:tc>
          <w:tcPr>
            <w:tcW w:w="1413" w:type="dxa"/>
            <w:gridSpan w:val="2"/>
            <w:vMerge w:val="restart"/>
            <w:shd w:val="clear" w:color="auto" w:fill="auto"/>
            <w:vAlign w:val="center"/>
          </w:tcPr>
          <w:p w:rsidR="00864725" w:rsidRPr="004E5290" w:rsidRDefault="00864725" w:rsidP="00B35FD9">
            <w:pPr>
              <w:jc w:val="center"/>
            </w:pPr>
            <w:r w:rsidRPr="004E5290">
              <w:t>5</w:t>
            </w:r>
          </w:p>
        </w:tc>
        <w:tc>
          <w:tcPr>
            <w:tcW w:w="1646" w:type="dxa"/>
            <w:gridSpan w:val="2"/>
            <w:vMerge w:val="restart"/>
            <w:shd w:val="clear" w:color="auto" w:fill="auto"/>
            <w:vAlign w:val="center"/>
          </w:tcPr>
          <w:p w:rsidR="00864725" w:rsidRPr="004E5290" w:rsidRDefault="00864725" w:rsidP="00B35FD9">
            <w:pPr>
              <w:jc w:val="center"/>
            </w:pPr>
            <w:r w:rsidRPr="004E5290">
              <w:t>КЗП.03</w:t>
            </w:r>
          </w:p>
          <w:p w:rsidR="00864725" w:rsidRPr="004E5290" w:rsidRDefault="00864725" w:rsidP="00B35FD9">
            <w:pPr>
              <w:jc w:val="center"/>
            </w:pPr>
            <w:r w:rsidRPr="004E5290">
              <w:t>КСП.03</w:t>
            </w:r>
          </w:p>
          <w:p w:rsidR="00864725" w:rsidRPr="004E5290" w:rsidRDefault="00864725" w:rsidP="00B35FD9">
            <w:pPr>
              <w:jc w:val="center"/>
            </w:pPr>
            <w:r w:rsidRPr="004E5290">
              <w:t>КСП.04</w:t>
            </w:r>
          </w:p>
        </w:tc>
        <w:tc>
          <w:tcPr>
            <w:tcW w:w="4599" w:type="dxa"/>
            <w:gridSpan w:val="2"/>
            <w:shd w:val="clear" w:color="auto" w:fill="auto"/>
          </w:tcPr>
          <w:p w:rsidR="00864725" w:rsidRPr="004E5290" w:rsidRDefault="00864725" w:rsidP="00B35FD9">
            <w:pPr>
              <w:jc w:val="both"/>
            </w:pPr>
            <w:r w:rsidRPr="004E5290">
              <w:t>Володіти методами і засобами  сучасної схемотехніки та будувати  типові вузли  і блоки комп’ютерів.</w:t>
            </w:r>
          </w:p>
        </w:tc>
      </w:tr>
      <w:tr w:rsidR="00864725" w:rsidRPr="004E5290" w:rsidTr="00B35FD9">
        <w:trPr>
          <w:trHeight w:val="128"/>
        </w:trPr>
        <w:tc>
          <w:tcPr>
            <w:tcW w:w="2433" w:type="dxa"/>
            <w:vMerge/>
            <w:shd w:val="clear" w:color="auto" w:fill="auto"/>
            <w:vAlign w:val="center"/>
          </w:tcPr>
          <w:p w:rsidR="00864725" w:rsidRPr="004E5290" w:rsidRDefault="00864725" w:rsidP="00B35FD9">
            <w:pPr>
              <w:jc w:val="both"/>
            </w:pPr>
          </w:p>
        </w:tc>
        <w:tc>
          <w:tcPr>
            <w:tcW w:w="4695" w:type="dxa"/>
            <w:gridSpan w:val="2"/>
            <w:shd w:val="clear" w:color="auto" w:fill="auto"/>
            <w:vAlign w:val="center"/>
          </w:tcPr>
          <w:p w:rsidR="00864725" w:rsidRPr="004E5290" w:rsidRDefault="00864725" w:rsidP="00B35FD9">
            <w:r w:rsidRPr="004E5290">
              <w:t>Схемотехніка запам’ятовуючих пристроїв.</w:t>
            </w:r>
          </w:p>
        </w:tc>
        <w:tc>
          <w:tcPr>
            <w:tcW w:w="1413" w:type="dxa"/>
            <w:gridSpan w:val="2"/>
            <w:vMerge/>
            <w:shd w:val="clear" w:color="auto" w:fill="auto"/>
            <w:vAlign w:val="center"/>
          </w:tcPr>
          <w:p w:rsidR="00864725" w:rsidRPr="004E5290" w:rsidRDefault="00864725" w:rsidP="00B35FD9">
            <w:pPr>
              <w:jc w:val="center"/>
            </w:pPr>
          </w:p>
        </w:tc>
        <w:tc>
          <w:tcPr>
            <w:tcW w:w="1646" w:type="dxa"/>
            <w:gridSpan w:val="2"/>
            <w:vMerge/>
            <w:shd w:val="clear" w:color="auto" w:fill="auto"/>
            <w:vAlign w:val="center"/>
          </w:tcPr>
          <w:p w:rsidR="00864725" w:rsidRPr="004E5290" w:rsidRDefault="00864725" w:rsidP="00B35FD9">
            <w:pPr>
              <w:jc w:val="center"/>
            </w:pPr>
          </w:p>
        </w:tc>
        <w:tc>
          <w:tcPr>
            <w:tcW w:w="4599" w:type="dxa"/>
            <w:gridSpan w:val="2"/>
            <w:shd w:val="clear" w:color="auto" w:fill="auto"/>
          </w:tcPr>
          <w:p w:rsidR="00864725" w:rsidRPr="004E5290" w:rsidRDefault="00864725" w:rsidP="00B35FD9">
            <w:pPr>
              <w:jc w:val="both"/>
            </w:pPr>
            <w:r w:rsidRPr="004E5290">
              <w:t>Розрізняти особливості реалізації запам’ятовуючих пристроїв в різних елементних базисах та розробляти запам’ятовуючі пристрої на сучасній елементній базі.</w:t>
            </w:r>
          </w:p>
        </w:tc>
      </w:tr>
      <w:tr w:rsidR="00864725" w:rsidRPr="004E5290" w:rsidTr="00B35FD9">
        <w:trPr>
          <w:trHeight w:val="128"/>
        </w:trPr>
        <w:tc>
          <w:tcPr>
            <w:tcW w:w="2433" w:type="dxa"/>
            <w:vMerge/>
            <w:shd w:val="clear" w:color="auto" w:fill="auto"/>
            <w:vAlign w:val="center"/>
          </w:tcPr>
          <w:p w:rsidR="00864725" w:rsidRPr="004E5290" w:rsidRDefault="00864725" w:rsidP="00B35FD9">
            <w:pPr>
              <w:jc w:val="both"/>
            </w:pPr>
          </w:p>
        </w:tc>
        <w:tc>
          <w:tcPr>
            <w:tcW w:w="4695" w:type="dxa"/>
            <w:gridSpan w:val="2"/>
            <w:shd w:val="clear" w:color="auto" w:fill="auto"/>
            <w:vAlign w:val="center"/>
          </w:tcPr>
          <w:p w:rsidR="00864725" w:rsidRPr="004E5290" w:rsidRDefault="00864725" w:rsidP="00B35FD9">
            <w:r w:rsidRPr="004E5290">
              <w:t>Схемотехніка арифметичних пристроїв.</w:t>
            </w:r>
          </w:p>
        </w:tc>
        <w:tc>
          <w:tcPr>
            <w:tcW w:w="1413" w:type="dxa"/>
            <w:gridSpan w:val="2"/>
            <w:vMerge/>
            <w:shd w:val="clear" w:color="auto" w:fill="auto"/>
            <w:vAlign w:val="center"/>
          </w:tcPr>
          <w:p w:rsidR="00864725" w:rsidRPr="004E5290" w:rsidRDefault="00864725" w:rsidP="00B35FD9">
            <w:pPr>
              <w:jc w:val="center"/>
            </w:pPr>
          </w:p>
        </w:tc>
        <w:tc>
          <w:tcPr>
            <w:tcW w:w="1646" w:type="dxa"/>
            <w:gridSpan w:val="2"/>
            <w:vMerge/>
            <w:shd w:val="clear" w:color="auto" w:fill="auto"/>
            <w:vAlign w:val="center"/>
          </w:tcPr>
          <w:p w:rsidR="00864725" w:rsidRPr="004E5290" w:rsidRDefault="00864725" w:rsidP="00B35FD9">
            <w:pPr>
              <w:jc w:val="center"/>
            </w:pPr>
          </w:p>
        </w:tc>
        <w:tc>
          <w:tcPr>
            <w:tcW w:w="4599" w:type="dxa"/>
            <w:gridSpan w:val="2"/>
            <w:shd w:val="clear" w:color="auto" w:fill="auto"/>
          </w:tcPr>
          <w:p w:rsidR="00864725" w:rsidRPr="004E5290" w:rsidRDefault="00864725" w:rsidP="00B35FD9">
            <w:pPr>
              <w:jc w:val="both"/>
            </w:pPr>
            <w:r w:rsidRPr="004E5290">
              <w:t xml:space="preserve">Розробляти арифметичні пристрої на структурному і логічному рівнях та </w:t>
            </w:r>
            <w:r w:rsidR="004E5290">
              <w:t>розробляти</w:t>
            </w:r>
            <w:r w:rsidRPr="004E5290">
              <w:t xml:space="preserve"> керуючі пристрої на сучасній елементній базі.</w:t>
            </w:r>
          </w:p>
        </w:tc>
      </w:tr>
      <w:tr w:rsidR="00864725" w:rsidRPr="004E5290" w:rsidTr="00B35FD9">
        <w:trPr>
          <w:trHeight w:val="128"/>
        </w:trPr>
        <w:tc>
          <w:tcPr>
            <w:tcW w:w="2433" w:type="dxa"/>
            <w:vMerge/>
            <w:shd w:val="clear" w:color="auto" w:fill="auto"/>
            <w:vAlign w:val="center"/>
          </w:tcPr>
          <w:p w:rsidR="00864725" w:rsidRPr="004E5290" w:rsidRDefault="00864725" w:rsidP="00B35FD9">
            <w:pPr>
              <w:jc w:val="both"/>
            </w:pPr>
          </w:p>
        </w:tc>
        <w:tc>
          <w:tcPr>
            <w:tcW w:w="4695" w:type="dxa"/>
            <w:gridSpan w:val="2"/>
            <w:shd w:val="clear" w:color="auto" w:fill="auto"/>
            <w:vAlign w:val="center"/>
          </w:tcPr>
          <w:p w:rsidR="00864725" w:rsidRPr="004E5290" w:rsidRDefault="00864725" w:rsidP="00B35FD9">
            <w:r w:rsidRPr="004E5290">
              <w:t>Управляючі та комунікаційні засоби.</w:t>
            </w:r>
          </w:p>
        </w:tc>
        <w:tc>
          <w:tcPr>
            <w:tcW w:w="1413" w:type="dxa"/>
            <w:gridSpan w:val="2"/>
            <w:vMerge/>
            <w:shd w:val="clear" w:color="auto" w:fill="auto"/>
            <w:vAlign w:val="center"/>
          </w:tcPr>
          <w:p w:rsidR="00864725" w:rsidRPr="004E5290" w:rsidRDefault="00864725" w:rsidP="00B35FD9">
            <w:pPr>
              <w:jc w:val="center"/>
            </w:pPr>
          </w:p>
        </w:tc>
        <w:tc>
          <w:tcPr>
            <w:tcW w:w="1646" w:type="dxa"/>
            <w:gridSpan w:val="2"/>
            <w:vMerge/>
            <w:shd w:val="clear" w:color="auto" w:fill="auto"/>
            <w:vAlign w:val="center"/>
          </w:tcPr>
          <w:p w:rsidR="00864725" w:rsidRPr="004E5290" w:rsidRDefault="00864725" w:rsidP="00B35FD9">
            <w:pPr>
              <w:jc w:val="center"/>
            </w:pPr>
          </w:p>
        </w:tc>
        <w:tc>
          <w:tcPr>
            <w:tcW w:w="4599" w:type="dxa"/>
            <w:gridSpan w:val="2"/>
            <w:shd w:val="clear" w:color="auto" w:fill="auto"/>
          </w:tcPr>
          <w:p w:rsidR="00864725" w:rsidRPr="004E5290" w:rsidRDefault="004E5290" w:rsidP="00B35FD9">
            <w:pPr>
              <w:jc w:val="both"/>
            </w:pPr>
            <w:r>
              <w:t>Володіти</w:t>
            </w:r>
            <w:r w:rsidR="00864725" w:rsidRPr="004E5290">
              <w:t xml:space="preserve"> схемотехнікою побудови сучасних процесорів на ВІС в різних стандартах комунікаційного середовища.</w:t>
            </w:r>
          </w:p>
        </w:tc>
      </w:tr>
      <w:tr w:rsidR="00864725" w:rsidRPr="004E5290" w:rsidTr="00B35FD9">
        <w:trPr>
          <w:trHeight w:val="128"/>
        </w:trPr>
        <w:tc>
          <w:tcPr>
            <w:tcW w:w="2433" w:type="dxa"/>
            <w:vMerge/>
            <w:shd w:val="clear" w:color="auto" w:fill="auto"/>
            <w:vAlign w:val="center"/>
          </w:tcPr>
          <w:p w:rsidR="00864725" w:rsidRPr="004E5290" w:rsidRDefault="00864725" w:rsidP="00B35FD9">
            <w:pPr>
              <w:jc w:val="both"/>
            </w:pPr>
          </w:p>
        </w:tc>
        <w:tc>
          <w:tcPr>
            <w:tcW w:w="4695" w:type="dxa"/>
            <w:gridSpan w:val="2"/>
            <w:shd w:val="clear" w:color="auto" w:fill="auto"/>
            <w:vAlign w:val="center"/>
          </w:tcPr>
          <w:p w:rsidR="00864725" w:rsidRPr="004E5290" w:rsidRDefault="00864725" w:rsidP="00B35FD9">
            <w:r w:rsidRPr="004E5290">
              <w:t>Схемотехніка  систем на ВІІС та НВІС.</w:t>
            </w:r>
          </w:p>
        </w:tc>
        <w:tc>
          <w:tcPr>
            <w:tcW w:w="1413" w:type="dxa"/>
            <w:gridSpan w:val="2"/>
            <w:vMerge/>
            <w:shd w:val="clear" w:color="auto" w:fill="auto"/>
            <w:vAlign w:val="center"/>
          </w:tcPr>
          <w:p w:rsidR="00864725" w:rsidRPr="004E5290" w:rsidRDefault="00864725" w:rsidP="00B35FD9">
            <w:pPr>
              <w:jc w:val="center"/>
            </w:pPr>
          </w:p>
        </w:tc>
        <w:tc>
          <w:tcPr>
            <w:tcW w:w="1646" w:type="dxa"/>
            <w:gridSpan w:val="2"/>
            <w:vMerge/>
            <w:shd w:val="clear" w:color="auto" w:fill="auto"/>
            <w:vAlign w:val="center"/>
          </w:tcPr>
          <w:p w:rsidR="00864725" w:rsidRPr="004E5290" w:rsidRDefault="00864725" w:rsidP="00B35FD9">
            <w:pPr>
              <w:jc w:val="center"/>
            </w:pPr>
          </w:p>
        </w:tc>
        <w:tc>
          <w:tcPr>
            <w:tcW w:w="4599" w:type="dxa"/>
            <w:gridSpan w:val="2"/>
            <w:shd w:val="clear" w:color="auto" w:fill="auto"/>
          </w:tcPr>
          <w:p w:rsidR="00864725" w:rsidRPr="004E5290" w:rsidRDefault="00864725" w:rsidP="00B35FD9">
            <w:pPr>
              <w:jc w:val="both"/>
            </w:pPr>
            <w:r w:rsidRPr="004E5290">
              <w:t>Розрізняти особливос</w:t>
            </w:r>
            <w:r w:rsidR="004E5290">
              <w:t xml:space="preserve">ті і вміти використати сучасні </w:t>
            </w:r>
            <w:r w:rsidRPr="004E5290">
              <w:t>універсальні і спеціалізовані мікропроцесорні набори.</w:t>
            </w:r>
          </w:p>
        </w:tc>
      </w:tr>
      <w:tr w:rsidR="00864725" w:rsidRPr="004E5290" w:rsidTr="00B35FD9">
        <w:trPr>
          <w:trHeight w:val="875"/>
        </w:trPr>
        <w:tc>
          <w:tcPr>
            <w:tcW w:w="2433" w:type="dxa"/>
            <w:vMerge w:val="restart"/>
            <w:shd w:val="clear" w:color="auto" w:fill="auto"/>
            <w:vAlign w:val="center"/>
          </w:tcPr>
          <w:p w:rsidR="00864725" w:rsidRPr="004E5290" w:rsidRDefault="00864725" w:rsidP="00B35FD9">
            <w:r w:rsidRPr="004E5290">
              <w:lastRenderedPageBreak/>
              <w:t>Інформаційно-комунікаційні системи</w:t>
            </w:r>
          </w:p>
          <w:p w:rsidR="00864725" w:rsidRPr="004E5290" w:rsidRDefault="00864725" w:rsidP="00B35FD9">
            <w:r w:rsidRPr="004E5290">
              <w:t>(Комп’ютерні мережі, Основи теорії передачі інформації)</w:t>
            </w:r>
          </w:p>
          <w:p w:rsidR="00864725" w:rsidRPr="004E5290" w:rsidRDefault="00864725" w:rsidP="00B35FD9"/>
        </w:tc>
        <w:tc>
          <w:tcPr>
            <w:tcW w:w="4695" w:type="dxa"/>
            <w:gridSpan w:val="2"/>
            <w:shd w:val="clear" w:color="auto" w:fill="auto"/>
            <w:vAlign w:val="center"/>
          </w:tcPr>
          <w:p w:rsidR="00864725" w:rsidRPr="004E5290" w:rsidRDefault="00864725" w:rsidP="00B35FD9">
            <w:r w:rsidRPr="004E5290">
              <w:t>Архітектури комп’ютерних мереж.</w:t>
            </w:r>
          </w:p>
        </w:tc>
        <w:tc>
          <w:tcPr>
            <w:tcW w:w="1413" w:type="dxa"/>
            <w:gridSpan w:val="2"/>
            <w:vMerge w:val="restart"/>
            <w:shd w:val="clear" w:color="auto" w:fill="auto"/>
            <w:vAlign w:val="center"/>
          </w:tcPr>
          <w:p w:rsidR="00864725" w:rsidRPr="004E5290" w:rsidRDefault="00864725" w:rsidP="00B35FD9">
            <w:pPr>
              <w:jc w:val="center"/>
            </w:pPr>
            <w:r w:rsidRPr="004E5290">
              <w:t>12</w:t>
            </w:r>
          </w:p>
        </w:tc>
        <w:tc>
          <w:tcPr>
            <w:tcW w:w="1646" w:type="dxa"/>
            <w:gridSpan w:val="2"/>
            <w:vMerge w:val="restart"/>
            <w:shd w:val="clear" w:color="auto" w:fill="auto"/>
            <w:vAlign w:val="center"/>
          </w:tcPr>
          <w:p w:rsidR="00864725" w:rsidRPr="004E5290" w:rsidRDefault="00864725" w:rsidP="00B35FD9">
            <w:pPr>
              <w:jc w:val="center"/>
            </w:pPr>
            <w:r w:rsidRPr="004E5290">
              <w:t>КСО.05</w:t>
            </w:r>
          </w:p>
          <w:p w:rsidR="00864725" w:rsidRPr="004E5290" w:rsidRDefault="00864725" w:rsidP="00B35FD9">
            <w:pPr>
              <w:jc w:val="center"/>
            </w:pPr>
            <w:r w:rsidRPr="004E5290">
              <w:t>КІ.04</w:t>
            </w:r>
          </w:p>
          <w:p w:rsidR="00864725" w:rsidRPr="004E5290" w:rsidRDefault="00864725" w:rsidP="00B35FD9">
            <w:pPr>
              <w:jc w:val="center"/>
            </w:pPr>
            <w:r w:rsidRPr="004E5290">
              <w:t>КЗН.03</w:t>
            </w:r>
          </w:p>
          <w:p w:rsidR="00864725" w:rsidRPr="004E5290" w:rsidRDefault="00864725" w:rsidP="00B35FD9">
            <w:pPr>
              <w:jc w:val="center"/>
            </w:pPr>
            <w:r w:rsidRPr="004E5290">
              <w:t>КЗН.05</w:t>
            </w:r>
          </w:p>
          <w:p w:rsidR="00864725" w:rsidRPr="004E5290" w:rsidRDefault="00864725" w:rsidP="00B35FD9">
            <w:pPr>
              <w:jc w:val="center"/>
            </w:pPr>
            <w:r w:rsidRPr="004E5290">
              <w:t>КЗП.03</w:t>
            </w:r>
          </w:p>
          <w:p w:rsidR="00864725" w:rsidRPr="004E5290" w:rsidRDefault="00864725" w:rsidP="00B35FD9">
            <w:pPr>
              <w:jc w:val="center"/>
            </w:pPr>
            <w:r w:rsidRPr="004E5290">
              <w:t>КЗП.10</w:t>
            </w:r>
          </w:p>
          <w:p w:rsidR="00864725" w:rsidRPr="004E5290" w:rsidRDefault="00864725" w:rsidP="00B35FD9">
            <w:pPr>
              <w:jc w:val="center"/>
            </w:pPr>
            <w:r w:rsidRPr="004E5290">
              <w:t>КЗП.11</w:t>
            </w:r>
          </w:p>
        </w:tc>
        <w:tc>
          <w:tcPr>
            <w:tcW w:w="4599" w:type="dxa"/>
            <w:gridSpan w:val="2"/>
            <w:vMerge w:val="restart"/>
            <w:shd w:val="clear" w:color="auto" w:fill="auto"/>
            <w:vAlign w:val="center"/>
          </w:tcPr>
          <w:p w:rsidR="00864725" w:rsidRPr="004E5290" w:rsidRDefault="00864725" w:rsidP="00B35FD9">
            <w:pPr>
              <w:rPr>
                <w:color w:val="000000"/>
              </w:rPr>
            </w:pPr>
            <w:r w:rsidRPr="004E5290">
              <w:rPr>
                <w:color w:val="000000"/>
              </w:rPr>
              <w:t xml:space="preserve">Формулювати технічні вимоги до спеціальних технічних і програмно-апаратних засобів захисту і обробки інформації в інформаційно-комунікаційних системах. Розробляти структури локальних комп'ютерних мереж, їх окремих компонентів. Розробляти структури глобальних комп'ютерних мереж, використовуючи необхідні комунікаційні системи і протоколи типу TCP/IP, із застосуванням маршрутизаторів і інших технічних засобів </w:t>
            </w:r>
            <w:r w:rsidR="004E5290">
              <w:rPr>
                <w:color w:val="000000"/>
              </w:rPr>
              <w:t>об’єднання комп’ютер</w:t>
            </w:r>
            <w:r w:rsidRPr="004E5290">
              <w:rPr>
                <w:color w:val="000000"/>
              </w:rPr>
              <w:t>них мереж.</w:t>
            </w:r>
          </w:p>
          <w:p w:rsidR="00864725" w:rsidRPr="004E5290" w:rsidRDefault="00864725" w:rsidP="00B35FD9">
            <w:r w:rsidRPr="004E5290">
              <w:rPr>
                <w:color w:val="000000"/>
              </w:rPr>
              <w:t>Забезпечувати функціонування комп’ютерних каналів, систем передачі даних  та систем зв’язку.</w:t>
            </w:r>
          </w:p>
        </w:tc>
      </w:tr>
      <w:tr w:rsidR="00864725" w:rsidRPr="004E5290" w:rsidTr="00B35FD9">
        <w:trPr>
          <w:trHeight w:val="875"/>
        </w:trPr>
        <w:tc>
          <w:tcPr>
            <w:tcW w:w="2433" w:type="dxa"/>
            <w:vMerge/>
            <w:shd w:val="clear" w:color="auto" w:fill="auto"/>
            <w:vAlign w:val="center"/>
          </w:tcPr>
          <w:p w:rsidR="00864725" w:rsidRPr="004E5290" w:rsidRDefault="00864725" w:rsidP="00B35FD9">
            <w:pPr>
              <w:jc w:val="both"/>
            </w:pPr>
          </w:p>
        </w:tc>
        <w:tc>
          <w:tcPr>
            <w:tcW w:w="4695" w:type="dxa"/>
            <w:gridSpan w:val="2"/>
            <w:shd w:val="clear" w:color="auto" w:fill="auto"/>
            <w:vAlign w:val="center"/>
          </w:tcPr>
          <w:p w:rsidR="00864725" w:rsidRPr="004E5290" w:rsidRDefault="00864725" w:rsidP="00B35FD9">
            <w:r w:rsidRPr="004E5290">
              <w:t>Локальні і глобальні мережі.</w:t>
            </w:r>
          </w:p>
        </w:tc>
        <w:tc>
          <w:tcPr>
            <w:tcW w:w="1413" w:type="dxa"/>
            <w:gridSpan w:val="2"/>
            <w:vMerge/>
            <w:shd w:val="clear" w:color="auto" w:fill="auto"/>
            <w:vAlign w:val="center"/>
          </w:tcPr>
          <w:p w:rsidR="00864725" w:rsidRPr="004E5290" w:rsidRDefault="00864725" w:rsidP="00B35FD9">
            <w:pPr>
              <w:jc w:val="center"/>
            </w:pPr>
          </w:p>
        </w:tc>
        <w:tc>
          <w:tcPr>
            <w:tcW w:w="1646" w:type="dxa"/>
            <w:gridSpan w:val="2"/>
            <w:vMerge/>
            <w:shd w:val="clear" w:color="auto" w:fill="auto"/>
            <w:vAlign w:val="center"/>
          </w:tcPr>
          <w:p w:rsidR="00864725" w:rsidRPr="004E5290" w:rsidRDefault="00864725" w:rsidP="00B35FD9">
            <w:pPr>
              <w:jc w:val="center"/>
            </w:pPr>
          </w:p>
        </w:tc>
        <w:tc>
          <w:tcPr>
            <w:tcW w:w="4599" w:type="dxa"/>
            <w:gridSpan w:val="2"/>
            <w:vMerge/>
            <w:shd w:val="clear" w:color="auto" w:fill="auto"/>
            <w:vAlign w:val="center"/>
          </w:tcPr>
          <w:p w:rsidR="00864725" w:rsidRPr="004E5290" w:rsidRDefault="00864725" w:rsidP="00B35FD9"/>
        </w:tc>
      </w:tr>
      <w:tr w:rsidR="00864725" w:rsidRPr="004E5290" w:rsidTr="00B35FD9">
        <w:trPr>
          <w:trHeight w:val="875"/>
        </w:trPr>
        <w:tc>
          <w:tcPr>
            <w:tcW w:w="2433" w:type="dxa"/>
            <w:vMerge/>
            <w:shd w:val="clear" w:color="auto" w:fill="auto"/>
            <w:vAlign w:val="center"/>
          </w:tcPr>
          <w:p w:rsidR="00864725" w:rsidRPr="004E5290" w:rsidRDefault="00864725" w:rsidP="00B35FD9">
            <w:pPr>
              <w:jc w:val="both"/>
            </w:pPr>
          </w:p>
        </w:tc>
        <w:tc>
          <w:tcPr>
            <w:tcW w:w="4695" w:type="dxa"/>
            <w:gridSpan w:val="2"/>
            <w:shd w:val="clear" w:color="auto" w:fill="auto"/>
            <w:vAlign w:val="center"/>
          </w:tcPr>
          <w:p w:rsidR="00864725" w:rsidRPr="004E5290" w:rsidRDefault="00864725" w:rsidP="00B35FD9">
            <w:r w:rsidRPr="004E5290">
              <w:t>Програмне забезпечення комп’ютерних мереж.</w:t>
            </w:r>
          </w:p>
        </w:tc>
        <w:tc>
          <w:tcPr>
            <w:tcW w:w="1413" w:type="dxa"/>
            <w:gridSpan w:val="2"/>
            <w:vMerge/>
            <w:shd w:val="clear" w:color="auto" w:fill="auto"/>
            <w:vAlign w:val="center"/>
          </w:tcPr>
          <w:p w:rsidR="00864725" w:rsidRPr="004E5290" w:rsidRDefault="00864725" w:rsidP="00B35FD9">
            <w:pPr>
              <w:jc w:val="center"/>
            </w:pPr>
          </w:p>
        </w:tc>
        <w:tc>
          <w:tcPr>
            <w:tcW w:w="1646" w:type="dxa"/>
            <w:gridSpan w:val="2"/>
            <w:vMerge/>
            <w:shd w:val="clear" w:color="auto" w:fill="auto"/>
            <w:vAlign w:val="center"/>
          </w:tcPr>
          <w:p w:rsidR="00864725" w:rsidRPr="004E5290" w:rsidRDefault="00864725" w:rsidP="00B35FD9">
            <w:pPr>
              <w:jc w:val="center"/>
            </w:pPr>
          </w:p>
        </w:tc>
        <w:tc>
          <w:tcPr>
            <w:tcW w:w="4599" w:type="dxa"/>
            <w:gridSpan w:val="2"/>
            <w:vMerge/>
            <w:shd w:val="clear" w:color="auto" w:fill="auto"/>
            <w:vAlign w:val="center"/>
          </w:tcPr>
          <w:p w:rsidR="00864725" w:rsidRPr="004E5290" w:rsidRDefault="00864725" w:rsidP="00B35FD9"/>
        </w:tc>
      </w:tr>
      <w:tr w:rsidR="00864725" w:rsidRPr="004E5290" w:rsidTr="00B35FD9">
        <w:trPr>
          <w:trHeight w:val="875"/>
        </w:trPr>
        <w:tc>
          <w:tcPr>
            <w:tcW w:w="2433" w:type="dxa"/>
            <w:vMerge/>
            <w:shd w:val="clear" w:color="auto" w:fill="auto"/>
            <w:vAlign w:val="center"/>
          </w:tcPr>
          <w:p w:rsidR="00864725" w:rsidRPr="004E5290" w:rsidRDefault="00864725" w:rsidP="00B35FD9">
            <w:pPr>
              <w:jc w:val="both"/>
            </w:pPr>
          </w:p>
        </w:tc>
        <w:tc>
          <w:tcPr>
            <w:tcW w:w="4695" w:type="dxa"/>
            <w:gridSpan w:val="2"/>
            <w:shd w:val="clear" w:color="auto" w:fill="auto"/>
            <w:vAlign w:val="center"/>
          </w:tcPr>
          <w:p w:rsidR="00864725" w:rsidRPr="004E5290" w:rsidRDefault="00864725" w:rsidP="00B35FD9">
            <w:r w:rsidRPr="004E5290">
              <w:t>Інформаційні телекомунікаційні системи.</w:t>
            </w:r>
          </w:p>
        </w:tc>
        <w:tc>
          <w:tcPr>
            <w:tcW w:w="1413" w:type="dxa"/>
            <w:gridSpan w:val="2"/>
            <w:vMerge/>
            <w:shd w:val="clear" w:color="auto" w:fill="auto"/>
            <w:vAlign w:val="center"/>
          </w:tcPr>
          <w:p w:rsidR="00864725" w:rsidRPr="004E5290" w:rsidRDefault="00864725" w:rsidP="00B35FD9">
            <w:pPr>
              <w:jc w:val="center"/>
            </w:pPr>
          </w:p>
        </w:tc>
        <w:tc>
          <w:tcPr>
            <w:tcW w:w="1646" w:type="dxa"/>
            <w:gridSpan w:val="2"/>
            <w:vMerge/>
            <w:shd w:val="clear" w:color="auto" w:fill="auto"/>
            <w:vAlign w:val="center"/>
          </w:tcPr>
          <w:p w:rsidR="00864725" w:rsidRPr="004E5290" w:rsidRDefault="00864725" w:rsidP="00B35FD9">
            <w:pPr>
              <w:jc w:val="center"/>
            </w:pPr>
          </w:p>
        </w:tc>
        <w:tc>
          <w:tcPr>
            <w:tcW w:w="4599" w:type="dxa"/>
            <w:gridSpan w:val="2"/>
            <w:vMerge/>
            <w:shd w:val="clear" w:color="auto" w:fill="auto"/>
            <w:vAlign w:val="center"/>
          </w:tcPr>
          <w:p w:rsidR="00864725" w:rsidRPr="004E5290" w:rsidRDefault="00864725" w:rsidP="00B35FD9"/>
        </w:tc>
      </w:tr>
      <w:tr w:rsidR="00864725" w:rsidRPr="004E5290" w:rsidTr="00B35FD9">
        <w:trPr>
          <w:trHeight w:val="876"/>
        </w:trPr>
        <w:tc>
          <w:tcPr>
            <w:tcW w:w="2433" w:type="dxa"/>
            <w:vMerge/>
            <w:shd w:val="clear" w:color="auto" w:fill="auto"/>
            <w:vAlign w:val="center"/>
          </w:tcPr>
          <w:p w:rsidR="00864725" w:rsidRPr="004E5290" w:rsidRDefault="00864725" w:rsidP="00B35FD9">
            <w:pPr>
              <w:jc w:val="both"/>
            </w:pPr>
          </w:p>
        </w:tc>
        <w:tc>
          <w:tcPr>
            <w:tcW w:w="4695" w:type="dxa"/>
            <w:gridSpan w:val="2"/>
            <w:shd w:val="clear" w:color="auto" w:fill="auto"/>
            <w:vAlign w:val="center"/>
          </w:tcPr>
          <w:p w:rsidR="00864725" w:rsidRPr="004E5290" w:rsidRDefault="00864725" w:rsidP="00B35FD9">
            <w:r w:rsidRPr="004E5290">
              <w:t>Системи передачі даних та зв’язку.</w:t>
            </w:r>
          </w:p>
          <w:p w:rsidR="00864725" w:rsidRPr="004E5290" w:rsidRDefault="00864725" w:rsidP="00B35FD9">
            <w:r w:rsidRPr="004E5290">
              <w:t>Проектування ІКС.</w:t>
            </w:r>
          </w:p>
        </w:tc>
        <w:tc>
          <w:tcPr>
            <w:tcW w:w="1413" w:type="dxa"/>
            <w:gridSpan w:val="2"/>
            <w:vMerge/>
            <w:shd w:val="clear" w:color="auto" w:fill="auto"/>
            <w:vAlign w:val="center"/>
          </w:tcPr>
          <w:p w:rsidR="00864725" w:rsidRPr="004E5290" w:rsidRDefault="00864725" w:rsidP="00B35FD9">
            <w:pPr>
              <w:jc w:val="center"/>
            </w:pPr>
          </w:p>
        </w:tc>
        <w:tc>
          <w:tcPr>
            <w:tcW w:w="1646" w:type="dxa"/>
            <w:gridSpan w:val="2"/>
            <w:vMerge/>
            <w:shd w:val="clear" w:color="auto" w:fill="auto"/>
            <w:vAlign w:val="center"/>
          </w:tcPr>
          <w:p w:rsidR="00864725" w:rsidRPr="004E5290" w:rsidRDefault="00864725" w:rsidP="00B35FD9">
            <w:pPr>
              <w:jc w:val="center"/>
            </w:pPr>
          </w:p>
        </w:tc>
        <w:tc>
          <w:tcPr>
            <w:tcW w:w="4599" w:type="dxa"/>
            <w:gridSpan w:val="2"/>
            <w:vMerge/>
            <w:shd w:val="clear" w:color="auto" w:fill="auto"/>
            <w:vAlign w:val="center"/>
          </w:tcPr>
          <w:p w:rsidR="00864725" w:rsidRPr="004E5290" w:rsidRDefault="00864725" w:rsidP="00B35FD9"/>
        </w:tc>
      </w:tr>
      <w:tr w:rsidR="009A1802" w:rsidRPr="004E5290" w:rsidTr="00B35FD9">
        <w:trPr>
          <w:trHeight w:val="320"/>
        </w:trPr>
        <w:tc>
          <w:tcPr>
            <w:tcW w:w="2433" w:type="dxa"/>
            <w:vMerge w:val="restart"/>
            <w:shd w:val="clear" w:color="auto" w:fill="auto"/>
            <w:vAlign w:val="center"/>
          </w:tcPr>
          <w:p w:rsidR="009A1802" w:rsidRPr="004E5290" w:rsidRDefault="009A1802" w:rsidP="00B35FD9">
            <w:pPr>
              <w:jc w:val="both"/>
            </w:pPr>
            <w:r w:rsidRPr="004E5290">
              <w:t>Комп’ютерна графіка</w:t>
            </w:r>
          </w:p>
        </w:tc>
        <w:tc>
          <w:tcPr>
            <w:tcW w:w="4695" w:type="dxa"/>
            <w:gridSpan w:val="2"/>
            <w:shd w:val="clear" w:color="auto" w:fill="auto"/>
            <w:vAlign w:val="center"/>
          </w:tcPr>
          <w:p w:rsidR="009A1802" w:rsidRPr="004E5290" w:rsidRDefault="009A1802" w:rsidP="00B35FD9">
            <w:pPr>
              <w:pStyle w:val="ac"/>
              <w:snapToGrid w:val="0"/>
              <w:jc w:val="both"/>
              <w:rPr>
                <w:rFonts w:eastAsia="Calibri"/>
                <w:sz w:val="24"/>
                <w:szCs w:val="24"/>
                <w:lang w:val="uk-UA"/>
              </w:rPr>
            </w:pPr>
            <w:r w:rsidRPr="004E5290">
              <w:rPr>
                <w:rFonts w:eastAsia="Calibri"/>
                <w:sz w:val="24"/>
                <w:szCs w:val="24"/>
                <w:lang w:val="uk-UA"/>
              </w:rPr>
              <w:t>Введення в курс та основні геометричні побудови</w:t>
            </w:r>
          </w:p>
        </w:tc>
        <w:tc>
          <w:tcPr>
            <w:tcW w:w="1413" w:type="dxa"/>
            <w:gridSpan w:val="2"/>
            <w:vMerge w:val="restart"/>
            <w:shd w:val="clear" w:color="auto" w:fill="auto"/>
            <w:vAlign w:val="center"/>
          </w:tcPr>
          <w:p w:rsidR="009A1802" w:rsidRPr="004E5290" w:rsidRDefault="009A1802" w:rsidP="00B35FD9">
            <w:pPr>
              <w:jc w:val="center"/>
            </w:pPr>
            <w:r w:rsidRPr="004E5290">
              <w:t>3</w:t>
            </w:r>
          </w:p>
        </w:tc>
        <w:tc>
          <w:tcPr>
            <w:tcW w:w="1646" w:type="dxa"/>
            <w:gridSpan w:val="2"/>
            <w:vMerge w:val="restart"/>
            <w:shd w:val="clear" w:color="auto" w:fill="auto"/>
            <w:vAlign w:val="center"/>
          </w:tcPr>
          <w:p w:rsidR="009A1802" w:rsidRPr="004E5290" w:rsidRDefault="004E5290" w:rsidP="00B35FD9">
            <w:pPr>
              <w:jc w:val="center"/>
            </w:pPr>
            <w:r>
              <w:t xml:space="preserve">КЗП.03 </w:t>
            </w:r>
            <w:r w:rsidR="009A1802" w:rsidRPr="004E5290">
              <w:t>КЗП.14</w:t>
            </w:r>
          </w:p>
        </w:tc>
        <w:tc>
          <w:tcPr>
            <w:tcW w:w="4599" w:type="dxa"/>
            <w:gridSpan w:val="2"/>
            <w:shd w:val="clear" w:color="auto" w:fill="auto"/>
            <w:vAlign w:val="center"/>
          </w:tcPr>
          <w:p w:rsidR="009A1802" w:rsidRPr="004E5290" w:rsidRDefault="009A1802" w:rsidP="00B35FD9">
            <w:pPr>
              <w:snapToGrid w:val="0"/>
              <w:jc w:val="both"/>
            </w:pPr>
            <w:r w:rsidRPr="004E5290">
              <w:t>Знімати ескізи і виконувати креслення технічних деталей і елементів конструкції вузлів.</w:t>
            </w:r>
          </w:p>
        </w:tc>
      </w:tr>
      <w:tr w:rsidR="009A1802" w:rsidRPr="004E5290" w:rsidTr="00B35FD9">
        <w:trPr>
          <w:trHeight w:val="1139"/>
        </w:trPr>
        <w:tc>
          <w:tcPr>
            <w:tcW w:w="2433" w:type="dxa"/>
            <w:vMerge/>
            <w:shd w:val="clear" w:color="auto" w:fill="auto"/>
            <w:vAlign w:val="center"/>
          </w:tcPr>
          <w:p w:rsidR="009A1802" w:rsidRPr="004E5290" w:rsidRDefault="009A1802" w:rsidP="00B35FD9">
            <w:pPr>
              <w:jc w:val="both"/>
            </w:pPr>
          </w:p>
        </w:tc>
        <w:tc>
          <w:tcPr>
            <w:tcW w:w="4695" w:type="dxa"/>
            <w:gridSpan w:val="2"/>
            <w:shd w:val="clear" w:color="auto" w:fill="auto"/>
            <w:vAlign w:val="center"/>
          </w:tcPr>
          <w:p w:rsidR="009A1802" w:rsidRPr="004E5290" w:rsidRDefault="009A1802" w:rsidP="00B35FD9">
            <w:pPr>
              <w:jc w:val="both"/>
            </w:pPr>
            <w:r w:rsidRPr="004E5290">
              <w:t>Основи 3D проектування, створення й редагування 3D зборок</w:t>
            </w:r>
          </w:p>
        </w:tc>
        <w:tc>
          <w:tcPr>
            <w:tcW w:w="1413" w:type="dxa"/>
            <w:gridSpan w:val="2"/>
            <w:vMerge/>
            <w:shd w:val="clear" w:color="auto" w:fill="auto"/>
            <w:vAlign w:val="center"/>
          </w:tcPr>
          <w:p w:rsidR="009A1802" w:rsidRPr="004E5290" w:rsidRDefault="009A1802" w:rsidP="00B35FD9">
            <w:pPr>
              <w:jc w:val="center"/>
            </w:pPr>
          </w:p>
        </w:tc>
        <w:tc>
          <w:tcPr>
            <w:tcW w:w="1646" w:type="dxa"/>
            <w:gridSpan w:val="2"/>
            <w:vMerge/>
            <w:shd w:val="clear" w:color="auto" w:fill="auto"/>
            <w:vAlign w:val="center"/>
          </w:tcPr>
          <w:p w:rsidR="009A1802" w:rsidRPr="004E5290" w:rsidRDefault="009A1802" w:rsidP="00B35FD9">
            <w:pPr>
              <w:jc w:val="center"/>
            </w:pPr>
          </w:p>
        </w:tc>
        <w:tc>
          <w:tcPr>
            <w:tcW w:w="4599" w:type="dxa"/>
            <w:gridSpan w:val="2"/>
            <w:shd w:val="clear" w:color="auto" w:fill="auto"/>
            <w:vAlign w:val="center"/>
          </w:tcPr>
          <w:p w:rsidR="009A1802" w:rsidRPr="004E5290" w:rsidRDefault="009A1802" w:rsidP="00B35FD9">
            <w:pPr>
              <w:pStyle w:val="22"/>
              <w:snapToGrid w:val="0"/>
              <w:spacing w:line="240" w:lineRule="auto"/>
              <w:ind w:left="0"/>
              <w:jc w:val="both"/>
              <w:textAlignment w:val="auto"/>
              <w:rPr>
                <w:rFonts w:eastAsia="Calibri"/>
                <w:szCs w:val="24"/>
              </w:rPr>
            </w:pPr>
            <w:r w:rsidRPr="004E5290">
              <w:rPr>
                <w:rFonts w:eastAsia="Calibri"/>
                <w:szCs w:val="24"/>
              </w:rPr>
              <w:t>Використовувати систему «Компас» у рішенні інженерних завдань засобами 2D і 3D комп'ютерного моделювання за технологією САПР.</w:t>
            </w:r>
          </w:p>
        </w:tc>
      </w:tr>
      <w:tr w:rsidR="00D56BF4" w:rsidRPr="004E5290" w:rsidTr="00B35FD9">
        <w:trPr>
          <w:trHeight w:val="1177"/>
        </w:trPr>
        <w:tc>
          <w:tcPr>
            <w:tcW w:w="2433" w:type="dxa"/>
            <w:vMerge w:val="restart"/>
            <w:shd w:val="clear" w:color="auto" w:fill="auto"/>
            <w:vAlign w:val="center"/>
          </w:tcPr>
          <w:p w:rsidR="00D56BF4" w:rsidRPr="004E5290" w:rsidRDefault="00D56BF4" w:rsidP="00F232FB">
            <w:r w:rsidRPr="004E5290">
              <w:t>Метрологія та вимірювання</w:t>
            </w:r>
          </w:p>
        </w:tc>
        <w:tc>
          <w:tcPr>
            <w:tcW w:w="4695" w:type="dxa"/>
            <w:gridSpan w:val="2"/>
            <w:shd w:val="clear" w:color="auto" w:fill="auto"/>
            <w:vAlign w:val="center"/>
          </w:tcPr>
          <w:p w:rsidR="00D56BF4" w:rsidRPr="004E5290" w:rsidRDefault="00D56BF4" w:rsidP="00B35FD9">
            <w:pPr>
              <w:snapToGrid w:val="0"/>
              <w:jc w:val="both"/>
            </w:pPr>
            <w:r w:rsidRPr="004E5290">
              <w:t>Загальні відомості про вимірювання, ЗВТ та метрологічну діяльність в Україні.</w:t>
            </w:r>
          </w:p>
        </w:tc>
        <w:tc>
          <w:tcPr>
            <w:tcW w:w="1413" w:type="dxa"/>
            <w:gridSpan w:val="2"/>
            <w:vMerge w:val="restart"/>
            <w:shd w:val="clear" w:color="auto" w:fill="auto"/>
            <w:vAlign w:val="center"/>
          </w:tcPr>
          <w:p w:rsidR="00D56BF4" w:rsidRPr="004E5290" w:rsidRDefault="00D56BF4" w:rsidP="00B35FD9">
            <w:pPr>
              <w:jc w:val="center"/>
            </w:pPr>
            <w:r w:rsidRPr="004E5290">
              <w:t>8</w:t>
            </w:r>
          </w:p>
        </w:tc>
        <w:tc>
          <w:tcPr>
            <w:tcW w:w="1646" w:type="dxa"/>
            <w:gridSpan w:val="2"/>
            <w:vMerge w:val="restart"/>
            <w:shd w:val="clear" w:color="auto" w:fill="auto"/>
            <w:vAlign w:val="center"/>
          </w:tcPr>
          <w:p w:rsidR="00D56BF4" w:rsidRPr="004E5290" w:rsidRDefault="00D56BF4" w:rsidP="00B35FD9">
            <w:pPr>
              <w:jc w:val="center"/>
            </w:pPr>
            <w:r w:rsidRPr="004E5290">
              <w:t>КСО.05</w:t>
            </w:r>
          </w:p>
          <w:p w:rsidR="00D56BF4" w:rsidRPr="004E5290" w:rsidRDefault="00D56BF4" w:rsidP="00B35FD9">
            <w:pPr>
              <w:jc w:val="center"/>
            </w:pPr>
            <w:r w:rsidRPr="004E5290">
              <w:t>КСП.04</w:t>
            </w:r>
          </w:p>
          <w:p w:rsidR="00D56BF4" w:rsidRPr="004E5290" w:rsidRDefault="00D56BF4" w:rsidP="00B35FD9">
            <w:pPr>
              <w:jc w:val="center"/>
            </w:pPr>
            <w:r w:rsidRPr="004E5290">
              <w:t>КСП.07</w:t>
            </w:r>
          </w:p>
        </w:tc>
        <w:tc>
          <w:tcPr>
            <w:tcW w:w="4599" w:type="dxa"/>
            <w:gridSpan w:val="2"/>
            <w:shd w:val="clear" w:color="auto" w:fill="auto"/>
            <w:vAlign w:val="center"/>
          </w:tcPr>
          <w:p w:rsidR="00D56BF4" w:rsidRPr="004E5290" w:rsidRDefault="00D56BF4" w:rsidP="00B35FD9">
            <w:pPr>
              <w:pStyle w:val="22"/>
              <w:snapToGrid w:val="0"/>
              <w:spacing w:line="240" w:lineRule="auto"/>
              <w:ind w:left="0"/>
              <w:jc w:val="both"/>
              <w:textAlignment w:val="auto"/>
              <w:rPr>
                <w:rFonts w:eastAsia="Calibri"/>
                <w:szCs w:val="24"/>
              </w:rPr>
            </w:pPr>
            <w:r w:rsidRPr="004E5290">
              <w:rPr>
                <w:rFonts w:eastAsia="Calibri"/>
                <w:szCs w:val="24"/>
              </w:rPr>
              <w:t>Самостійно працювати з навчальною, навчально-методичною і науково – технічною літературою з метрології та теорії вимірювань, застосовувати отриманні знання на практиці.</w:t>
            </w:r>
          </w:p>
        </w:tc>
      </w:tr>
      <w:tr w:rsidR="00D56BF4" w:rsidRPr="004E5290" w:rsidTr="00B35FD9">
        <w:trPr>
          <w:trHeight w:val="213"/>
        </w:trPr>
        <w:tc>
          <w:tcPr>
            <w:tcW w:w="2433" w:type="dxa"/>
            <w:vMerge/>
            <w:shd w:val="clear" w:color="auto" w:fill="auto"/>
            <w:vAlign w:val="center"/>
          </w:tcPr>
          <w:p w:rsidR="00D56BF4" w:rsidRPr="004E5290" w:rsidRDefault="00D56BF4" w:rsidP="00B35FD9">
            <w:pPr>
              <w:jc w:val="both"/>
            </w:pPr>
          </w:p>
        </w:tc>
        <w:tc>
          <w:tcPr>
            <w:tcW w:w="4695" w:type="dxa"/>
            <w:gridSpan w:val="2"/>
            <w:shd w:val="clear" w:color="auto" w:fill="auto"/>
            <w:vAlign w:val="center"/>
          </w:tcPr>
          <w:p w:rsidR="00D56BF4" w:rsidRPr="004E5290" w:rsidRDefault="00D56BF4" w:rsidP="00B35FD9">
            <w:pPr>
              <w:snapToGrid w:val="0"/>
              <w:jc w:val="both"/>
            </w:pPr>
            <w:r w:rsidRPr="004E5290">
              <w:t>Основі теорії похибок, метрологічні характеристики ЗВТ.</w:t>
            </w:r>
          </w:p>
        </w:tc>
        <w:tc>
          <w:tcPr>
            <w:tcW w:w="1413" w:type="dxa"/>
            <w:gridSpan w:val="2"/>
            <w:vMerge/>
            <w:shd w:val="clear" w:color="auto" w:fill="auto"/>
            <w:vAlign w:val="center"/>
          </w:tcPr>
          <w:p w:rsidR="00D56BF4" w:rsidRPr="004E5290" w:rsidRDefault="00D56BF4" w:rsidP="00B35FD9">
            <w:pPr>
              <w:jc w:val="center"/>
            </w:pPr>
          </w:p>
        </w:tc>
        <w:tc>
          <w:tcPr>
            <w:tcW w:w="1646" w:type="dxa"/>
            <w:gridSpan w:val="2"/>
            <w:vMerge/>
            <w:shd w:val="clear" w:color="auto" w:fill="auto"/>
            <w:vAlign w:val="center"/>
          </w:tcPr>
          <w:p w:rsidR="00D56BF4" w:rsidRPr="004E5290" w:rsidRDefault="00D56BF4" w:rsidP="00B35FD9">
            <w:pPr>
              <w:jc w:val="center"/>
            </w:pPr>
          </w:p>
        </w:tc>
        <w:tc>
          <w:tcPr>
            <w:tcW w:w="4599" w:type="dxa"/>
            <w:gridSpan w:val="2"/>
            <w:vMerge w:val="restart"/>
            <w:shd w:val="clear" w:color="auto" w:fill="auto"/>
            <w:vAlign w:val="center"/>
          </w:tcPr>
          <w:p w:rsidR="00D56BF4" w:rsidRPr="004E5290" w:rsidRDefault="00D56BF4" w:rsidP="00B35FD9">
            <w:pPr>
              <w:pStyle w:val="22"/>
              <w:snapToGrid w:val="0"/>
              <w:spacing w:after="0" w:line="240" w:lineRule="auto"/>
              <w:ind w:left="0"/>
              <w:jc w:val="both"/>
              <w:rPr>
                <w:rFonts w:eastAsia="Calibri"/>
                <w:szCs w:val="24"/>
              </w:rPr>
            </w:pPr>
            <w:r w:rsidRPr="004E5290">
              <w:rPr>
                <w:rFonts w:eastAsia="Calibri"/>
                <w:szCs w:val="24"/>
              </w:rPr>
              <w:t>Використовувати вимірювальну апаратуру або їх моделі Оцінювати результати і похибки вимірювань.</w:t>
            </w:r>
          </w:p>
        </w:tc>
      </w:tr>
      <w:tr w:rsidR="00D56BF4" w:rsidRPr="004E5290" w:rsidTr="00F232FB">
        <w:trPr>
          <w:trHeight w:val="631"/>
        </w:trPr>
        <w:tc>
          <w:tcPr>
            <w:tcW w:w="2433" w:type="dxa"/>
            <w:vMerge/>
            <w:shd w:val="clear" w:color="auto" w:fill="auto"/>
            <w:vAlign w:val="center"/>
          </w:tcPr>
          <w:p w:rsidR="00D56BF4" w:rsidRPr="004E5290" w:rsidRDefault="00D56BF4" w:rsidP="00B35FD9">
            <w:pPr>
              <w:jc w:val="both"/>
            </w:pPr>
          </w:p>
        </w:tc>
        <w:tc>
          <w:tcPr>
            <w:tcW w:w="4695" w:type="dxa"/>
            <w:gridSpan w:val="2"/>
            <w:shd w:val="clear" w:color="auto" w:fill="auto"/>
            <w:vAlign w:val="center"/>
          </w:tcPr>
          <w:p w:rsidR="00D56BF4" w:rsidRPr="004E5290" w:rsidRDefault="00D56BF4" w:rsidP="00B35FD9">
            <w:pPr>
              <w:snapToGrid w:val="0"/>
              <w:jc w:val="both"/>
            </w:pPr>
            <w:r w:rsidRPr="004E5290">
              <w:t>Цифрові ЗВТ та методи оцінки результатів вимірювань.</w:t>
            </w:r>
          </w:p>
        </w:tc>
        <w:tc>
          <w:tcPr>
            <w:tcW w:w="1413" w:type="dxa"/>
            <w:gridSpan w:val="2"/>
            <w:vMerge/>
            <w:shd w:val="clear" w:color="auto" w:fill="auto"/>
            <w:vAlign w:val="center"/>
          </w:tcPr>
          <w:p w:rsidR="00D56BF4" w:rsidRPr="004E5290" w:rsidRDefault="00D56BF4" w:rsidP="00B35FD9">
            <w:pPr>
              <w:jc w:val="center"/>
            </w:pPr>
          </w:p>
        </w:tc>
        <w:tc>
          <w:tcPr>
            <w:tcW w:w="1646" w:type="dxa"/>
            <w:gridSpan w:val="2"/>
            <w:vMerge/>
            <w:shd w:val="clear" w:color="auto" w:fill="auto"/>
            <w:vAlign w:val="center"/>
          </w:tcPr>
          <w:p w:rsidR="00D56BF4" w:rsidRPr="004E5290" w:rsidRDefault="00D56BF4" w:rsidP="00B35FD9">
            <w:pPr>
              <w:jc w:val="center"/>
            </w:pPr>
          </w:p>
        </w:tc>
        <w:tc>
          <w:tcPr>
            <w:tcW w:w="4599" w:type="dxa"/>
            <w:gridSpan w:val="2"/>
            <w:vMerge/>
            <w:shd w:val="clear" w:color="auto" w:fill="auto"/>
            <w:vAlign w:val="center"/>
          </w:tcPr>
          <w:p w:rsidR="00D56BF4" w:rsidRPr="004E5290" w:rsidRDefault="00D56BF4" w:rsidP="00B35FD9">
            <w:pPr>
              <w:jc w:val="both"/>
            </w:pPr>
          </w:p>
        </w:tc>
      </w:tr>
      <w:tr w:rsidR="00F232FB" w:rsidRPr="004E5290" w:rsidTr="00B35FD9">
        <w:trPr>
          <w:trHeight w:val="256"/>
        </w:trPr>
        <w:tc>
          <w:tcPr>
            <w:tcW w:w="2433" w:type="dxa"/>
            <w:vMerge w:val="restart"/>
            <w:shd w:val="clear" w:color="auto" w:fill="auto"/>
            <w:vAlign w:val="center"/>
          </w:tcPr>
          <w:p w:rsidR="00F232FB" w:rsidRPr="004E5290" w:rsidRDefault="00F232FB" w:rsidP="00B35FD9">
            <w:r w:rsidRPr="004E5290">
              <w:lastRenderedPageBreak/>
              <w:t>Комп’ютерна схемотехніка та архітектура комп'ютерів</w:t>
            </w:r>
          </w:p>
        </w:tc>
        <w:tc>
          <w:tcPr>
            <w:tcW w:w="4695" w:type="dxa"/>
            <w:gridSpan w:val="2"/>
            <w:shd w:val="clear" w:color="auto" w:fill="auto"/>
            <w:vAlign w:val="center"/>
          </w:tcPr>
          <w:p w:rsidR="00F232FB" w:rsidRPr="004E5290" w:rsidRDefault="00F232FB" w:rsidP="00B35FD9">
            <w:r w:rsidRPr="004E5290">
              <w:t>Введення в архітектуру комп’ютерів.</w:t>
            </w:r>
          </w:p>
        </w:tc>
        <w:tc>
          <w:tcPr>
            <w:tcW w:w="1413" w:type="dxa"/>
            <w:gridSpan w:val="2"/>
            <w:vMerge w:val="restart"/>
            <w:shd w:val="clear" w:color="auto" w:fill="auto"/>
            <w:vAlign w:val="center"/>
          </w:tcPr>
          <w:p w:rsidR="00F232FB" w:rsidRPr="004E5290" w:rsidRDefault="00F232FB" w:rsidP="00B35FD9">
            <w:pPr>
              <w:jc w:val="center"/>
            </w:pPr>
            <w:r w:rsidRPr="004E5290">
              <w:t>5</w:t>
            </w:r>
          </w:p>
        </w:tc>
        <w:tc>
          <w:tcPr>
            <w:tcW w:w="1646" w:type="dxa"/>
            <w:gridSpan w:val="2"/>
            <w:vMerge w:val="restart"/>
            <w:shd w:val="clear" w:color="auto" w:fill="auto"/>
            <w:vAlign w:val="center"/>
          </w:tcPr>
          <w:p w:rsidR="00F232FB" w:rsidRPr="004E5290" w:rsidRDefault="00F232FB" w:rsidP="00B35FD9">
            <w:pPr>
              <w:jc w:val="center"/>
            </w:pPr>
            <w:r w:rsidRPr="004E5290">
              <w:t>КІ.03</w:t>
            </w:r>
          </w:p>
          <w:p w:rsidR="00F232FB" w:rsidRPr="004E5290" w:rsidRDefault="00F232FB" w:rsidP="00B35FD9">
            <w:pPr>
              <w:jc w:val="center"/>
            </w:pPr>
            <w:r w:rsidRPr="004E5290">
              <w:t>КЗН.04</w:t>
            </w:r>
          </w:p>
          <w:p w:rsidR="00F232FB" w:rsidRPr="004E5290" w:rsidRDefault="00F232FB" w:rsidP="00B35FD9">
            <w:pPr>
              <w:jc w:val="center"/>
            </w:pPr>
            <w:r w:rsidRPr="004E5290">
              <w:t>КЗН.05</w:t>
            </w:r>
          </w:p>
          <w:p w:rsidR="00F232FB" w:rsidRPr="004E5290" w:rsidRDefault="00F232FB" w:rsidP="00B35FD9">
            <w:pPr>
              <w:jc w:val="center"/>
            </w:pPr>
            <w:r w:rsidRPr="004E5290">
              <w:t>КЗП.02</w:t>
            </w:r>
          </w:p>
          <w:p w:rsidR="00F232FB" w:rsidRPr="004E5290" w:rsidRDefault="00F232FB" w:rsidP="00B35FD9">
            <w:pPr>
              <w:jc w:val="center"/>
            </w:pPr>
            <w:r w:rsidRPr="004E5290">
              <w:t>КЗП.03</w:t>
            </w:r>
          </w:p>
          <w:p w:rsidR="00F232FB" w:rsidRPr="004E5290" w:rsidRDefault="00F232FB" w:rsidP="00B35FD9">
            <w:pPr>
              <w:spacing w:line="360" w:lineRule="auto"/>
              <w:jc w:val="center"/>
            </w:pPr>
          </w:p>
        </w:tc>
        <w:tc>
          <w:tcPr>
            <w:tcW w:w="4599" w:type="dxa"/>
            <w:gridSpan w:val="2"/>
            <w:shd w:val="clear" w:color="auto" w:fill="auto"/>
          </w:tcPr>
          <w:p w:rsidR="00F232FB" w:rsidRPr="004E5290" w:rsidRDefault="00F232FB" w:rsidP="00B35FD9">
            <w:r w:rsidRPr="004E5290">
              <w:t>Використовувати принцип програмного управління для організації обчислювальних процесів в комп’ютері. Оцінювати характеристики комп’ютера на архітектурному та структурному рівнях.</w:t>
            </w:r>
          </w:p>
        </w:tc>
      </w:tr>
      <w:tr w:rsidR="00F232FB" w:rsidRPr="004E5290" w:rsidTr="00B35FD9">
        <w:trPr>
          <w:trHeight w:val="256"/>
        </w:trPr>
        <w:tc>
          <w:tcPr>
            <w:tcW w:w="2433" w:type="dxa"/>
            <w:vMerge/>
            <w:shd w:val="clear" w:color="auto" w:fill="auto"/>
            <w:vAlign w:val="center"/>
          </w:tcPr>
          <w:p w:rsidR="00F232FB" w:rsidRPr="004E5290" w:rsidRDefault="00F232FB" w:rsidP="00B35FD9">
            <w:pPr>
              <w:jc w:val="both"/>
            </w:pPr>
          </w:p>
        </w:tc>
        <w:tc>
          <w:tcPr>
            <w:tcW w:w="4695" w:type="dxa"/>
            <w:gridSpan w:val="2"/>
            <w:shd w:val="clear" w:color="auto" w:fill="auto"/>
            <w:vAlign w:val="center"/>
          </w:tcPr>
          <w:p w:rsidR="00F232FB" w:rsidRPr="004E5290" w:rsidRDefault="00F232FB" w:rsidP="00B35FD9">
            <w:r w:rsidRPr="004E5290">
              <w:t>Архітектура процесорів.</w:t>
            </w:r>
          </w:p>
        </w:tc>
        <w:tc>
          <w:tcPr>
            <w:tcW w:w="1413" w:type="dxa"/>
            <w:gridSpan w:val="2"/>
            <w:vMerge/>
            <w:shd w:val="clear" w:color="auto" w:fill="auto"/>
            <w:vAlign w:val="center"/>
          </w:tcPr>
          <w:p w:rsidR="00F232FB" w:rsidRPr="004E5290" w:rsidRDefault="00F232FB" w:rsidP="00B35FD9">
            <w:pPr>
              <w:jc w:val="center"/>
            </w:pPr>
          </w:p>
        </w:tc>
        <w:tc>
          <w:tcPr>
            <w:tcW w:w="1646" w:type="dxa"/>
            <w:gridSpan w:val="2"/>
            <w:vMerge/>
            <w:shd w:val="clear" w:color="auto" w:fill="auto"/>
          </w:tcPr>
          <w:p w:rsidR="00F232FB" w:rsidRPr="004E5290" w:rsidRDefault="00F232FB" w:rsidP="00B35FD9">
            <w:pPr>
              <w:spacing w:line="360" w:lineRule="auto"/>
              <w:jc w:val="both"/>
            </w:pPr>
          </w:p>
        </w:tc>
        <w:tc>
          <w:tcPr>
            <w:tcW w:w="4599" w:type="dxa"/>
            <w:gridSpan w:val="2"/>
            <w:shd w:val="clear" w:color="auto" w:fill="auto"/>
          </w:tcPr>
          <w:p w:rsidR="00F232FB" w:rsidRPr="004E5290" w:rsidRDefault="00F232FB" w:rsidP="00B35FD9">
            <w:r w:rsidRPr="004E5290">
              <w:t xml:space="preserve">Розробляти архітектуру процесорів на базі арифметико - логічних пристроїв з розподіленою та зосередженою логікою і пристроїв управління з жорсткою та гнучкою логікою. </w:t>
            </w:r>
          </w:p>
        </w:tc>
      </w:tr>
      <w:tr w:rsidR="00F232FB" w:rsidRPr="004E5290" w:rsidTr="00B35FD9">
        <w:trPr>
          <w:trHeight w:val="1414"/>
        </w:trPr>
        <w:tc>
          <w:tcPr>
            <w:tcW w:w="2433" w:type="dxa"/>
            <w:vMerge/>
            <w:shd w:val="clear" w:color="auto" w:fill="auto"/>
            <w:vAlign w:val="center"/>
          </w:tcPr>
          <w:p w:rsidR="00F232FB" w:rsidRPr="004E5290" w:rsidRDefault="00F232FB" w:rsidP="00B35FD9">
            <w:pPr>
              <w:jc w:val="both"/>
            </w:pPr>
          </w:p>
        </w:tc>
        <w:tc>
          <w:tcPr>
            <w:tcW w:w="4695" w:type="dxa"/>
            <w:gridSpan w:val="2"/>
            <w:shd w:val="clear" w:color="auto" w:fill="auto"/>
            <w:vAlign w:val="center"/>
          </w:tcPr>
          <w:p w:rsidR="00F232FB" w:rsidRPr="004E5290" w:rsidRDefault="00F232FB" w:rsidP="00B35FD9">
            <w:r w:rsidRPr="004E5290">
              <w:t>Організація пам’яті.</w:t>
            </w:r>
          </w:p>
        </w:tc>
        <w:tc>
          <w:tcPr>
            <w:tcW w:w="1413" w:type="dxa"/>
            <w:gridSpan w:val="2"/>
            <w:vMerge/>
            <w:shd w:val="clear" w:color="auto" w:fill="auto"/>
            <w:vAlign w:val="center"/>
          </w:tcPr>
          <w:p w:rsidR="00F232FB" w:rsidRPr="004E5290" w:rsidRDefault="00F232FB" w:rsidP="00B35FD9">
            <w:pPr>
              <w:jc w:val="center"/>
            </w:pPr>
          </w:p>
        </w:tc>
        <w:tc>
          <w:tcPr>
            <w:tcW w:w="1646" w:type="dxa"/>
            <w:gridSpan w:val="2"/>
            <w:vMerge/>
            <w:shd w:val="clear" w:color="auto" w:fill="auto"/>
          </w:tcPr>
          <w:p w:rsidR="00F232FB" w:rsidRPr="004E5290" w:rsidRDefault="00F232FB" w:rsidP="00B35FD9">
            <w:pPr>
              <w:spacing w:line="360" w:lineRule="auto"/>
              <w:jc w:val="both"/>
            </w:pPr>
          </w:p>
        </w:tc>
        <w:tc>
          <w:tcPr>
            <w:tcW w:w="4599" w:type="dxa"/>
            <w:gridSpan w:val="2"/>
            <w:shd w:val="clear" w:color="auto" w:fill="auto"/>
          </w:tcPr>
          <w:p w:rsidR="00F232FB" w:rsidRPr="004E5290" w:rsidRDefault="00F232FB" w:rsidP="00B35FD9">
            <w:pPr>
              <w:jc w:val="both"/>
            </w:pPr>
            <w:r w:rsidRPr="004E5290">
              <w:t>Розподіляти адресний простір комп’ютера, розробляти архітектуру віртуальної багаторівневої пам’яті комп’ютера і алгоритми обміну інформацією.</w:t>
            </w:r>
          </w:p>
        </w:tc>
      </w:tr>
      <w:tr w:rsidR="00F232FB" w:rsidRPr="004E5290" w:rsidTr="00B35FD9">
        <w:trPr>
          <w:trHeight w:val="836"/>
        </w:trPr>
        <w:tc>
          <w:tcPr>
            <w:tcW w:w="2433" w:type="dxa"/>
            <w:vMerge/>
            <w:shd w:val="clear" w:color="auto" w:fill="auto"/>
            <w:vAlign w:val="center"/>
          </w:tcPr>
          <w:p w:rsidR="00F232FB" w:rsidRPr="004E5290" w:rsidRDefault="00F232FB" w:rsidP="00B35FD9">
            <w:pPr>
              <w:jc w:val="both"/>
            </w:pPr>
          </w:p>
        </w:tc>
        <w:tc>
          <w:tcPr>
            <w:tcW w:w="4695" w:type="dxa"/>
            <w:gridSpan w:val="2"/>
            <w:shd w:val="clear" w:color="auto" w:fill="auto"/>
            <w:vAlign w:val="center"/>
          </w:tcPr>
          <w:p w:rsidR="00F232FB" w:rsidRPr="004E5290" w:rsidRDefault="00F232FB" w:rsidP="00B35FD9">
            <w:r w:rsidRPr="004E5290">
              <w:t>Організація   вводу-виводу.</w:t>
            </w:r>
          </w:p>
        </w:tc>
        <w:tc>
          <w:tcPr>
            <w:tcW w:w="1413" w:type="dxa"/>
            <w:gridSpan w:val="2"/>
            <w:vMerge/>
            <w:shd w:val="clear" w:color="auto" w:fill="auto"/>
            <w:vAlign w:val="center"/>
          </w:tcPr>
          <w:p w:rsidR="00F232FB" w:rsidRPr="004E5290" w:rsidRDefault="00F232FB" w:rsidP="00B35FD9">
            <w:pPr>
              <w:jc w:val="center"/>
            </w:pPr>
          </w:p>
        </w:tc>
        <w:tc>
          <w:tcPr>
            <w:tcW w:w="1646" w:type="dxa"/>
            <w:gridSpan w:val="2"/>
            <w:vMerge/>
            <w:shd w:val="clear" w:color="auto" w:fill="auto"/>
          </w:tcPr>
          <w:p w:rsidR="00F232FB" w:rsidRPr="004E5290" w:rsidRDefault="00F232FB" w:rsidP="00B35FD9">
            <w:pPr>
              <w:spacing w:line="360" w:lineRule="auto"/>
              <w:jc w:val="both"/>
            </w:pPr>
          </w:p>
        </w:tc>
        <w:tc>
          <w:tcPr>
            <w:tcW w:w="4599" w:type="dxa"/>
            <w:gridSpan w:val="2"/>
            <w:shd w:val="clear" w:color="auto" w:fill="auto"/>
          </w:tcPr>
          <w:p w:rsidR="00F232FB" w:rsidRPr="004E5290" w:rsidRDefault="00F232FB" w:rsidP="00B35FD9">
            <w:pPr>
              <w:jc w:val="both"/>
            </w:pPr>
            <w:r w:rsidRPr="004E5290">
              <w:t xml:space="preserve">Розробляти архітектуру пристроїв вводу-виводу даних для різних режимів взаємодії з процесором. </w:t>
            </w:r>
          </w:p>
        </w:tc>
      </w:tr>
      <w:tr w:rsidR="00F232FB" w:rsidRPr="004E5290" w:rsidTr="00B35FD9">
        <w:trPr>
          <w:trHeight w:val="256"/>
        </w:trPr>
        <w:tc>
          <w:tcPr>
            <w:tcW w:w="2433" w:type="dxa"/>
            <w:vMerge/>
            <w:shd w:val="clear" w:color="auto" w:fill="auto"/>
            <w:vAlign w:val="center"/>
          </w:tcPr>
          <w:p w:rsidR="00F232FB" w:rsidRPr="004E5290" w:rsidRDefault="00F232FB" w:rsidP="00B35FD9">
            <w:pPr>
              <w:jc w:val="both"/>
            </w:pPr>
          </w:p>
        </w:tc>
        <w:tc>
          <w:tcPr>
            <w:tcW w:w="4695" w:type="dxa"/>
            <w:gridSpan w:val="2"/>
            <w:shd w:val="clear" w:color="auto" w:fill="auto"/>
            <w:vAlign w:val="center"/>
          </w:tcPr>
          <w:p w:rsidR="00F232FB" w:rsidRPr="004E5290" w:rsidRDefault="00F232FB" w:rsidP="00B35FD9">
            <w:r w:rsidRPr="004E5290">
              <w:t>Введення в мікропроцесорну техніку.</w:t>
            </w:r>
          </w:p>
        </w:tc>
        <w:tc>
          <w:tcPr>
            <w:tcW w:w="1413" w:type="dxa"/>
            <w:gridSpan w:val="2"/>
            <w:vMerge/>
            <w:shd w:val="clear" w:color="auto" w:fill="auto"/>
            <w:vAlign w:val="center"/>
          </w:tcPr>
          <w:p w:rsidR="00F232FB" w:rsidRPr="004E5290" w:rsidRDefault="00F232FB" w:rsidP="00B35FD9">
            <w:pPr>
              <w:jc w:val="center"/>
            </w:pPr>
          </w:p>
        </w:tc>
        <w:tc>
          <w:tcPr>
            <w:tcW w:w="1646" w:type="dxa"/>
            <w:gridSpan w:val="2"/>
            <w:vMerge/>
            <w:shd w:val="clear" w:color="auto" w:fill="auto"/>
          </w:tcPr>
          <w:p w:rsidR="00F232FB" w:rsidRPr="004E5290" w:rsidRDefault="00F232FB" w:rsidP="00B35FD9">
            <w:pPr>
              <w:spacing w:line="360" w:lineRule="auto"/>
              <w:jc w:val="both"/>
            </w:pPr>
          </w:p>
        </w:tc>
        <w:tc>
          <w:tcPr>
            <w:tcW w:w="4599" w:type="dxa"/>
            <w:gridSpan w:val="2"/>
            <w:shd w:val="clear" w:color="auto" w:fill="auto"/>
          </w:tcPr>
          <w:p w:rsidR="00F232FB" w:rsidRPr="004E5290" w:rsidRDefault="00F232FB" w:rsidP="00B35FD9">
            <w:pPr>
              <w:jc w:val="both"/>
            </w:pPr>
            <w:r w:rsidRPr="004E5290">
              <w:t xml:space="preserve">Розробляти архітектуру, мікроалгоритми i мікропрограми для комп’ютера на базі мікропроцесорних комплектів ВІС. </w:t>
            </w:r>
          </w:p>
        </w:tc>
      </w:tr>
      <w:tr w:rsidR="00D56BF4" w:rsidRPr="004E5290" w:rsidTr="00B35FD9">
        <w:trPr>
          <w:trHeight w:val="548"/>
        </w:trPr>
        <w:tc>
          <w:tcPr>
            <w:tcW w:w="2433" w:type="dxa"/>
            <w:vMerge w:val="restart"/>
            <w:shd w:val="clear" w:color="auto" w:fill="auto"/>
            <w:vAlign w:val="center"/>
          </w:tcPr>
          <w:p w:rsidR="00D56BF4" w:rsidRPr="004E5290" w:rsidRDefault="00D56BF4" w:rsidP="00B35FD9">
            <w:pPr>
              <w:jc w:val="both"/>
            </w:pPr>
            <w:r w:rsidRPr="004E5290">
              <w:t>Мікропроцесори та їх застосування</w:t>
            </w:r>
          </w:p>
        </w:tc>
        <w:tc>
          <w:tcPr>
            <w:tcW w:w="4695" w:type="dxa"/>
            <w:gridSpan w:val="2"/>
            <w:shd w:val="clear" w:color="auto" w:fill="auto"/>
            <w:vAlign w:val="center"/>
          </w:tcPr>
          <w:p w:rsidR="00D56BF4" w:rsidRPr="004E5290" w:rsidRDefault="00D56BF4" w:rsidP="00B35FD9">
            <w:pPr>
              <w:jc w:val="both"/>
            </w:pPr>
            <w:r w:rsidRPr="004E5290">
              <w:t>Апаратна організація мікроконтролерів серії МК51.</w:t>
            </w:r>
          </w:p>
        </w:tc>
        <w:tc>
          <w:tcPr>
            <w:tcW w:w="1413" w:type="dxa"/>
            <w:gridSpan w:val="2"/>
            <w:vMerge w:val="restart"/>
            <w:shd w:val="clear" w:color="auto" w:fill="auto"/>
            <w:vAlign w:val="center"/>
          </w:tcPr>
          <w:p w:rsidR="00D56BF4" w:rsidRPr="004E5290" w:rsidRDefault="00D56BF4" w:rsidP="00B35FD9">
            <w:pPr>
              <w:jc w:val="center"/>
            </w:pPr>
            <w:r w:rsidRPr="004E5290">
              <w:t>3</w:t>
            </w:r>
          </w:p>
        </w:tc>
        <w:tc>
          <w:tcPr>
            <w:tcW w:w="1646" w:type="dxa"/>
            <w:gridSpan w:val="2"/>
            <w:vMerge w:val="restart"/>
            <w:shd w:val="clear" w:color="auto" w:fill="auto"/>
            <w:vAlign w:val="center"/>
          </w:tcPr>
          <w:p w:rsidR="00D56BF4" w:rsidRPr="004E5290" w:rsidRDefault="00D56BF4" w:rsidP="00B35FD9">
            <w:pPr>
              <w:jc w:val="center"/>
            </w:pPr>
            <w:r w:rsidRPr="004E5290">
              <w:t>КЗН.03</w:t>
            </w:r>
          </w:p>
          <w:p w:rsidR="00D56BF4" w:rsidRPr="004E5290" w:rsidRDefault="00D56BF4" w:rsidP="00B35FD9">
            <w:pPr>
              <w:jc w:val="center"/>
            </w:pPr>
            <w:r w:rsidRPr="004E5290">
              <w:t>КЗП.12</w:t>
            </w:r>
          </w:p>
          <w:p w:rsidR="00D56BF4" w:rsidRPr="004E5290" w:rsidRDefault="00D56BF4" w:rsidP="00B35FD9">
            <w:pPr>
              <w:jc w:val="center"/>
            </w:pPr>
            <w:r w:rsidRPr="004E5290">
              <w:t>КЗП.13</w:t>
            </w:r>
          </w:p>
        </w:tc>
        <w:tc>
          <w:tcPr>
            <w:tcW w:w="4599" w:type="dxa"/>
            <w:gridSpan w:val="2"/>
            <w:vMerge w:val="restart"/>
            <w:shd w:val="clear" w:color="auto" w:fill="auto"/>
            <w:vAlign w:val="center"/>
          </w:tcPr>
          <w:p w:rsidR="00D56BF4" w:rsidRPr="004E5290" w:rsidRDefault="00D56BF4" w:rsidP="00B35FD9">
            <w:r w:rsidRPr="004E5290">
              <w:t>Досліджувати архітектуру процесора, визначити систему команд, структуру даних, способи адресації, алгоритми функціонування при виконанні різних команд та режимів. Вміти створювати пристрої контролю та управління.</w:t>
            </w:r>
          </w:p>
        </w:tc>
      </w:tr>
      <w:tr w:rsidR="00D56BF4" w:rsidRPr="004E5290" w:rsidTr="00B35FD9">
        <w:trPr>
          <w:trHeight w:val="548"/>
        </w:trPr>
        <w:tc>
          <w:tcPr>
            <w:tcW w:w="2433" w:type="dxa"/>
            <w:vMerge/>
            <w:shd w:val="clear" w:color="auto" w:fill="auto"/>
            <w:vAlign w:val="center"/>
          </w:tcPr>
          <w:p w:rsidR="00D56BF4" w:rsidRPr="004E5290" w:rsidRDefault="00D56BF4" w:rsidP="00B35FD9">
            <w:pPr>
              <w:jc w:val="both"/>
            </w:pPr>
          </w:p>
        </w:tc>
        <w:tc>
          <w:tcPr>
            <w:tcW w:w="4695" w:type="dxa"/>
            <w:gridSpan w:val="2"/>
            <w:shd w:val="clear" w:color="auto" w:fill="auto"/>
            <w:vAlign w:val="center"/>
          </w:tcPr>
          <w:p w:rsidR="00D56BF4" w:rsidRPr="004E5290" w:rsidRDefault="00D56BF4" w:rsidP="00B35FD9">
            <w:pPr>
              <w:jc w:val="both"/>
            </w:pPr>
            <w:r w:rsidRPr="004E5290">
              <w:t>Система команд мікроконтролерів серії МК51.</w:t>
            </w:r>
          </w:p>
        </w:tc>
        <w:tc>
          <w:tcPr>
            <w:tcW w:w="1413" w:type="dxa"/>
            <w:gridSpan w:val="2"/>
            <w:vMerge/>
            <w:shd w:val="clear" w:color="auto" w:fill="auto"/>
            <w:vAlign w:val="center"/>
          </w:tcPr>
          <w:p w:rsidR="00D56BF4" w:rsidRPr="004E5290" w:rsidRDefault="00D56BF4" w:rsidP="00B35FD9">
            <w:pPr>
              <w:jc w:val="center"/>
            </w:pPr>
          </w:p>
        </w:tc>
        <w:tc>
          <w:tcPr>
            <w:tcW w:w="1646" w:type="dxa"/>
            <w:gridSpan w:val="2"/>
            <w:vMerge/>
            <w:shd w:val="clear" w:color="auto" w:fill="auto"/>
            <w:vAlign w:val="center"/>
          </w:tcPr>
          <w:p w:rsidR="00D56BF4" w:rsidRPr="004E5290" w:rsidRDefault="00D56BF4" w:rsidP="00B35FD9">
            <w:pPr>
              <w:jc w:val="center"/>
            </w:pPr>
          </w:p>
        </w:tc>
        <w:tc>
          <w:tcPr>
            <w:tcW w:w="4599" w:type="dxa"/>
            <w:gridSpan w:val="2"/>
            <w:vMerge/>
            <w:shd w:val="clear" w:color="auto" w:fill="auto"/>
            <w:vAlign w:val="center"/>
          </w:tcPr>
          <w:p w:rsidR="00D56BF4" w:rsidRPr="004E5290" w:rsidRDefault="00D56BF4" w:rsidP="00B35FD9"/>
        </w:tc>
      </w:tr>
      <w:tr w:rsidR="00D56BF4" w:rsidRPr="004E5290" w:rsidTr="00B35FD9">
        <w:trPr>
          <w:trHeight w:val="559"/>
        </w:trPr>
        <w:tc>
          <w:tcPr>
            <w:tcW w:w="2433" w:type="dxa"/>
            <w:vMerge/>
            <w:shd w:val="clear" w:color="auto" w:fill="auto"/>
            <w:vAlign w:val="center"/>
          </w:tcPr>
          <w:p w:rsidR="00D56BF4" w:rsidRPr="004E5290" w:rsidRDefault="00D56BF4" w:rsidP="00B35FD9">
            <w:pPr>
              <w:jc w:val="both"/>
            </w:pPr>
          </w:p>
        </w:tc>
        <w:tc>
          <w:tcPr>
            <w:tcW w:w="4695" w:type="dxa"/>
            <w:gridSpan w:val="2"/>
            <w:shd w:val="clear" w:color="auto" w:fill="auto"/>
            <w:vAlign w:val="center"/>
          </w:tcPr>
          <w:p w:rsidR="00D56BF4" w:rsidRPr="004E5290" w:rsidRDefault="00D56BF4" w:rsidP="00B35FD9">
            <w:r w:rsidRPr="004E5290">
              <w:t>Периферійні пристрої систем автоматичного контролю і управління.</w:t>
            </w:r>
          </w:p>
        </w:tc>
        <w:tc>
          <w:tcPr>
            <w:tcW w:w="1413" w:type="dxa"/>
            <w:gridSpan w:val="2"/>
            <w:vMerge/>
            <w:shd w:val="clear" w:color="auto" w:fill="auto"/>
            <w:vAlign w:val="center"/>
          </w:tcPr>
          <w:p w:rsidR="00D56BF4" w:rsidRPr="004E5290" w:rsidRDefault="00D56BF4" w:rsidP="00B35FD9">
            <w:pPr>
              <w:jc w:val="center"/>
            </w:pPr>
          </w:p>
        </w:tc>
        <w:tc>
          <w:tcPr>
            <w:tcW w:w="1646" w:type="dxa"/>
            <w:gridSpan w:val="2"/>
            <w:vMerge/>
            <w:shd w:val="clear" w:color="auto" w:fill="auto"/>
            <w:vAlign w:val="center"/>
          </w:tcPr>
          <w:p w:rsidR="00D56BF4" w:rsidRPr="004E5290" w:rsidRDefault="00D56BF4" w:rsidP="00B35FD9">
            <w:pPr>
              <w:jc w:val="center"/>
            </w:pPr>
          </w:p>
        </w:tc>
        <w:tc>
          <w:tcPr>
            <w:tcW w:w="4599" w:type="dxa"/>
            <w:gridSpan w:val="2"/>
            <w:vMerge/>
            <w:shd w:val="clear" w:color="auto" w:fill="auto"/>
            <w:vAlign w:val="center"/>
          </w:tcPr>
          <w:p w:rsidR="00D56BF4" w:rsidRPr="004E5290" w:rsidRDefault="00D56BF4" w:rsidP="00B35FD9"/>
        </w:tc>
      </w:tr>
      <w:tr w:rsidR="00D56BF4" w:rsidRPr="004E5290" w:rsidTr="00B35FD9">
        <w:trPr>
          <w:trHeight w:val="214"/>
        </w:trPr>
        <w:tc>
          <w:tcPr>
            <w:tcW w:w="2433" w:type="dxa"/>
            <w:vMerge w:val="restart"/>
            <w:shd w:val="clear" w:color="auto" w:fill="auto"/>
            <w:vAlign w:val="center"/>
          </w:tcPr>
          <w:p w:rsidR="00D56BF4" w:rsidRPr="004E5290" w:rsidRDefault="00D56BF4" w:rsidP="00B35FD9">
            <w:pPr>
              <w:jc w:val="both"/>
            </w:pPr>
            <w:r w:rsidRPr="004E5290">
              <w:t>Операційні системи</w:t>
            </w:r>
          </w:p>
        </w:tc>
        <w:tc>
          <w:tcPr>
            <w:tcW w:w="4695" w:type="dxa"/>
            <w:gridSpan w:val="2"/>
            <w:shd w:val="clear" w:color="auto" w:fill="auto"/>
            <w:vAlign w:val="center"/>
          </w:tcPr>
          <w:p w:rsidR="00D56BF4" w:rsidRPr="004E5290" w:rsidRDefault="00D56BF4" w:rsidP="00B35FD9">
            <w:r w:rsidRPr="004E5290">
              <w:t>Структура і функції ОС.</w:t>
            </w:r>
          </w:p>
        </w:tc>
        <w:tc>
          <w:tcPr>
            <w:tcW w:w="1413" w:type="dxa"/>
            <w:gridSpan w:val="2"/>
            <w:vMerge w:val="restart"/>
            <w:shd w:val="clear" w:color="auto" w:fill="auto"/>
            <w:vAlign w:val="center"/>
          </w:tcPr>
          <w:p w:rsidR="00D56BF4" w:rsidRPr="004E5290" w:rsidRDefault="00D56BF4" w:rsidP="00B35FD9">
            <w:pPr>
              <w:jc w:val="center"/>
            </w:pPr>
            <w:r w:rsidRPr="004E5290">
              <w:t>5</w:t>
            </w:r>
          </w:p>
        </w:tc>
        <w:tc>
          <w:tcPr>
            <w:tcW w:w="1646" w:type="dxa"/>
            <w:gridSpan w:val="2"/>
            <w:vMerge w:val="restart"/>
            <w:shd w:val="clear" w:color="auto" w:fill="auto"/>
            <w:vAlign w:val="center"/>
          </w:tcPr>
          <w:p w:rsidR="00D56BF4" w:rsidRPr="004E5290" w:rsidRDefault="00D56BF4" w:rsidP="00B35FD9">
            <w:pPr>
              <w:spacing w:line="360" w:lineRule="auto"/>
              <w:jc w:val="center"/>
            </w:pPr>
            <w:r w:rsidRPr="004E5290">
              <w:t>КЗП.08</w:t>
            </w:r>
          </w:p>
        </w:tc>
        <w:tc>
          <w:tcPr>
            <w:tcW w:w="4599" w:type="dxa"/>
            <w:gridSpan w:val="2"/>
            <w:shd w:val="clear" w:color="auto" w:fill="auto"/>
            <w:vAlign w:val="center"/>
          </w:tcPr>
          <w:p w:rsidR="00D56BF4" w:rsidRPr="004E5290" w:rsidRDefault="00D56BF4" w:rsidP="00B35FD9">
            <w:r w:rsidRPr="004E5290">
              <w:t>Розрізняти основні функції ОС.</w:t>
            </w:r>
          </w:p>
        </w:tc>
      </w:tr>
      <w:tr w:rsidR="00D56BF4" w:rsidRPr="004E5290" w:rsidTr="00B35FD9">
        <w:trPr>
          <w:trHeight w:val="213"/>
        </w:trPr>
        <w:tc>
          <w:tcPr>
            <w:tcW w:w="2433" w:type="dxa"/>
            <w:vMerge/>
            <w:shd w:val="clear" w:color="auto" w:fill="auto"/>
            <w:vAlign w:val="center"/>
          </w:tcPr>
          <w:p w:rsidR="00D56BF4" w:rsidRPr="004E5290" w:rsidRDefault="00D56BF4" w:rsidP="00B35FD9">
            <w:pPr>
              <w:jc w:val="both"/>
            </w:pPr>
          </w:p>
        </w:tc>
        <w:tc>
          <w:tcPr>
            <w:tcW w:w="4695" w:type="dxa"/>
            <w:gridSpan w:val="2"/>
            <w:shd w:val="clear" w:color="auto" w:fill="auto"/>
            <w:vAlign w:val="center"/>
          </w:tcPr>
          <w:p w:rsidR="00D56BF4" w:rsidRPr="004E5290" w:rsidRDefault="00D56BF4" w:rsidP="00B35FD9">
            <w:r w:rsidRPr="004E5290">
              <w:t>Сучасні ОС.</w:t>
            </w:r>
          </w:p>
        </w:tc>
        <w:tc>
          <w:tcPr>
            <w:tcW w:w="1413" w:type="dxa"/>
            <w:gridSpan w:val="2"/>
            <w:vMerge/>
            <w:shd w:val="clear" w:color="auto" w:fill="auto"/>
            <w:vAlign w:val="center"/>
          </w:tcPr>
          <w:p w:rsidR="00D56BF4" w:rsidRPr="004E5290" w:rsidRDefault="00D56BF4" w:rsidP="00B35FD9">
            <w:pPr>
              <w:jc w:val="center"/>
            </w:pPr>
          </w:p>
        </w:tc>
        <w:tc>
          <w:tcPr>
            <w:tcW w:w="1646" w:type="dxa"/>
            <w:gridSpan w:val="2"/>
            <w:vMerge/>
            <w:shd w:val="clear" w:color="auto" w:fill="auto"/>
            <w:vAlign w:val="center"/>
          </w:tcPr>
          <w:p w:rsidR="00D56BF4" w:rsidRPr="004E5290" w:rsidRDefault="00D56BF4" w:rsidP="00B35FD9">
            <w:pPr>
              <w:spacing w:line="360" w:lineRule="auto"/>
              <w:jc w:val="center"/>
            </w:pPr>
          </w:p>
        </w:tc>
        <w:tc>
          <w:tcPr>
            <w:tcW w:w="4599" w:type="dxa"/>
            <w:gridSpan w:val="2"/>
            <w:shd w:val="clear" w:color="auto" w:fill="auto"/>
            <w:vAlign w:val="center"/>
          </w:tcPr>
          <w:p w:rsidR="00D56BF4" w:rsidRPr="004E5290" w:rsidRDefault="00D56BF4" w:rsidP="00B35FD9">
            <w:r w:rsidRPr="004E5290">
              <w:t>Вміти використати  сучасні ОС.</w:t>
            </w:r>
          </w:p>
        </w:tc>
      </w:tr>
      <w:tr w:rsidR="00D56BF4" w:rsidRPr="004E5290" w:rsidTr="00B35FD9">
        <w:trPr>
          <w:trHeight w:val="384"/>
        </w:trPr>
        <w:tc>
          <w:tcPr>
            <w:tcW w:w="2433" w:type="dxa"/>
            <w:vMerge/>
            <w:shd w:val="clear" w:color="auto" w:fill="auto"/>
            <w:vAlign w:val="center"/>
          </w:tcPr>
          <w:p w:rsidR="00D56BF4" w:rsidRPr="004E5290" w:rsidRDefault="00D56BF4" w:rsidP="00B35FD9">
            <w:pPr>
              <w:jc w:val="both"/>
            </w:pPr>
          </w:p>
        </w:tc>
        <w:tc>
          <w:tcPr>
            <w:tcW w:w="4695" w:type="dxa"/>
            <w:gridSpan w:val="2"/>
            <w:shd w:val="clear" w:color="auto" w:fill="auto"/>
            <w:vAlign w:val="center"/>
          </w:tcPr>
          <w:p w:rsidR="00D56BF4" w:rsidRPr="004E5290" w:rsidRDefault="00D56BF4" w:rsidP="00B35FD9">
            <w:r w:rsidRPr="004E5290">
              <w:t>Програмування взаємодії з апаратурою.</w:t>
            </w:r>
          </w:p>
        </w:tc>
        <w:tc>
          <w:tcPr>
            <w:tcW w:w="1413" w:type="dxa"/>
            <w:gridSpan w:val="2"/>
            <w:vMerge/>
            <w:shd w:val="clear" w:color="auto" w:fill="auto"/>
            <w:vAlign w:val="center"/>
          </w:tcPr>
          <w:p w:rsidR="00D56BF4" w:rsidRPr="004E5290" w:rsidRDefault="00D56BF4" w:rsidP="00B35FD9">
            <w:pPr>
              <w:jc w:val="center"/>
            </w:pPr>
          </w:p>
        </w:tc>
        <w:tc>
          <w:tcPr>
            <w:tcW w:w="1646" w:type="dxa"/>
            <w:gridSpan w:val="2"/>
            <w:vMerge/>
            <w:shd w:val="clear" w:color="auto" w:fill="auto"/>
            <w:vAlign w:val="center"/>
          </w:tcPr>
          <w:p w:rsidR="00D56BF4" w:rsidRPr="004E5290" w:rsidRDefault="00D56BF4" w:rsidP="00B35FD9">
            <w:pPr>
              <w:spacing w:line="360" w:lineRule="auto"/>
              <w:jc w:val="center"/>
            </w:pPr>
          </w:p>
        </w:tc>
        <w:tc>
          <w:tcPr>
            <w:tcW w:w="4599" w:type="dxa"/>
            <w:gridSpan w:val="2"/>
            <w:shd w:val="clear" w:color="auto" w:fill="auto"/>
            <w:vAlign w:val="center"/>
          </w:tcPr>
          <w:p w:rsidR="00D56BF4" w:rsidRPr="004E5290" w:rsidRDefault="00D56BF4" w:rsidP="00B35FD9">
            <w:r w:rsidRPr="004E5290">
              <w:t xml:space="preserve">Програмувати взаємодію з апаратурою. </w:t>
            </w:r>
          </w:p>
        </w:tc>
      </w:tr>
      <w:tr w:rsidR="00D56BF4" w:rsidRPr="004E5290" w:rsidTr="00F232FB">
        <w:trPr>
          <w:trHeight w:val="425"/>
        </w:trPr>
        <w:tc>
          <w:tcPr>
            <w:tcW w:w="2433" w:type="dxa"/>
            <w:vMerge w:val="restart"/>
            <w:shd w:val="clear" w:color="auto" w:fill="auto"/>
            <w:vAlign w:val="center"/>
          </w:tcPr>
          <w:p w:rsidR="00D56BF4" w:rsidRPr="004E5290" w:rsidRDefault="00D56BF4" w:rsidP="00B35FD9">
            <w:pPr>
              <w:jc w:val="both"/>
            </w:pPr>
            <w:r w:rsidRPr="004E5290">
              <w:t>Оптоінформатика</w:t>
            </w:r>
          </w:p>
        </w:tc>
        <w:tc>
          <w:tcPr>
            <w:tcW w:w="4695" w:type="dxa"/>
            <w:gridSpan w:val="2"/>
            <w:shd w:val="clear" w:color="auto" w:fill="auto"/>
            <w:vAlign w:val="center"/>
          </w:tcPr>
          <w:p w:rsidR="00D56BF4" w:rsidRPr="004E5290" w:rsidRDefault="00D56BF4" w:rsidP="00B35FD9">
            <w:pPr>
              <w:jc w:val="both"/>
            </w:pPr>
            <w:r w:rsidRPr="004E5290">
              <w:t>Основи фотоніки.</w:t>
            </w:r>
          </w:p>
        </w:tc>
        <w:tc>
          <w:tcPr>
            <w:tcW w:w="1413" w:type="dxa"/>
            <w:gridSpan w:val="2"/>
            <w:vMerge w:val="restart"/>
            <w:shd w:val="clear" w:color="auto" w:fill="auto"/>
            <w:vAlign w:val="center"/>
          </w:tcPr>
          <w:p w:rsidR="00D56BF4" w:rsidRPr="004E5290" w:rsidRDefault="00D56BF4" w:rsidP="00B35FD9">
            <w:pPr>
              <w:jc w:val="center"/>
            </w:pPr>
            <w:r w:rsidRPr="004E5290">
              <w:t>4</w:t>
            </w:r>
          </w:p>
        </w:tc>
        <w:tc>
          <w:tcPr>
            <w:tcW w:w="1646" w:type="dxa"/>
            <w:gridSpan w:val="2"/>
            <w:vMerge w:val="restart"/>
            <w:shd w:val="clear" w:color="auto" w:fill="auto"/>
            <w:vAlign w:val="center"/>
          </w:tcPr>
          <w:p w:rsidR="00D56BF4" w:rsidRPr="004E5290" w:rsidRDefault="00D56BF4" w:rsidP="00B35FD9">
            <w:pPr>
              <w:jc w:val="center"/>
            </w:pPr>
            <w:r w:rsidRPr="004E5290">
              <w:t>КЗП.03</w:t>
            </w:r>
          </w:p>
          <w:p w:rsidR="00D56BF4" w:rsidRPr="004E5290" w:rsidRDefault="00D56BF4" w:rsidP="00B35FD9">
            <w:pPr>
              <w:jc w:val="center"/>
            </w:pPr>
            <w:r w:rsidRPr="004E5290">
              <w:lastRenderedPageBreak/>
              <w:t>КЗП.07</w:t>
            </w:r>
          </w:p>
          <w:p w:rsidR="00D56BF4" w:rsidRPr="004E5290" w:rsidRDefault="00D56BF4" w:rsidP="00B35FD9">
            <w:pPr>
              <w:jc w:val="center"/>
            </w:pPr>
            <w:r w:rsidRPr="004E5290">
              <w:t>КСП.03</w:t>
            </w:r>
          </w:p>
          <w:p w:rsidR="00D56BF4" w:rsidRPr="004E5290" w:rsidRDefault="00D56BF4" w:rsidP="00B35FD9">
            <w:pPr>
              <w:jc w:val="center"/>
            </w:pPr>
          </w:p>
        </w:tc>
        <w:tc>
          <w:tcPr>
            <w:tcW w:w="4599" w:type="dxa"/>
            <w:gridSpan w:val="2"/>
            <w:vMerge w:val="restart"/>
            <w:shd w:val="clear" w:color="auto" w:fill="auto"/>
            <w:vAlign w:val="center"/>
          </w:tcPr>
          <w:p w:rsidR="00D56BF4" w:rsidRPr="004E5290" w:rsidRDefault="00D56BF4" w:rsidP="00B35FD9">
            <w:r w:rsidRPr="004E5290">
              <w:lastRenderedPageBreak/>
              <w:t xml:space="preserve">Застосовувати загальні фізичні принципи </w:t>
            </w:r>
            <w:r w:rsidRPr="004E5290">
              <w:lastRenderedPageBreak/>
              <w:t>для побудови перспективних обчислювальних систем та їх використання у криптології.</w:t>
            </w:r>
          </w:p>
        </w:tc>
      </w:tr>
      <w:tr w:rsidR="00D56BF4" w:rsidRPr="004E5290" w:rsidTr="00B35FD9">
        <w:trPr>
          <w:trHeight w:val="559"/>
        </w:trPr>
        <w:tc>
          <w:tcPr>
            <w:tcW w:w="2433" w:type="dxa"/>
            <w:vMerge/>
            <w:shd w:val="clear" w:color="auto" w:fill="auto"/>
            <w:vAlign w:val="center"/>
          </w:tcPr>
          <w:p w:rsidR="00D56BF4" w:rsidRPr="004E5290" w:rsidRDefault="00D56BF4" w:rsidP="00B35FD9">
            <w:pPr>
              <w:jc w:val="both"/>
            </w:pPr>
          </w:p>
        </w:tc>
        <w:tc>
          <w:tcPr>
            <w:tcW w:w="4695" w:type="dxa"/>
            <w:gridSpan w:val="2"/>
            <w:shd w:val="clear" w:color="auto" w:fill="auto"/>
            <w:vAlign w:val="center"/>
          </w:tcPr>
          <w:p w:rsidR="00D56BF4" w:rsidRPr="004E5290" w:rsidRDefault="00D56BF4" w:rsidP="00B35FD9">
            <w:pPr>
              <w:jc w:val="both"/>
            </w:pPr>
            <w:r w:rsidRPr="004E5290">
              <w:t>Оптичні технології в обчислювальній техніці.</w:t>
            </w:r>
          </w:p>
        </w:tc>
        <w:tc>
          <w:tcPr>
            <w:tcW w:w="1413" w:type="dxa"/>
            <w:gridSpan w:val="2"/>
            <w:vMerge/>
            <w:shd w:val="clear" w:color="auto" w:fill="auto"/>
            <w:vAlign w:val="center"/>
          </w:tcPr>
          <w:p w:rsidR="00D56BF4" w:rsidRPr="004E5290" w:rsidRDefault="00D56BF4" w:rsidP="00B35FD9">
            <w:pPr>
              <w:jc w:val="center"/>
            </w:pPr>
          </w:p>
        </w:tc>
        <w:tc>
          <w:tcPr>
            <w:tcW w:w="1646" w:type="dxa"/>
            <w:gridSpan w:val="2"/>
            <w:vMerge/>
            <w:shd w:val="clear" w:color="auto" w:fill="auto"/>
            <w:vAlign w:val="center"/>
          </w:tcPr>
          <w:p w:rsidR="00D56BF4" w:rsidRPr="004E5290" w:rsidRDefault="00D56BF4" w:rsidP="00B35FD9">
            <w:pPr>
              <w:jc w:val="center"/>
            </w:pPr>
          </w:p>
        </w:tc>
        <w:tc>
          <w:tcPr>
            <w:tcW w:w="4599" w:type="dxa"/>
            <w:gridSpan w:val="2"/>
            <w:vMerge/>
            <w:shd w:val="clear" w:color="auto" w:fill="auto"/>
            <w:vAlign w:val="center"/>
          </w:tcPr>
          <w:p w:rsidR="00D56BF4" w:rsidRPr="004E5290" w:rsidRDefault="00D56BF4" w:rsidP="00B35FD9"/>
        </w:tc>
      </w:tr>
      <w:tr w:rsidR="00C359B8" w:rsidRPr="004E5290" w:rsidTr="00B35FD9">
        <w:trPr>
          <w:trHeight w:val="451"/>
        </w:trPr>
        <w:tc>
          <w:tcPr>
            <w:tcW w:w="2433" w:type="dxa"/>
            <w:vMerge w:val="restart"/>
            <w:shd w:val="clear" w:color="auto" w:fill="auto"/>
            <w:vAlign w:val="center"/>
          </w:tcPr>
          <w:p w:rsidR="00C359B8" w:rsidRPr="004E5290" w:rsidRDefault="00C359B8" w:rsidP="00B35FD9">
            <w:pPr>
              <w:jc w:val="both"/>
            </w:pPr>
            <w:r w:rsidRPr="004E5290">
              <w:lastRenderedPageBreak/>
              <w:t>Основи інформаційної безпеки держави</w:t>
            </w:r>
          </w:p>
        </w:tc>
        <w:tc>
          <w:tcPr>
            <w:tcW w:w="4695" w:type="dxa"/>
            <w:gridSpan w:val="2"/>
            <w:shd w:val="clear" w:color="auto" w:fill="auto"/>
            <w:vAlign w:val="center"/>
          </w:tcPr>
          <w:p w:rsidR="00C359B8" w:rsidRPr="004E5290" w:rsidRDefault="00C359B8" w:rsidP="00B35FD9">
            <w:pPr>
              <w:jc w:val="both"/>
            </w:pPr>
            <w:r w:rsidRPr="004E5290">
              <w:t>Загрози інформаційним ресурсам держави.</w:t>
            </w:r>
          </w:p>
        </w:tc>
        <w:tc>
          <w:tcPr>
            <w:tcW w:w="1413" w:type="dxa"/>
            <w:gridSpan w:val="2"/>
            <w:vMerge w:val="restart"/>
            <w:shd w:val="clear" w:color="auto" w:fill="auto"/>
            <w:vAlign w:val="center"/>
          </w:tcPr>
          <w:p w:rsidR="00C359B8" w:rsidRPr="004E5290" w:rsidRDefault="00C359B8" w:rsidP="00B35FD9">
            <w:pPr>
              <w:jc w:val="center"/>
            </w:pPr>
            <w:r w:rsidRPr="004E5290">
              <w:t>3</w:t>
            </w:r>
          </w:p>
        </w:tc>
        <w:tc>
          <w:tcPr>
            <w:tcW w:w="1646" w:type="dxa"/>
            <w:gridSpan w:val="2"/>
            <w:vMerge w:val="restart"/>
            <w:shd w:val="clear" w:color="auto" w:fill="auto"/>
            <w:vAlign w:val="center"/>
          </w:tcPr>
          <w:p w:rsidR="00C359B8" w:rsidRPr="004E5290" w:rsidRDefault="00C359B8" w:rsidP="00B35FD9">
            <w:pPr>
              <w:jc w:val="center"/>
            </w:pPr>
            <w:r w:rsidRPr="004E5290">
              <w:t>КСО.08</w:t>
            </w:r>
          </w:p>
          <w:p w:rsidR="00C359B8" w:rsidRPr="004E5290" w:rsidRDefault="00C359B8" w:rsidP="00B35FD9">
            <w:pPr>
              <w:jc w:val="center"/>
            </w:pPr>
            <w:r w:rsidRPr="004E5290">
              <w:t>КЗН.03</w:t>
            </w:r>
          </w:p>
          <w:p w:rsidR="00C359B8" w:rsidRPr="004E5290" w:rsidRDefault="00C359B8" w:rsidP="00B35FD9">
            <w:pPr>
              <w:jc w:val="center"/>
            </w:pPr>
            <w:r w:rsidRPr="004E5290">
              <w:t>КЗП.17</w:t>
            </w:r>
          </w:p>
          <w:p w:rsidR="00C359B8" w:rsidRPr="004E5290" w:rsidRDefault="00C359B8" w:rsidP="00B35FD9">
            <w:pPr>
              <w:jc w:val="center"/>
            </w:pPr>
            <w:r w:rsidRPr="004E5290">
              <w:t>КСП.07</w:t>
            </w:r>
          </w:p>
        </w:tc>
        <w:tc>
          <w:tcPr>
            <w:tcW w:w="4599" w:type="dxa"/>
            <w:gridSpan w:val="2"/>
            <w:vMerge w:val="restart"/>
            <w:shd w:val="clear" w:color="auto" w:fill="auto"/>
            <w:vAlign w:val="center"/>
          </w:tcPr>
          <w:p w:rsidR="00C359B8" w:rsidRPr="004E5290" w:rsidRDefault="00C359B8" w:rsidP="00B35FD9">
            <w:r w:rsidRPr="004E5290">
              <w:t xml:space="preserve">Класифікувати моделі загроз державної інформаційної безпеки. </w:t>
            </w:r>
          </w:p>
        </w:tc>
      </w:tr>
      <w:tr w:rsidR="00C359B8" w:rsidRPr="004E5290" w:rsidTr="00B35FD9">
        <w:trPr>
          <w:trHeight w:val="276"/>
        </w:trPr>
        <w:tc>
          <w:tcPr>
            <w:tcW w:w="2433" w:type="dxa"/>
            <w:vMerge/>
            <w:shd w:val="clear" w:color="auto" w:fill="auto"/>
            <w:vAlign w:val="center"/>
          </w:tcPr>
          <w:p w:rsidR="00C359B8" w:rsidRPr="004E5290" w:rsidRDefault="00C359B8" w:rsidP="00B35FD9">
            <w:pPr>
              <w:jc w:val="both"/>
            </w:pPr>
          </w:p>
        </w:tc>
        <w:tc>
          <w:tcPr>
            <w:tcW w:w="4695" w:type="dxa"/>
            <w:gridSpan w:val="2"/>
            <w:vMerge w:val="restart"/>
            <w:shd w:val="clear" w:color="auto" w:fill="auto"/>
            <w:vAlign w:val="center"/>
          </w:tcPr>
          <w:p w:rsidR="00C359B8" w:rsidRPr="004E5290" w:rsidRDefault="00C359B8" w:rsidP="00B35FD9">
            <w:pPr>
              <w:jc w:val="both"/>
            </w:pPr>
            <w:r w:rsidRPr="004E5290">
              <w:t>Організація державних заходів, щодо інформаційної безпеки.</w:t>
            </w:r>
          </w:p>
        </w:tc>
        <w:tc>
          <w:tcPr>
            <w:tcW w:w="1413" w:type="dxa"/>
            <w:gridSpan w:val="2"/>
            <w:vMerge/>
            <w:shd w:val="clear" w:color="auto" w:fill="auto"/>
            <w:vAlign w:val="center"/>
          </w:tcPr>
          <w:p w:rsidR="00C359B8" w:rsidRPr="004E5290" w:rsidRDefault="00C359B8" w:rsidP="00B35FD9">
            <w:pPr>
              <w:jc w:val="center"/>
            </w:pPr>
          </w:p>
        </w:tc>
        <w:tc>
          <w:tcPr>
            <w:tcW w:w="1646" w:type="dxa"/>
            <w:gridSpan w:val="2"/>
            <w:vMerge/>
            <w:shd w:val="clear" w:color="auto" w:fill="auto"/>
            <w:vAlign w:val="center"/>
          </w:tcPr>
          <w:p w:rsidR="00C359B8" w:rsidRPr="004E5290" w:rsidRDefault="00C359B8" w:rsidP="00B35FD9">
            <w:pPr>
              <w:jc w:val="both"/>
            </w:pPr>
          </w:p>
        </w:tc>
        <w:tc>
          <w:tcPr>
            <w:tcW w:w="4599" w:type="dxa"/>
            <w:gridSpan w:val="2"/>
            <w:vMerge/>
            <w:shd w:val="clear" w:color="auto" w:fill="auto"/>
            <w:vAlign w:val="center"/>
          </w:tcPr>
          <w:p w:rsidR="00C359B8" w:rsidRPr="004E5290" w:rsidRDefault="00C359B8" w:rsidP="00B35FD9"/>
        </w:tc>
      </w:tr>
      <w:tr w:rsidR="00C359B8" w:rsidRPr="004E5290" w:rsidTr="00B35FD9">
        <w:trPr>
          <w:trHeight w:val="424"/>
        </w:trPr>
        <w:tc>
          <w:tcPr>
            <w:tcW w:w="2433" w:type="dxa"/>
            <w:vMerge/>
            <w:shd w:val="clear" w:color="auto" w:fill="auto"/>
            <w:vAlign w:val="center"/>
          </w:tcPr>
          <w:p w:rsidR="00C359B8" w:rsidRPr="004E5290" w:rsidRDefault="00C359B8" w:rsidP="00B35FD9">
            <w:pPr>
              <w:jc w:val="both"/>
            </w:pPr>
          </w:p>
        </w:tc>
        <w:tc>
          <w:tcPr>
            <w:tcW w:w="4695" w:type="dxa"/>
            <w:gridSpan w:val="2"/>
            <w:vMerge/>
            <w:shd w:val="clear" w:color="auto" w:fill="auto"/>
            <w:vAlign w:val="center"/>
          </w:tcPr>
          <w:p w:rsidR="00C359B8" w:rsidRPr="004E5290" w:rsidRDefault="00C359B8" w:rsidP="00B35FD9">
            <w:pPr>
              <w:jc w:val="both"/>
            </w:pPr>
          </w:p>
        </w:tc>
        <w:tc>
          <w:tcPr>
            <w:tcW w:w="1413" w:type="dxa"/>
            <w:gridSpan w:val="2"/>
            <w:vMerge/>
            <w:shd w:val="clear" w:color="auto" w:fill="auto"/>
            <w:vAlign w:val="center"/>
          </w:tcPr>
          <w:p w:rsidR="00C359B8" w:rsidRPr="004E5290" w:rsidRDefault="00C359B8" w:rsidP="00B35FD9">
            <w:pPr>
              <w:jc w:val="center"/>
            </w:pPr>
          </w:p>
        </w:tc>
        <w:tc>
          <w:tcPr>
            <w:tcW w:w="1646" w:type="dxa"/>
            <w:gridSpan w:val="2"/>
            <w:vMerge/>
            <w:shd w:val="clear" w:color="auto" w:fill="auto"/>
            <w:vAlign w:val="center"/>
          </w:tcPr>
          <w:p w:rsidR="00C359B8" w:rsidRPr="004E5290" w:rsidRDefault="00C359B8" w:rsidP="00B35FD9">
            <w:pPr>
              <w:jc w:val="both"/>
            </w:pPr>
          </w:p>
        </w:tc>
        <w:tc>
          <w:tcPr>
            <w:tcW w:w="4599" w:type="dxa"/>
            <w:gridSpan w:val="2"/>
            <w:shd w:val="clear" w:color="auto" w:fill="auto"/>
            <w:vAlign w:val="center"/>
          </w:tcPr>
          <w:p w:rsidR="00C359B8" w:rsidRPr="004E5290" w:rsidRDefault="00C359B8" w:rsidP="00B35FD9">
            <w:r w:rsidRPr="004E5290">
              <w:t>Характеризувати стан інформаційної безпеки особистості, суспільства та держави, а також основні форми інформаційного протиборства в умовах входження держави в інформаційне суспільство, застосовуючи системний підхід та знання основ теорії інформаційної безпеки.</w:t>
            </w:r>
          </w:p>
        </w:tc>
      </w:tr>
      <w:tr w:rsidR="00C359B8" w:rsidRPr="004E5290" w:rsidTr="00B35FD9">
        <w:trPr>
          <w:trHeight w:val="320"/>
        </w:trPr>
        <w:tc>
          <w:tcPr>
            <w:tcW w:w="2433" w:type="dxa"/>
            <w:vMerge w:val="restart"/>
            <w:shd w:val="clear" w:color="auto" w:fill="auto"/>
            <w:vAlign w:val="center"/>
          </w:tcPr>
          <w:p w:rsidR="00C359B8" w:rsidRPr="004E5290" w:rsidRDefault="00C359B8" w:rsidP="00B35FD9">
            <w:r w:rsidRPr="004E5290">
              <w:t>Основи теорії кіл, сигнали та процеси в електроніці</w:t>
            </w:r>
          </w:p>
        </w:tc>
        <w:tc>
          <w:tcPr>
            <w:tcW w:w="4695" w:type="dxa"/>
            <w:gridSpan w:val="2"/>
            <w:shd w:val="clear" w:color="auto" w:fill="auto"/>
            <w:vAlign w:val="center"/>
          </w:tcPr>
          <w:p w:rsidR="00C359B8" w:rsidRPr="004E5290" w:rsidRDefault="00C359B8" w:rsidP="00B35FD9">
            <w:pPr>
              <w:jc w:val="both"/>
            </w:pPr>
            <w:r w:rsidRPr="004E5290">
              <w:t>Теорія лінійних електричних кіл постійного струму.</w:t>
            </w:r>
          </w:p>
        </w:tc>
        <w:tc>
          <w:tcPr>
            <w:tcW w:w="1413" w:type="dxa"/>
            <w:gridSpan w:val="2"/>
            <w:vMerge w:val="restart"/>
            <w:shd w:val="clear" w:color="auto" w:fill="auto"/>
            <w:vAlign w:val="center"/>
          </w:tcPr>
          <w:p w:rsidR="00C359B8" w:rsidRPr="004E5290" w:rsidRDefault="00C359B8" w:rsidP="00B35FD9">
            <w:pPr>
              <w:jc w:val="center"/>
            </w:pPr>
            <w:r w:rsidRPr="004E5290">
              <w:t>5</w:t>
            </w:r>
          </w:p>
        </w:tc>
        <w:tc>
          <w:tcPr>
            <w:tcW w:w="1646" w:type="dxa"/>
            <w:gridSpan w:val="2"/>
            <w:vMerge w:val="restart"/>
            <w:shd w:val="clear" w:color="auto" w:fill="auto"/>
            <w:vAlign w:val="center"/>
          </w:tcPr>
          <w:p w:rsidR="00C359B8" w:rsidRPr="004E5290" w:rsidRDefault="00C359B8" w:rsidP="00B35FD9">
            <w:pPr>
              <w:jc w:val="center"/>
            </w:pPr>
            <w:r w:rsidRPr="004E5290">
              <w:t>КЗП.01</w:t>
            </w:r>
          </w:p>
          <w:p w:rsidR="00C359B8" w:rsidRPr="004E5290" w:rsidRDefault="00C359B8" w:rsidP="00B35FD9">
            <w:pPr>
              <w:jc w:val="center"/>
            </w:pPr>
            <w:r w:rsidRPr="004E5290">
              <w:t>КЗП.03</w:t>
            </w:r>
          </w:p>
          <w:p w:rsidR="00C359B8" w:rsidRPr="004E5290" w:rsidRDefault="00C359B8" w:rsidP="00B35FD9">
            <w:pPr>
              <w:jc w:val="center"/>
            </w:pPr>
            <w:r w:rsidRPr="004E5290">
              <w:t>КСП.03</w:t>
            </w:r>
          </w:p>
          <w:p w:rsidR="00C359B8" w:rsidRPr="004E5290" w:rsidRDefault="00C359B8" w:rsidP="00B35FD9">
            <w:pPr>
              <w:jc w:val="center"/>
            </w:pPr>
            <w:r w:rsidRPr="004E5290">
              <w:t>КСП.04</w:t>
            </w:r>
          </w:p>
        </w:tc>
        <w:tc>
          <w:tcPr>
            <w:tcW w:w="4599" w:type="dxa"/>
            <w:gridSpan w:val="2"/>
            <w:shd w:val="clear" w:color="auto" w:fill="auto"/>
            <w:vAlign w:val="center"/>
          </w:tcPr>
          <w:p w:rsidR="00C359B8" w:rsidRPr="004E5290" w:rsidRDefault="00C359B8" w:rsidP="00B35FD9">
            <w:r w:rsidRPr="004E5290">
              <w:t xml:space="preserve">Розраховувати усталений режим в </w:t>
            </w:r>
          </w:p>
          <w:p w:rsidR="00C359B8" w:rsidRPr="004E5290" w:rsidRDefault="00C359B8" w:rsidP="00B35FD9">
            <w:r w:rsidRPr="004E5290">
              <w:t>лінійному електричному колі.</w:t>
            </w:r>
          </w:p>
        </w:tc>
      </w:tr>
      <w:tr w:rsidR="00C359B8" w:rsidRPr="004E5290" w:rsidTr="00B35FD9">
        <w:trPr>
          <w:trHeight w:val="640"/>
        </w:trPr>
        <w:tc>
          <w:tcPr>
            <w:tcW w:w="2433" w:type="dxa"/>
            <w:vMerge/>
            <w:shd w:val="clear" w:color="auto" w:fill="auto"/>
            <w:vAlign w:val="center"/>
          </w:tcPr>
          <w:p w:rsidR="00C359B8" w:rsidRPr="004E5290" w:rsidRDefault="00C359B8" w:rsidP="00B35FD9">
            <w:pPr>
              <w:jc w:val="both"/>
            </w:pPr>
          </w:p>
        </w:tc>
        <w:tc>
          <w:tcPr>
            <w:tcW w:w="4695" w:type="dxa"/>
            <w:gridSpan w:val="2"/>
            <w:shd w:val="clear" w:color="auto" w:fill="auto"/>
            <w:vAlign w:val="center"/>
          </w:tcPr>
          <w:p w:rsidR="00C359B8" w:rsidRPr="004E5290" w:rsidRDefault="00C359B8" w:rsidP="00B35FD9">
            <w:pPr>
              <w:jc w:val="both"/>
            </w:pPr>
            <w:r w:rsidRPr="004E5290">
              <w:t>Лінійні електричні кола  синусоїдного струму.</w:t>
            </w:r>
          </w:p>
        </w:tc>
        <w:tc>
          <w:tcPr>
            <w:tcW w:w="1413" w:type="dxa"/>
            <w:gridSpan w:val="2"/>
            <w:vMerge/>
            <w:shd w:val="clear" w:color="auto" w:fill="auto"/>
            <w:vAlign w:val="center"/>
          </w:tcPr>
          <w:p w:rsidR="00C359B8" w:rsidRPr="004E5290" w:rsidRDefault="00C359B8" w:rsidP="00B35FD9">
            <w:pPr>
              <w:jc w:val="center"/>
            </w:pPr>
          </w:p>
        </w:tc>
        <w:tc>
          <w:tcPr>
            <w:tcW w:w="1646" w:type="dxa"/>
            <w:gridSpan w:val="2"/>
            <w:vMerge/>
            <w:shd w:val="clear" w:color="auto" w:fill="auto"/>
            <w:vAlign w:val="center"/>
          </w:tcPr>
          <w:p w:rsidR="00C359B8" w:rsidRPr="004E5290" w:rsidRDefault="00C359B8" w:rsidP="00B35FD9">
            <w:pPr>
              <w:jc w:val="center"/>
            </w:pPr>
          </w:p>
        </w:tc>
        <w:tc>
          <w:tcPr>
            <w:tcW w:w="4599" w:type="dxa"/>
            <w:gridSpan w:val="2"/>
            <w:shd w:val="clear" w:color="auto" w:fill="auto"/>
            <w:vAlign w:val="center"/>
          </w:tcPr>
          <w:p w:rsidR="00C359B8" w:rsidRPr="004E5290" w:rsidRDefault="00C359B8" w:rsidP="00B35FD9">
            <w:r w:rsidRPr="004E5290">
              <w:t xml:space="preserve">Розраховувати перехідний процес в </w:t>
            </w:r>
          </w:p>
          <w:p w:rsidR="00C359B8" w:rsidRPr="004E5290" w:rsidRDefault="00C359B8" w:rsidP="00B35FD9">
            <w:r w:rsidRPr="004E5290">
              <w:t>лінійному електричному колі.</w:t>
            </w:r>
          </w:p>
        </w:tc>
      </w:tr>
      <w:tr w:rsidR="00C359B8" w:rsidRPr="004E5290" w:rsidTr="00B35FD9">
        <w:trPr>
          <w:trHeight w:val="634"/>
        </w:trPr>
        <w:tc>
          <w:tcPr>
            <w:tcW w:w="2433" w:type="dxa"/>
            <w:vMerge/>
            <w:shd w:val="clear" w:color="auto" w:fill="auto"/>
            <w:vAlign w:val="center"/>
          </w:tcPr>
          <w:p w:rsidR="00C359B8" w:rsidRPr="004E5290" w:rsidRDefault="00C359B8" w:rsidP="00B35FD9">
            <w:pPr>
              <w:jc w:val="both"/>
            </w:pPr>
          </w:p>
        </w:tc>
        <w:tc>
          <w:tcPr>
            <w:tcW w:w="4695" w:type="dxa"/>
            <w:gridSpan w:val="2"/>
            <w:shd w:val="clear" w:color="auto" w:fill="auto"/>
            <w:vAlign w:val="center"/>
          </w:tcPr>
          <w:p w:rsidR="00C359B8" w:rsidRPr="004E5290" w:rsidRDefault="00C359B8" w:rsidP="00B35FD9">
            <w:pPr>
              <w:jc w:val="both"/>
            </w:pPr>
            <w:r w:rsidRPr="004E5290">
              <w:t>Несинусоїдальні періодичні та перехідні процеси в лінійних  електричних колах.</w:t>
            </w:r>
          </w:p>
        </w:tc>
        <w:tc>
          <w:tcPr>
            <w:tcW w:w="1413" w:type="dxa"/>
            <w:gridSpan w:val="2"/>
            <w:vMerge/>
            <w:shd w:val="clear" w:color="auto" w:fill="auto"/>
            <w:vAlign w:val="center"/>
          </w:tcPr>
          <w:p w:rsidR="00C359B8" w:rsidRPr="004E5290" w:rsidRDefault="00C359B8" w:rsidP="00B35FD9">
            <w:pPr>
              <w:jc w:val="center"/>
            </w:pPr>
          </w:p>
        </w:tc>
        <w:tc>
          <w:tcPr>
            <w:tcW w:w="1646" w:type="dxa"/>
            <w:gridSpan w:val="2"/>
            <w:vMerge/>
            <w:shd w:val="clear" w:color="auto" w:fill="auto"/>
            <w:vAlign w:val="center"/>
          </w:tcPr>
          <w:p w:rsidR="00C359B8" w:rsidRPr="004E5290" w:rsidRDefault="00C359B8" w:rsidP="00B35FD9">
            <w:pPr>
              <w:jc w:val="center"/>
            </w:pPr>
          </w:p>
        </w:tc>
        <w:tc>
          <w:tcPr>
            <w:tcW w:w="4599" w:type="dxa"/>
            <w:gridSpan w:val="2"/>
            <w:shd w:val="clear" w:color="auto" w:fill="auto"/>
            <w:vAlign w:val="center"/>
          </w:tcPr>
          <w:p w:rsidR="00C359B8" w:rsidRPr="004E5290" w:rsidRDefault="00C359B8" w:rsidP="00B35FD9">
            <w:r w:rsidRPr="004E5290">
              <w:t>Розраховувати усталений та перехідний режим в однорідній лінії передачі.</w:t>
            </w:r>
          </w:p>
        </w:tc>
      </w:tr>
      <w:tr w:rsidR="00C359B8" w:rsidRPr="004E5290" w:rsidTr="00B35FD9">
        <w:trPr>
          <w:trHeight w:val="320"/>
        </w:trPr>
        <w:tc>
          <w:tcPr>
            <w:tcW w:w="2433" w:type="dxa"/>
            <w:vMerge/>
            <w:shd w:val="clear" w:color="auto" w:fill="auto"/>
            <w:vAlign w:val="center"/>
          </w:tcPr>
          <w:p w:rsidR="00C359B8" w:rsidRPr="004E5290" w:rsidRDefault="00C359B8" w:rsidP="00B35FD9">
            <w:pPr>
              <w:jc w:val="both"/>
            </w:pPr>
          </w:p>
        </w:tc>
        <w:tc>
          <w:tcPr>
            <w:tcW w:w="4695" w:type="dxa"/>
            <w:gridSpan w:val="2"/>
            <w:shd w:val="clear" w:color="auto" w:fill="auto"/>
            <w:vAlign w:val="center"/>
          </w:tcPr>
          <w:p w:rsidR="00C359B8" w:rsidRPr="004E5290" w:rsidRDefault="00C359B8" w:rsidP="00B35FD9">
            <w:pPr>
              <w:jc w:val="both"/>
            </w:pPr>
            <w:r w:rsidRPr="004E5290">
              <w:t>Електричні кола з розподіленими параметрами та елементи теорії нелінійних кіл.</w:t>
            </w:r>
          </w:p>
        </w:tc>
        <w:tc>
          <w:tcPr>
            <w:tcW w:w="1413" w:type="dxa"/>
            <w:gridSpan w:val="2"/>
            <w:vMerge/>
            <w:shd w:val="clear" w:color="auto" w:fill="auto"/>
            <w:vAlign w:val="center"/>
          </w:tcPr>
          <w:p w:rsidR="00C359B8" w:rsidRPr="004E5290" w:rsidRDefault="00C359B8" w:rsidP="00B35FD9">
            <w:pPr>
              <w:jc w:val="center"/>
            </w:pPr>
          </w:p>
        </w:tc>
        <w:tc>
          <w:tcPr>
            <w:tcW w:w="1646" w:type="dxa"/>
            <w:gridSpan w:val="2"/>
            <w:vMerge/>
            <w:shd w:val="clear" w:color="auto" w:fill="auto"/>
            <w:vAlign w:val="center"/>
          </w:tcPr>
          <w:p w:rsidR="00C359B8" w:rsidRPr="004E5290" w:rsidRDefault="00C359B8" w:rsidP="00B35FD9">
            <w:pPr>
              <w:jc w:val="center"/>
            </w:pPr>
          </w:p>
        </w:tc>
        <w:tc>
          <w:tcPr>
            <w:tcW w:w="4599" w:type="dxa"/>
            <w:gridSpan w:val="2"/>
            <w:shd w:val="clear" w:color="auto" w:fill="auto"/>
            <w:vAlign w:val="center"/>
          </w:tcPr>
          <w:p w:rsidR="00C359B8" w:rsidRPr="004E5290" w:rsidRDefault="00C359B8" w:rsidP="00B35FD9">
            <w:r w:rsidRPr="004E5290">
              <w:t>Розрахувати нелінійне електричне та магнітне коло графічним або чисельним методом.</w:t>
            </w:r>
          </w:p>
        </w:tc>
      </w:tr>
      <w:tr w:rsidR="00C359B8" w:rsidRPr="004E5290" w:rsidTr="00B35FD9">
        <w:trPr>
          <w:trHeight w:val="1319"/>
        </w:trPr>
        <w:tc>
          <w:tcPr>
            <w:tcW w:w="2433" w:type="dxa"/>
            <w:vMerge w:val="restart"/>
            <w:shd w:val="clear" w:color="auto" w:fill="auto"/>
            <w:vAlign w:val="center"/>
          </w:tcPr>
          <w:p w:rsidR="00C359B8" w:rsidRPr="004E5290" w:rsidRDefault="00C359B8" w:rsidP="00B35FD9">
            <w:r w:rsidRPr="004E5290">
              <w:t>Спеціалізовані мови програмування</w:t>
            </w:r>
          </w:p>
        </w:tc>
        <w:tc>
          <w:tcPr>
            <w:tcW w:w="4695" w:type="dxa"/>
            <w:gridSpan w:val="2"/>
            <w:shd w:val="clear" w:color="auto" w:fill="auto"/>
            <w:vAlign w:val="center"/>
          </w:tcPr>
          <w:p w:rsidR="00C359B8" w:rsidRPr="004E5290" w:rsidRDefault="00C359B8" w:rsidP="00B35FD9">
            <w:r w:rsidRPr="004E5290">
              <w:t>Мова програмування С#.</w:t>
            </w:r>
          </w:p>
        </w:tc>
        <w:tc>
          <w:tcPr>
            <w:tcW w:w="1413" w:type="dxa"/>
            <w:gridSpan w:val="2"/>
            <w:vMerge w:val="restart"/>
            <w:shd w:val="clear" w:color="auto" w:fill="auto"/>
            <w:vAlign w:val="center"/>
          </w:tcPr>
          <w:p w:rsidR="00C359B8" w:rsidRPr="004E5290" w:rsidRDefault="00C359B8" w:rsidP="00B35FD9">
            <w:pPr>
              <w:jc w:val="center"/>
            </w:pPr>
            <w:r w:rsidRPr="004E5290">
              <w:t>6</w:t>
            </w:r>
          </w:p>
        </w:tc>
        <w:tc>
          <w:tcPr>
            <w:tcW w:w="1646" w:type="dxa"/>
            <w:gridSpan w:val="2"/>
            <w:vMerge w:val="restart"/>
            <w:shd w:val="clear" w:color="auto" w:fill="auto"/>
            <w:vAlign w:val="center"/>
          </w:tcPr>
          <w:p w:rsidR="00C359B8" w:rsidRPr="004E5290" w:rsidRDefault="00C359B8" w:rsidP="00B35FD9">
            <w:pPr>
              <w:jc w:val="center"/>
            </w:pPr>
            <w:r w:rsidRPr="004E5290">
              <w:t>КЗП.03</w:t>
            </w:r>
          </w:p>
          <w:p w:rsidR="00C359B8" w:rsidRPr="004E5290" w:rsidRDefault="00C359B8" w:rsidP="00B35FD9">
            <w:pPr>
              <w:jc w:val="center"/>
            </w:pPr>
            <w:r w:rsidRPr="004E5290">
              <w:t>КЗП.07</w:t>
            </w:r>
          </w:p>
          <w:p w:rsidR="00C359B8" w:rsidRPr="004E5290" w:rsidRDefault="00C359B8" w:rsidP="00B35FD9">
            <w:pPr>
              <w:spacing w:line="360" w:lineRule="auto"/>
              <w:jc w:val="center"/>
            </w:pPr>
            <w:r w:rsidRPr="004E5290">
              <w:t>КСП.08</w:t>
            </w:r>
          </w:p>
        </w:tc>
        <w:tc>
          <w:tcPr>
            <w:tcW w:w="4599" w:type="dxa"/>
            <w:gridSpan w:val="2"/>
            <w:vMerge w:val="restart"/>
            <w:shd w:val="clear" w:color="auto" w:fill="auto"/>
            <w:vAlign w:val="center"/>
          </w:tcPr>
          <w:p w:rsidR="00C359B8" w:rsidRPr="004E5290" w:rsidRDefault="00C359B8" w:rsidP="00B35FD9">
            <w:r w:rsidRPr="004E5290">
              <w:t xml:space="preserve">Створювати текст ПО, визначати та обґрунтовувати мову програмування, оптимальну для рішення задачі та відображення алгоритмів за допомогою мов програмування типу С, С++, Java та інших, використовуючи інструментальні засоби. Виконати модифікацію програм, додаючи, змінюючи або усуваючи окремі їх компоненти з метою зміни їх функцій </w:t>
            </w:r>
            <w:r w:rsidRPr="004E5290">
              <w:lastRenderedPageBreak/>
              <w:t>або спроможності їх функціонування в нових технічних умовах. Створювати діючі програми шляхом встановлення їх достовірності за допомогою виконання верифікації програм; тестування кожної компоненти ПО.</w:t>
            </w:r>
          </w:p>
        </w:tc>
      </w:tr>
      <w:tr w:rsidR="00C359B8" w:rsidRPr="004E5290" w:rsidTr="00B35FD9">
        <w:trPr>
          <w:trHeight w:val="1319"/>
        </w:trPr>
        <w:tc>
          <w:tcPr>
            <w:tcW w:w="2433" w:type="dxa"/>
            <w:vMerge/>
            <w:shd w:val="clear" w:color="auto" w:fill="auto"/>
            <w:vAlign w:val="center"/>
          </w:tcPr>
          <w:p w:rsidR="00C359B8" w:rsidRPr="004E5290" w:rsidRDefault="00C359B8" w:rsidP="00B35FD9"/>
        </w:tc>
        <w:tc>
          <w:tcPr>
            <w:tcW w:w="4695" w:type="dxa"/>
            <w:gridSpan w:val="2"/>
            <w:shd w:val="clear" w:color="auto" w:fill="auto"/>
            <w:vAlign w:val="center"/>
          </w:tcPr>
          <w:p w:rsidR="00C359B8" w:rsidRPr="004E5290" w:rsidRDefault="00C359B8" w:rsidP="00B35FD9">
            <w:r w:rsidRPr="004E5290">
              <w:t>Мова програмування Java.</w:t>
            </w:r>
          </w:p>
        </w:tc>
        <w:tc>
          <w:tcPr>
            <w:tcW w:w="1413" w:type="dxa"/>
            <w:gridSpan w:val="2"/>
            <w:vMerge/>
            <w:shd w:val="clear" w:color="auto" w:fill="auto"/>
            <w:vAlign w:val="center"/>
          </w:tcPr>
          <w:p w:rsidR="00C359B8" w:rsidRPr="004E5290" w:rsidRDefault="00C359B8" w:rsidP="00B35FD9">
            <w:pPr>
              <w:jc w:val="center"/>
            </w:pPr>
          </w:p>
        </w:tc>
        <w:tc>
          <w:tcPr>
            <w:tcW w:w="1646" w:type="dxa"/>
            <w:gridSpan w:val="2"/>
            <w:vMerge/>
            <w:shd w:val="clear" w:color="auto" w:fill="auto"/>
          </w:tcPr>
          <w:p w:rsidR="00C359B8" w:rsidRPr="004E5290" w:rsidRDefault="00C359B8" w:rsidP="00B35FD9">
            <w:pPr>
              <w:spacing w:line="360" w:lineRule="auto"/>
              <w:jc w:val="both"/>
            </w:pPr>
          </w:p>
        </w:tc>
        <w:tc>
          <w:tcPr>
            <w:tcW w:w="4599" w:type="dxa"/>
            <w:gridSpan w:val="2"/>
            <w:vMerge/>
            <w:shd w:val="clear" w:color="auto" w:fill="auto"/>
          </w:tcPr>
          <w:p w:rsidR="00C359B8" w:rsidRPr="004E5290" w:rsidRDefault="00C359B8" w:rsidP="00B35FD9">
            <w:pPr>
              <w:jc w:val="both"/>
            </w:pPr>
          </w:p>
        </w:tc>
      </w:tr>
      <w:tr w:rsidR="00C359B8" w:rsidRPr="004E5290" w:rsidTr="00B35FD9">
        <w:trPr>
          <w:trHeight w:val="1319"/>
        </w:trPr>
        <w:tc>
          <w:tcPr>
            <w:tcW w:w="2433" w:type="dxa"/>
            <w:vMerge/>
            <w:shd w:val="clear" w:color="auto" w:fill="auto"/>
            <w:vAlign w:val="center"/>
          </w:tcPr>
          <w:p w:rsidR="00C359B8" w:rsidRPr="004E5290" w:rsidRDefault="00C359B8" w:rsidP="00B35FD9"/>
        </w:tc>
        <w:tc>
          <w:tcPr>
            <w:tcW w:w="4695" w:type="dxa"/>
            <w:gridSpan w:val="2"/>
            <w:shd w:val="clear" w:color="auto" w:fill="auto"/>
            <w:vAlign w:val="center"/>
          </w:tcPr>
          <w:p w:rsidR="00C359B8" w:rsidRPr="004E5290" w:rsidRDefault="00C359B8" w:rsidP="00B35FD9">
            <w:r w:rsidRPr="004E5290">
              <w:t>Інтерфейс прикладного програмування WINSOCK.</w:t>
            </w:r>
          </w:p>
        </w:tc>
        <w:tc>
          <w:tcPr>
            <w:tcW w:w="1413" w:type="dxa"/>
            <w:gridSpan w:val="2"/>
            <w:vMerge/>
            <w:shd w:val="clear" w:color="auto" w:fill="auto"/>
            <w:vAlign w:val="center"/>
          </w:tcPr>
          <w:p w:rsidR="00C359B8" w:rsidRPr="004E5290" w:rsidRDefault="00C359B8" w:rsidP="00B35FD9">
            <w:pPr>
              <w:jc w:val="center"/>
            </w:pPr>
          </w:p>
        </w:tc>
        <w:tc>
          <w:tcPr>
            <w:tcW w:w="1646" w:type="dxa"/>
            <w:gridSpan w:val="2"/>
            <w:vMerge/>
            <w:shd w:val="clear" w:color="auto" w:fill="auto"/>
          </w:tcPr>
          <w:p w:rsidR="00C359B8" w:rsidRPr="004E5290" w:rsidRDefault="00C359B8" w:rsidP="00B35FD9">
            <w:pPr>
              <w:spacing w:line="360" w:lineRule="auto"/>
              <w:jc w:val="both"/>
            </w:pPr>
          </w:p>
        </w:tc>
        <w:tc>
          <w:tcPr>
            <w:tcW w:w="4599" w:type="dxa"/>
            <w:gridSpan w:val="2"/>
            <w:vMerge/>
            <w:shd w:val="clear" w:color="auto" w:fill="auto"/>
          </w:tcPr>
          <w:p w:rsidR="00C359B8" w:rsidRPr="004E5290" w:rsidRDefault="00C359B8" w:rsidP="00B35FD9">
            <w:pPr>
              <w:jc w:val="both"/>
            </w:pPr>
          </w:p>
        </w:tc>
      </w:tr>
      <w:tr w:rsidR="00C359B8" w:rsidRPr="004E5290" w:rsidTr="00B35FD9">
        <w:trPr>
          <w:trHeight w:val="244"/>
        </w:trPr>
        <w:tc>
          <w:tcPr>
            <w:tcW w:w="2433" w:type="dxa"/>
            <w:vMerge w:val="restart"/>
            <w:shd w:val="clear" w:color="auto" w:fill="auto"/>
            <w:vAlign w:val="center"/>
          </w:tcPr>
          <w:p w:rsidR="00C359B8" w:rsidRPr="004E5290" w:rsidRDefault="00C359B8" w:rsidP="00B35FD9">
            <w:r w:rsidRPr="004E5290">
              <w:lastRenderedPageBreak/>
              <w:t>Стеганографія</w:t>
            </w:r>
          </w:p>
        </w:tc>
        <w:tc>
          <w:tcPr>
            <w:tcW w:w="4695" w:type="dxa"/>
            <w:gridSpan w:val="2"/>
            <w:shd w:val="clear" w:color="auto" w:fill="auto"/>
            <w:vAlign w:val="center"/>
          </w:tcPr>
          <w:p w:rsidR="00C359B8" w:rsidRPr="004E5290" w:rsidRDefault="00C359B8" w:rsidP="00B35FD9">
            <w:r w:rsidRPr="004E5290">
              <w:t>Вступ до стеганографії.</w:t>
            </w:r>
          </w:p>
        </w:tc>
        <w:tc>
          <w:tcPr>
            <w:tcW w:w="1413" w:type="dxa"/>
            <w:gridSpan w:val="2"/>
            <w:vMerge w:val="restart"/>
            <w:shd w:val="clear" w:color="auto" w:fill="auto"/>
            <w:vAlign w:val="center"/>
          </w:tcPr>
          <w:p w:rsidR="00C359B8" w:rsidRPr="004E5290" w:rsidRDefault="00C359B8" w:rsidP="00B35FD9">
            <w:pPr>
              <w:jc w:val="center"/>
            </w:pPr>
            <w:r w:rsidRPr="004E5290">
              <w:t>6</w:t>
            </w:r>
          </w:p>
        </w:tc>
        <w:tc>
          <w:tcPr>
            <w:tcW w:w="1646" w:type="dxa"/>
            <w:gridSpan w:val="2"/>
            <w:vMerge w:val="restart"/>
            <w:shd w:val="clear" w:color="auto" w:fill="auto"/>
            <w:vAlign w:val="center"/>
          </w:tcPr>
          <w:p w:rsidR="00C359B8" w:rsidRPr="004E5290" w:rsidRDefault="00C359B8" w:rsidP="00B35FD9">
            <w:pPr>
              <w:jc w:val="center"/>
            </w:pPr>
            <w:r w:rsidRPr="004E5290">
              <w:t>КЗП.12</w:t>
            </w:r>
          </w:p>
          <w:p w:rsidR="00C359B8" w:rsidRPr="004E5290" w:rsidRDefault="00C359B8" w:rsidP="00B35FD9">
            <w:pPr>
              <w:jc w:val="center"/>
            </w:pPr>
            <w:r w:rsidRPr="004E5290">
              <w:t>КЗП.16</w:t>
            </w:r>
          </w:p>
          <w:p w:rsidR="00C359B8" w:rsidRPr="004E5290" w:rsidRDefault="00C359B8" w:rsidP="00B35FD9">
            <w:pPr>
              <w:jc w:val="center"/>
            </w:pPr>
            <w:r w:rsidRPr="004E5290">
              <w:t>КСП.02</w:t>
            </w:r>
          </w:p>
        </w:tc>
        <w:tc>
          <w:tcPr>
            <w:tcW w:w="4599" w:type="dxa"/>
            <w:gridSpan w:val="2"/>
            <w:vMerge w:val="restart"/>
            <w:shd w:val="clear" w:color="auto" w:fill="auto"/>
          </w:tcPr>
          <w:p w:rsidR="00C359B8" w:rsidRPr="004E5290" w:rsidRDefault="00C359B8" w:rsidP="00B35FD9">
            <w:pPr>
              <w:jc w:val="both"/>
            </w:pPr>
            <w:r w:rsidRPr="004E5290">
              <w:t>Вміти використовувати спеціальні методи приховування даних в інформаційних контейнерах стегосистем. Організовувати протидію атакам.</w:t>
            </w:r>
          </w:p>
        </w:tc>
      </w:tr>
      <w:tr w:rsidR="00C359B8" w:rsidRPr="004E5290" w:rsidTr="00B35FD9">
        <w:trPr>
          <w:trHeight w:val="591"/>
        </w:trPr>
        <w:tc>
          <w:tcPr>
            <w:tcW w:w="2433" w:type="dxa"/>
            <w:vMerge/>
            <w:shd w:val="clear" w:color="auto" w:fill="auto"/>
            <w:vAlign w:val="center"/>
          </w:tcPr>
          <w:p w:rsidR="00C359B8" w:rsidRPr="004E5290" w:rsidRDefault="00C359B8" w:rsidP="00B35FD9"/>
        </w:tc>
        <w:tc>
          <w:tcPr>
            <w:tcW w:w="4695" w:type="dxa"/>
            <w:gridSpan w:val="2"/>
            <w:shd w:val="clear" w:color="auto" w:fill="auto"/>
            <w:vAlign w:val="center"/>
          </w:tcPr>
          <w:p w:rsidR="00C359B8" w:rsidRPr="004E5290" w:rsidRDefault="00C359B8" w:rsidP="00B35FD9">
            <w:r w:rsidRPr="004E5290">
              <w:t>Стеганографічні методи захисту інформації.</w:t>
            </w:r>
          </w:p>
        </w:tc>
        <w:tc>
          <w:tcPr>
            <w:tcW w:w="1413" w:type="dxa"/>
            <w:gridSpan w:val="2"/>
            <w:vMerge/>
            <w:shd w:val="clear" w:color="auto" w:fill="auto"/>
            <w:vAlign w:val="center"/>
          </w:tcPr>
          <w:p w:rsidR="00C359B8" w:rsidRPr="004E5290" w:rsidRDefault="00C359B8" w:rsidP="00B35FD9">
            <w:pPr>
              <w:jc w:val="center"/>
            </w:pPr>
          </w:p>
        </w:tc>
        <w:tc>
          <w:tcPr>
            <w:tcW w:w="1646" w:type="dxa"/>
            <w:gridSpan w:val="2"/>
            <w:vMerge/>
            <w:shd w:val="clear" w:color="auto" w:fill="auto"/>
          </w:tcPr>
          <w:p w:rsidR="00C359B8" w:rsidRPr="004E5290" w:rsidRDefault="00C359B8" w:rsidP="00B35FD9">
            <w:pPr>
              <w:spacing w:line="360" w:lineRule="auto"/>
              <w:jc w:val="both"/>
            </w:pPr>
          </w:p>
        </w:tc>
        <w:tc>
          <w:tcPr>
            <w:tcW w:w="4599" w:type="dxa"/>
            <w:gridSpan w:val="2"/>
            <w:vMerge/>
            <w:shd w:val="clear" w:color="auto" w:fill="auto"/>
          </w:tcPr>
          <w:p w:rsidR="00C359B8" w:rsidRPr="004E5290" w:rsidRDefault="00C359B8" w:rsidP="00B35FD9">
            <w:pPr>
              <w:jc w:val="both"/>
            </w:pPr>
          </w:p>
        </w:tc>
      </w:tr>
      <w:tr w:rsidR="00C359B8" w:rsidRPr="004E5290" w:rsidTr="00B35FD9">
        <w:trPr>
          <w:trHeight w:val="247"/>
        </w:trPr>
        <w:tc>
          <w:tcPr>
            <w:tcW w:w="2433" w:type="dxa"/>
            <w:vMerge/>
            <w:shd w:val="clear" w:color="auto" w:fill="auto"/>
            <w:vAlign w:val="center"/>
          </w:tcPr>
          <w:p w:rsidR="00C359B8" w:rsidRPr="004E5290" w:rsidRDefault="00C359B8" w:rsidP="00B35FD9"/>
        </w:tc>
        <w:tc>
          <w:tcPr>
            <w:tcW w:w="4695" w:type="dxa"/>
            <w:gridSpan w:val="2"/>
            <w:shd w:val="clear" w:color="auto" w:fill="auto"/>
            <w:vAlign w:val="center"/>
          </w:tcPr>
          <w:p w:rsidR="00C359B8" w:rsidRPr="004E5290" w:rsidRDefault="00C359B8" w:rsidP="00B35FD9">
            <w:r w:rsidRPr="004E5290">
              <w:t>Атаки на стегосистеми та протидія їм.</w:t>
            </w:r>
          </w:p>
        </w:tc>
        <w:tc>
          <w:tcPr>
            <w:tcW w:w="1413" w:type="dxa"/>
            <w:gridSpan w:val="2"/>
            <w:vMerge/>
            <w:shd w:val="clear" w:color="auto" w:fill="auto"/>
            <w:vAlign w:val="center"/>
          </w:tcPr>
          <w:p w:rsidR="00C359B8" w:rsidRPr="004E5290" w:rsidRDefault="00C359B8" w:rsidP="00B35FD9">
            <w:pPr>
              <w:jc w:val="center"/>
            </w:pPr>
          </w:p>
        </w:tc>
        <w:tc>
          <w:tcPr>
            <w:tcW w:w="1646" w:type="dxa"/>
            <w:gridSpan w:val="2"/>
            <w:vMerge/>
            <w:shd w:val="clear" w:color="auto" w:fill="auto"/>
          </w:tcPr>
          <w:p w:rsidR="00C359B8" w:rsidRPr="004E5290" w:rsidRDefault="00C359B8" w:rsidP="00B35FD9">
            <w:pPr>
              <w:spacing w:line="360" w:lineRule="auto"/>
              <w:jc w:val="both"/>
            </w:pPr>
          </w:p>
        </w:tc>
        <w:tc>
          <w:tcPr>
            <w:tcW w:w="4599" w:type="dxa"/>
            <w:gridSpan w:val="2"/>
            <w:vMerge/>
            <w:shd w:val="clear" w:color="auto" w:fill="auto"/>
          </w:tcPr>
          <w:p w:rsidR="00C359B8" w:rsidRPr="004E5290" w:rsidRDefault="00C359B8" w:rsidP="00B35FD9">
            <w:pPr>
              <w:jc w:val="both"/>
            </w:pPr>
          </w:p>
        </w:tc>
      </w:tr>
      <w:tr w:rsidR="00C359B8" w:rsidRPr="004E5290" w:rsidTr="00B35FD9">
        <w:trPr>
          <w:trHeight w:val="376"/>
        </w:trPr>
        <w:tc>
          <w:tcPr>
            <w:tcW w:w="2433" w:type="dxa"/>
            <w:vMerge w:val="restart"/>
            <w:shd w:val="clear" w:color="auto" w:fill="auto"/>
            <w:vAlign w:val="center"/>
          </w:tcPr>
          <w:p w:rsidR="00C359B8" w:rsidRPr="004E5290" w:rsidRDefault="00C359B8" w:rsidP="00C359B8">
            <w:r w:rsidRPr="004E5290">
              <w:t>Теорія чисел, груп, полів, кілець</w:t>
            </w:r>
          </w:p>
        </w:tc>
        <w:tc>
          <w:tcPr>
            <w:tcW w:w="4695" w:type="dxa"/>
            <w:gridSpan w:val="2"/>
            <w:shd w:val="clear" w:color="auto" w:fill="auto"/>
            <w:vAlign w:val="center"/>
          </w:tcPr>
          <w:p w:rsidR="00C359B8" w:rsidRPr="004E5290" w:rsidRDefault="00C359B8" w:rsidP="00B35FD9">
            <w:pPr>
              <w:jc w:val="both"/>
            </w:pPr>
            <w:r w:rsidRPr="004E5290">
              <w:t>Основні поняття і теореми теорії чисел.</w:t>
            </w:r>
          </w:p>
        </w:tc>
        <w:tc>
          <w:tcPr>
            <w:tcW w:w="1413" w:type="dxa"/>
            <w:gridSpan w:val="2"/>
            <w:vMerge w:val="restart"/>
            <w:shd w:val="clear" w:color="auto" w:fill="auto"/>
            <w:vAlign w:val="center"/>
          </w:tcPr>
          <w:p w:rsidR="00C359B8" w:rsidRPr="004E5290" w:rsidRDefault="00C359B8" w:rsidP="00B35FD9">
            <w:pPr>
              <w:jc w:val="center"/>
            </w:pPr>
            <w:r w:rsidRPr="004E5290">
              <w:t>7</w:t>
            </w:r>
          </w:p>
        </w:tc>
        <w:tc>
          <w:tcPr>
            <w:tcW w:w="1646" w:type="dxa"/>
            <w:gridSpan w:val="2"/>
            <w:vMerge w:val="restart"/>
            <w:shd w:val="clear" w:color="auto" w:fill="auto"/>
            <w:vAlign w:val="center"/>
          </w:tcPr>
          <w:p w:rsidR="00C359B8" w:rsidRPr="004E5290" w:rsidRDefault="00C359B8" w:rsidP="00B35FD9">
            <w:pPr>
              <w:jc w:val="center"/>
            </w:pPr>
            <w:r w:rsidRPr="004E5290">
              <w:t>КСО.05</w:t>
            </w:r>
          </w:p>
          <w:p w:rsidR="00C359B8" w:rsidRPr="004E5290" w:rsidRDefault="00C359B8" w:rsidP="00B35FD9">
            <w:pPr>
              <w:jc w:val="center"/>
            </w:pPr>
            <w:r w:rsidRPr="004E5290">
              <w:t>КІ.05</w:t>
            </w:r>
          </w:p>
          <w:p w:rsidR="00C359B8" w:rsidRPr="004E5290" w:rsidRDefault="00C359B8" w:rsidP="00B35FD9">
            <w:pPr>
              <w:jc w:val="center"/>
            </w:pPr>
            <w:r w:rsidRPr="004E5290">
              <w:t>КЗН.02</w:t>
            </w:r>
          </w:p>
        </w:tc>
        <w:tc>
          <w:tcPr>
            <w:tcW w:w="4599" w:type="dxa"/>
            <w:gridSpan w:val="2"/>
            <w:vMerge w:val="restart"/>
            <w:shd w:val="clear" w:color="auto" w:fill="auto"/>
            <w:vAlign w:val="center"/>
          </w:tcPr>
          <w:p w:rsidR="00C359B8" w:rsidRPr="004E5290" w:rsidRDefault="00C359B8" w:rsidP="00B35FD9">
            <w:r w:rsidRPr="004E5290">
              <w:t>Виконати аналіз та синтез дискретних об’єктів, використовуючи елементи теорії комбінаторного аналізу</w:t>
            </w:r>
          </w:p>
        </w:tc>
      </w:tr>
      <w:tr w:rsidR="00C359B8" w:rsidRPr="004E5290" w:rsidTr="00B35FD9">
        <w:trPr>
          <w:trHeight w:val="451"/>
        </w:trPr>
        <w:tc>
          <w:tcPr>
            <w:tcW w:w="2433" w:type="dxa"/>
            <w:vMerge/>
            <w:shd w:val="clear" w:color="auto" w:fill="auto"/>
            <w:vAlign w:val="center"/>
          </w:tcPr>
          <w:p w:rsidR="00C359B8" w:rsidRPr="004E5290" w:rsidRDefault="00C359B8" w:rsidP="00B35FD9"/>
        </w:tc>
        <w:tc>
          <w:tcPr>
            <w:tcW w:w="4695" w:type="dxa"/>
            <w:gridSpan w:val="2"/>
            <w:shd w:val="clear" w:color="auto" w:fill="auto"/>
            <w:vAlign w:val="center"/>
          </w:tcPr>
          <w:p w:rsidR="00C359B8" w:rsidRPr="004E5290" w:rsidRDefault="00C359B8" w:rsidP="00B35FD9">
            <w:pPr>
              <w:jc w:val="both"/>
            </w:pPr>
            <w:r w:rsidRPr="004E5290">
              <w:t>Теорія порівнянь.</w:t>
            </w:r>
          </w:p>
        </w:tc>
        <w:tc>
          <w:tcPr>
            <w:tcW w:w="1413" w:type="dxa"/>
            <w:gridSpan w:val="2"/>
            <w:vMerge/>
            <w:shd w:val="clear" w:color="auto" w:fill="auto"/>
            <w:vAlign w:val="center"/>
          </w:tcPr>
          <w:p w:rsidR="00C359B8" w:rsidRPr="004E5290" w:rsidRDefault="00C359B8" w:rsidP="00B35FD9">
            <w:pPr>
              <w:jc w:val="center"/>
            </w:pPr>
          </w:p>
        </w:tc>
        <w:tc>
          <w:tcPr>
            <w:tcW w:w="1646" w:type="dxa"/>
            <w:gridSpan w:val="2"/>
            <w:vMerge/>
            <w:shd w:val="clear" w:color="auto" w:fill="auto"/>
            <w:vAlign w:val="center"/>
          </w:tcPr>
          <w:p w:rsidR="00C359B8" w:rsidRPr="004E5290" w:rsidRDefault="00C359B8" w:rsidP="00B35FD9">
            <w:pPr>
              <w:jc w:val="center"/>
            </w:pPr>
          </w:p>
        </w:tc>
        <w:tc>
          <w:tcPr>
            <w:tcW w:w="4599" w:type="dxa"/>
            <w:gridSpan w:val="2"/>
            <w:vMerge/>
            <w:shd w:val="clear" w:color="auto" w:fill="auto"/>
            <w:vAlign w:val="center"/>
          </w:tcPr>
          <w:p w:rsidR="00C359B8" w:rsidRPr="004E5290" w:rsidRDefault="00C359B8" w:rsidP="00B35FD9"/>
        </w:tc>
      </w:tr>
      <w:tr w:rsidR="00C359B8" w:rsidRPr="004E5290" w:rsidTr="00B35FD9">
        <w:trPr>
          <w:trHeight w:val="247"/>
        </w:trPr>
        <w:tc>
          <w:tcPr>
            <w:tcW w:w="2433" w:type="dxa"/>
            <w:vMerge/>
            <w:shd w:val="clear" w:color="auto" w:fill="auto"/>
            <w:vAlign w:val="center"/>
          </w:tcPr>
          <w:p w:rsidR="00C359B8" w:rsidRPr="004E5290" w:rsidRDefault="00C359B8" w:rsidP="00B35FD9"/>
        </w:tc>
        <w:tc>
          <w:tcPr>
            <w:tcW w:w="4695" w:type="dxa"/>
            <w:gridSpan w:val="2"/>
            <w:shd w:val="clear" w:color="auto" w:fill="auto"/>
            <w:vAlign w:val="center"/>
          </w:tcPr>
          <w:p w:rsidR="00C359B8" w:rsidRPr="004E5290" w:rsidRDefault="00C359B8" w:rsidP="00B35FD9">
            <w:pPr>
              <w:jc w:val="both"/>
            </w:pPr>
            <w:r w:rsidRPr="004E5290">
              <w:t>Групи, підгрупи, кільця і їх властивості.</w:t>
            </w:r>
          </w:p>
        </w:tc>
        <w:tc>
          <w:tcPr>
            <w:tcW w:w="1413" w:type="dxa"/>
            <w:gridSpan w:val="2"/>
            <w:vMerge/>
            <w:shd w:val="clear" w:color="auto" w:fill="auto"/>
            <w:vAlign w:val="center"/>
          </w:tcPr>
          <w:p w:rsidR="00C359B8" w:rsidRPr="004E5290" w:rsidRDefault="00C359B8" w:rsidP="00B35FD9">
            <w:pPr>
              <w:jc w:val="center"/>
            </w:pPr>
          </w:p>
        </w:tc>
        <w:tc>
          <w:tcPr>
            <w:tcW w:w="1646" w:type="dxa"/>
            <w:gridSpan w:val="2"/>
            <w:vMerge w:val="restart"/>
            <w:shd w:val="clear" w:color="auto" w:fill="auto"/>
            <w:vAlign w:val="center"/>
          </w:tcPr>
          <w:p w:rsidR="00C359B8" w:rsidRPr="004E5290" w:rsidRDefault="00C359B8" w:rsidP="00B35FD9">
            <w:pPr>
              <w:jc w:val="center"/>
            </w:pPr>
            <w:r w:rsidRPr="004E5290">
              <w:t>КСО.05</w:t>
            </w:r>
          </w:p>
          <w:p w:rsidR="00C359B8" w:rsidRPr="004E5290" w:rsidRDefault="00C359B8" w:rsidP="00B35FD9">
            <w:pPr>
              <w:jc w:val="center"/>
            </w:pPr>
            <w:r w:rsidRPr="004E5290">
              <w:t>КІ.05</w:t>
            </w:r>
          </w:p>
          <w:p w:rsidR="00C359B8" w:rsidRPr="004E5290" w:rsidRDefault="00C359B8" w:rsidP="00B35FD9">
            <w:pPr>
              <w:jc w:val="center"/>
            </w:pPr>
            <w:r w:rsidRPr="004E5290">
              <w:t>КЗН.02</w:t>
            </w:r>
          </w:p>
          <w:p w:rsidR="00C359B8" w:rsidRPr="004E5290" w:rsidRDefault="00C359B8" w:rsidP="00B35FD9">
            <w:pPr>
              <w:jc w:val="center"/>
            </w:pPr>
            <w:r w:rsidRPr="004E5290">
              <w:t>КСП.02</w:t>
            </w:r>
          </w:p>
        </w:tc>
        <w:tc>
          <w:tcPr>
            <w:tcW w:w="4599" w:type="dxa"/>
            <w:gridSpan w:val="2"/>
            <w:vMerge w:val="restart"/>
            <w:shd w:val="clear" w:color="auto" w:fill="auto"/>
            <w:vAlign w:val="center"/>
          </w:tcPr>
          <w:p w:rsidR="00C359B8" w:rsidRPr="004E5290" w:rsidRDefault="00C359B8" w:rsidP="00B35FD9">
            <w:r w:rsidRPr="004E5290">
              <w:t>Виконати розв’язок математичних задач, застосовуючи методи і теореми теорії чисел. Володіти апаратом теорії груп для обґрунтування математичних основ криптоалгоритмів.</w:t>
            </w:r>
          </w:p>
        </w:tc>
      </w:tr>
      <w:tr w:rsidR="00C359B8" w:rsidRPr="004E5290" w:rsidTr="00B35FD9">
        <w:trPr>
          <w:trHeight w:val="247"/>
        </w:trPr>
        <w:tc>
          <w:tcPr>
            <w:tcW w:w="2433" w:type="dxa"/>
            <w:vMerge/>
            <w:shd w:val="clear" w:color="auto" w:fill="auto"/>
            <w:vAlign w:val="center"/>
          </w:tcPr>
          <w:p w:rsidR="00C359B8" w:rsidRPr="004E5290" w:rsidRDefault="00C359B8" w:rsidP="00B35FD9">
            <w:pPr>
              <w:jc w:val="both"/>
            </w:pPr>
          </w:p>
        </w:tc>
        <w:tc>
          <w:tcPr>
            <w:tcW w:w="4695" w:type="dxa"/>
            <w:gridSpan w:val="2"/>
            <w:shd w:val="clear" w:color="auto" w:fill="auto"/>
            <w:vAlign w:val="center"/>
          </w:tcPr>
          <w:p w:rsidR="00C359B8" w:rsidRPr="004E5290" w:rsidRDefault="00C359B8" w:rsidP="00B35FD9">
            <w:pPr>
              <w:jc w:val="both"/>
            </w:pPr>
            <w:r w:rsidRPr="004E5290">
              <w:t>Арифметика полей Галуа.</w:t>
            </w:r>
          </w:p>
        </w:tc>
        <w:tc>
          <w:tcPr>
            <w:tcW w:w="1413" w:type="dxa"/>
            <w:gridSpan w:val="2"/>
            <w:vMerge/>
            <w:shd w:val="clear" w:color="auto" w:fill="auto"/>
            <w:vAlign w:val="center"/>
          </w:tcPr>
          <w:p w:rsidR="00C359B8" w:rsidRPr="004E5290" w:rsidRDefault="00C359B8" w:rsidP="00B35FD9">
            <w:pPr>
              <w:jc w:val="center"/>
            </w:pPr>
          </w:p>
        </w:tc>
        <w:tc>
          <w:tcPr>
            <w:tcW w:w="1646" w:type="dxa"/>
            <w:gridSpan w:val="2"/>
            <w:vMerge/>
            <w:shd w:val="clear" w:color="auto" w:fill="auto"/>
            <w:vAlign w:val="center"/>
          </w:tcPr>
          <w:p w:rsidR="00C359B8" w:rsidRPr="004E5290" w:rsidRDefault="00C359B8" w:rsidP="00B35FD9">
            <w:pPr>
              <w:jc w:val="center"/>
            </w:pPr>
          </w:p>
        </w:tc>
        <w:tc>
          <w:tcPr>
            <w:tcW w:w="4599" w:type="dxa"/>
            <w:gridSpan w:val="2"/>
            <w:vMerge/>
            <w:shd w:val="clear" w:color="auto" w:fill="auto"/>
            <w:vAlign w:val="center"/>
          </w:tcPr>
          <w:p w:rsidR="00C359B8" w:rsidRPr="004E5290" w:rsidRDefault="00C359B8" w:rsidP="00B35FD9"/>
        </w:tc>
      </w:tr>
      <w:tr w:rsidR="00C359B8" w:rsidRPr="004E5290" w:rsidTr="00B35FD9">
        <w:trPr>
          <w:trHeight w:val="236"/>
        </w:trPr>
        <w:tc>
          <w:tcPr>
            <w:tcW w:w="2433" w:type="dxa"/>
            <w:vMerge/>
            <w:shd w:val="clear" w:color="auto" w:fill="auto"/>
            <w:vAlign w:val="center"/>
          </w:tcPr>
          <w:p w:rsidR="00C359B8" w:rsidRPr="004E5290" w:rsidRDefault="00C359B8" w:rsidP="00B35FD9">
            <w:pPr>
              <w:jc w:val="both"/>
            </w:pPr>
          </w:p>
        </w:tc>
        <w:tc>
          <w:tcPr>
            <w:tcW w:w="4695" w:type="dxa"/>
            <w:gridSpan w:val="2"/>
            <w:shd w:val="clear" w:color="auto" w:fill="auto"/>
            <w:vAlign w:val="center"/>
          </w:tcPr>
          <w:p w:rsidR="00C359B8" w:rsidRPr="004E5290" w:rsidRDefault="004E5290" w:rsidP="00B35FD9">
            <w:pPr>
              <w:jc w:val="both"/>
            </w:pPr>
            <w:r>
              <w:t>Перетворення Фур’є</w:t>
            </w:r>
            <w:r w:rsidR="00C359B8" w:rsidRPr="004E5290">
              <w:t xml:space="preserve"> в кінцевих точках.</w:t>
            </w:r>
          </w:p>
        </w:tc>
        <w:tc>
          <w:tcPr>
            <w:tcW w:w="1413" w:type="dxa"/>
            <w:gridSpan w:val="2"/>
            <w:vMerge/>
            <w:shd w:val="clear" w:color="auto" w:fill="auto"/>
            <w:vAlign w:val="center"/>
          </w:tcPr>
          <w:p w:rsidR="00C359B8" w:rsidRPr="004E5290" w:rsidRDefault="00C359B8" w:rsidP="00B35FD9">
            <w:pPr>
              <w:jc w:val="center"/>
            </w:pPr>
          </w:p>
        </w:tc>
        <w:tc>
          <w:tcPr>
            <w:tcW w:w="1646" w:type="dxa"/>
            <w:gridSpan w:val="2"/>
            <w:vMerge/>
            <w:shd w:val="clear" w:color="auto" w:fill="auto"/>
            <w:vAlign w:val="center"/>
          </w:tcPr>
          <w:p w:rsidR="00C359B8" w:rsidRPr="004E5290" w:rsidRDefault="00C359B8" w:rsidP="00B35FD9">
            <w:pPr>
              <w:jc w:val="center"/>
            </w:pPr>
          </w:p>
        </w:tc>
        <w:tc>
          <w:tcPr>
            <w:tcW w:w="4599" w:type="dxa"/>
            <w:gridSpan w:val="2"/>
            <w:vMerge/>
            <w:shd w:val="clear" w:color="auto" w:fill="auto"/>
            <w:vAlign w:val="center"/>
          </w:tcPr>
          <w:p w:rsidR="00C359B8" w:rsidRPr="004E5290" w:rsidRDefault="00C359B8" w:rsidP="00B35FD9"/>
        </w:tc>
      </w:tr>
      <w:tr w:rsidR="00C359B8" w:rsidRPr="004E5290" w:rsidTr="00B35FD9">
        <w:trPr>
          <w:trHeight w:val="344"/>
        </w:trPr>
        <w:tc>
          <w:tcPr>
            <w:tcW w:w="2433" w:type="dxa"/>
            <w:vMerge/>
            <w:shd w:val="clear" w:color="auto" w:fill="auto"/>
            <w:vAlign w:val="center"/>
          </w:tcPr>
          <w:p w:rsidR="00C359B8" w:rsidRPr="004E5290" w:rsidRDefault="00C359B8" w:rsidP="00B35FD9">
            <w:pPr>
              <w:jc w:val="both"/>
            </w:pPr>
          </w:p>
        </w:tc>
        <w:tc>
          <w:tcPr>
            <w:tcW w:w="4695" w:type="dxa"/>
            <w:gridSpan w:val="2"/>
            <w:shd w:val="clear" w:color="auto" w:fill="auto"/>
            <w:vAlign w:val="center"/>
          </w:tcPr>
          <w:p w:rsidR="00C359B8" w:rsidRPr="004E5290" w:rsidRDefault="00C359B8" w:rsidP="00B35FD9">
            <w:pPr>
              <w:jc w:val="both"/>
            </w:pPr>
            <w:r w:rsidRPr="004E5290">
              <w:t>Групи точок в еліптичних кривих.</w:t>
            </w:r>
          </w:p>
        </w:tc>
        <w:tc>
          <w:tcPr>
            <w:tcW w:w="1413" w:type="dxa"/>
            <w:gridSpan w:val="2"/>
            <w:vMerge/>
            <w:shd w:val="clear" w:color="auto" w:fill="auto"/>
            <w:vAlign w:val="center"/>
          </w:tcPr>
          <w:p w:rsidR="00C359B8" w:rsidRPr="004E5290" w:rsidRDefault="00C359B8" w:rsidP="00B35FD9">
            <w:pPr>
              <w:jc w:val="center"/>
            </w:pPr>
          </w:p>
        </w:tc>
        <w:tc>
          <w:tcPr>
            <w:tcW w:w="1646" w:type="dxa"/>
            <w:gridSpan w:val="2"/>
            <w:vMerge/>
            <w:shd w:val="clear" w:color="auto" w:fill="auto"/>
            <w:vAlign w:val="center"/>
          </w:tcPr>
          <w:p w:rsidR="00C359B8" w:rsidRPr="004E5290" w:rsidRDefault="00C359B8" w:rsidP="00B35FD9">
            <w:pPr>
              <w:jc w:val="center"/>
            </w:pPr>
          </w:p>
        </w:tc>
        <w:tc>
          <w:tcPr>
            <w:tcW w:w="4599" w:type="dxa"/>
            <w:gridSpan w:val="2"/>
            <w:vMerge/>
            <w:shd w:val="clear" w:color="auto" w:fill="auto"/>
            <w:vAlign w:val="center"/>
          </w:tcPr>
          <w:p w:rsidR="00C359B8" w:rsidRPr="004E5290" w:rsidRDefault="00C359B8" w:rsidP="00B35FD9"/>
        </w:tc>
      </w:tr>
      <w:tr w:rsidR="00065381" w:rsidRPr="004E5290" w:rsidTr="00485958">
        <w:trPr>
          <w:trHeight w:val="1284"/>
        </w:trPr>
        <w:tc>
          <w:tcPr>
            <w:tcW w:w="2433" w:type="dxa"/>
            <w:vMerge w:val="restart"/>
            <w:shd w:val="clear" w:color="auto" w:fill="auto"/>
            <w:vAlign w:val="center"/>
          </w:tcPr>
          <w:p w:rsidR="00065381" w:rsidRPr="004E5290" w:rsidRDefault="00065381" w:rsidP="00F232FB">
            <w:pPr>
              <w:jc w:val="both"/>
            </w:pPr>
            <w:r w:rsidRPr="004E5290">
              <w:t>Теорія інформації</w:t>
            </w:r>
          </w:p>
        </w:tc>
        <w:tc>
          <w:tcPr>
            <w:tcW w:w="4695" w:type="dxa"/>
            <w:gridSpan w:val="2"/>
            <w:shd w:val="clear" w:color="auto" w:fill="auto"/>
            <w:vAlign w:val="center"/>
          </w:tcPr>
          <w:p w:rsidR="00065381" w:rsidRPr="004E5290" w:rsidRDefault="00065381" w:rsidP="00AF50C1">
            <w:pPr>
              <w:snapToGrid w:val="0"/>
              <w:ind w:right="-143"/>
            </w:pPr>
            <w:r w:rsidRPr="004E5290">
              <w:t>Загальні відомості теорії інформації</w:t>
            </w:r>
          </w:p>
          <w:p w:rsidR="00065381" w:rsidRPr="004E5290" w:rsidRDefault="00065381" w:rsidP="00AF50C1">
            <w:pPr>
              <w:snapToGrid w:val="0"/>
              <w:ind w:right="-143"/>
            </w:pPr>
            <w:r w:rsidRPr="004E5290">
              <w:t>Міра кількості інформації. Одиниці вимірювання. Ентропія дискретних розподілів.</w:t>
            </w:r>
          </w:p>
        </w:tc>
        <w:tc>
          <w:tcPr>
            <w:tcW w:w="1413" w:type="dxa"/>
            <w:gridSpan w:val="2"/>
            <w:vMerge w:val="restart"/>
            <w:shd w:val="clear" w:color="auto" w:fill="auto"/>
            <w:vAlign w:val="center"/>
          </w:tcPr>
          <w:p w:rsidR="00065381" w:rsidRPr="004E5290" w:rsidRDefault="00F232FB" w:rsidP="00424A9F">
            <w:pPr>
              <w:jc w:val="center"/>
            </w:pPr>
            <w:r w:rsidRPr="004E5290">
              <w:t>6</w:t>
            </w:r>
          </w:p>
        </w:tc>
        <w:tc>
          <w:tcPr>
            <w:tcW w:w="1646" w:type="dxa"/>
            <w:gridSpan w:val="2"/>
            <w:vMerge w:val="restart"/>
            <w:shd w:val="clear" w:color="auto" w:fill="auto"/>
            <w:vAlign w:val="center"/>
          </w:tcPr>
          <w:p w:rsidR="00065381" w:rsidRPr="004E5290" w:rsidRDefault="00065381" w:rsidP="00AF50C1">
            <w:pPr>
              <w:jc w:val="center"/>
            </w:pPr>
            <w:r w:rsidRPr="004E5290">
              <w:t>КІ.04</w:t>
            </w:r>
          </w:p>
          <w:p w:rsidR="00065381" w:rsidRPr="004E5290" w:rsidRDefault="00065381" w:rsidP="00AF50C1">
            <w:pPr>
              <w:jc w:val="center"/>
            </w:pPr>
            <w:r w:rsidRPr="004E5290">
              <w:t>КЗН.03</w:t>
            </w:r>
          </w:p>
          <w:p w:rsidR="00065381" w:rsidRPr="004E5290" w:rsidRDefault="00065381" w:rsidP="00AF50C1">
            <w:pPr>
              <w:jc w:val="center"/>
            </w:pPr>
            <w:r w:rsidRPr="004E5290">
              <w:t>КЗП.04</w:t>
            </w:r>
          </w:p>
          <w:p w:rsidR="00065381" w:rsidRPr="004E5290" w:rsidRDefault="00065381" w:rsidP="00AF50C1">
            <w:pPr>
              <w:jc w:val="center"/>
            </w:pPr>
            <w:r w:rsidRPr="004E5290">
              <w:t>КЗП.05</w:t>
            </w:r>
          </w:p>
          <w:p w:rsidR="00065381" w:rsidRPr="004E5290" w:rsidRDefault="00065381" w:rsidP="00AF50C1">
            <w:pPr>
              <w:jc w:val="center"/>
            </w:pPr>
            <w:r w:rsidRPr="004E5290">
              <w:t>КЗП.14</w:t>
            </w:r>
          </w:p>
          <w:p w:rsidR="00065381" w:rsidRPr="004E5290" w:rsidRDefault="00065381" w:rsidP="00AF50C1">
            <w:pPr>
              <w:jc w:val="center"/>
            </w:pPr>
            <w:r w:rsidRPr="004E5290">
              <w:t>КСП.09</w:t>
            </w:r>
          </w:p>
        </w:tc>
        <w:tc>
          <w:tcPr>
            <w:tcW w:w="4599" w:type="dxa"/>
            <w:gridSpan w:val="2"/>
            <w:shd w:val="clear" w:color="auto" w:fill="auto"/>
            <w:vAlign w:val="center"/>
          </w:tcPr>
          <w:p w:rsidR="00065381" w:rsidRPr="004E5290" w:rsidRDefault="00065381" w:rsidP="00485958">
            <w:r w:rsidRPr="004E5290">
              <w:t>Розраховувати основні інформаційні характеристики джерел повідомлень та основні інформаційно-технічні параметри систем передачі інформації.</w:t>
            </w:r>
          </w:p>
        </w:tc>
      </w:tr>
      <w:tr w:rsidR="00AF50C1" w:rsidRPr="004E5290" w:rsidTr="00485958">
        <w:trPr>
          <w:trHeight w:val="1969"/>
        </w:trPr>
        <w:tc>
          <w:tcPr>
            <w:tcW w:w="2433" w:type="dxa"/>
            <w:vMerge/>
            <w:shd w:val="clear" w:color="auto" w:fill="auto"/>
            <w:vAlign w:val="center"/>
          </w:tcPr>
          <w:p w:rsidR="00AF50C1" w:rsidRPr="004E5290" w:rsidRDefault="00AF50C1" w:rsidP="00424A9F">
            <w:pPr>
              <w:jc w:val="both"/>
            </w:pPr>
          </w:p>
        </w:tc>
        <w:tc>
          <w:tcPr>
            <w:tcW w:w="4695" w:type="dxa"/>
            <w:gridSpan w:val="2"/>
            <w:shd w:val="clear" w:color="auto" w:fill="auto"/>
            <w:vAlign w:val="center"/>
          </w:tcPr>
          <w:p w:rsidR="00AF50C1" w:rsidRPr="004E5290" w:rsidRDefault="00AF50C1" w:rsidP="00AF50C1">
            <w:pPr>
              <w:snapToGrid w:val="0"/>
              <w:ind w:right="-143"/>
            </w:pPr>
            <w:r w:rsidRPr="004E5290">
              <w:t>Ентропія безперервних розподілів.</w:t>
            </w:r>
          </w:p>
        </w:tc>
        <w:tc>
          <w:tcPr>
            <w:tcW w:w="1413" w:type="dxa"/>
            <w:gridSpan w:val="2"/>
            <w:vMerge/>
            <w:shd w:val="clear" w:color="auto" w:fill="auto"/>
            <w:vAlign w:val="center"/>
          </w:tcPr>
          <w:p w:rsidR="00AF50C1" w:rsidRPr="004E5290" w:rsidRDefault="00AF50C1" w:rsidP="00424A9F">
            <w:pPr>
              <w:jc w:val="center"/>
            </w:pPr>
          </w:p>
        </w:tc>
        <w:tc>
          <w:tcPr>
            <w:tcW w:w="1646" w:type="dxa"/>
            <w:gridSpan w:val="2"/>
            <w:vMerge/>
            <w:shd w:val="clear" w:color="auto" w:fill="auto"/>
          </w:tcPr>
          <w:p w:rsidR="00AF50C1" w:rsidRPr="004E5290" w:rsidRDefault="00AF50C1" w:rsidP="00AF50C1">
            <w:pPr>
              <w:jc w:val="both"/>
            </w:pPr>
          </w:p>
        </w:tc>
        <w:tc>
          <w:tcPr>
            <w:tcW w:w="4599" w:type="dxa"/>
            <w:gridSpan w:val="2"/>
            <w:shd w:val="clear" w:color="auto" w:fill="auto"/>
            <w:vAlign w:val="center"/>
          </w:tcPr>
          <w:p w:rsidR="00AF50C1" w:rsidRPr="004E5290" w:rsidRDefault="00AF50C1" w:rsidP="00485958">
            <w:r w:rsidRPr="004E5290">
              <w:t>Застосовувати основні положення теорії інформації для оцінки інформаційно-технічних характеристик елементів систем управління і зв’язку.</w:t>
            </w:r>
            <w:r w:rsidR="00065381" w:rsidRPr="004E5290">
              <w:t xml:space="preserve"> Кодувати інформаційні повідомлення, використовуючи методи побудови завадостійких кодів та кодів Хемінга.</w:t>
            </w:r>
          </w:p>
        </w:tc>
      </w:tr>
      <w:tr w:rsidR="00065381" w:rsidRPr="004E5290" w:rsidTr="00485958">
        <w:trPr>
          <w:trHeight w:val="2484"/>
        </w:trPr>
        <w:tc>
          <w:tcPr>
            <w:tcW w:w="2433" w:type="dxa"/>
            <w:vMerge/>
            <w:shd w:val="clear" w:color="auto" w:fill="auto"/>
            <w:vAlign w:val="center"/>
          </w:tcPr>
          <w:p w:rsidR="00065381" w:rsidRPr="004E5290" w:rsidRDefault="00065381" w:rsidP="00424A9F">
            <w:pPr>
              <w:jc w:val="both"/>
            </w:pPr>
          </w:p>
        </w:tc>
        <w:tc>
          <w:tcPr>
            <w:tcW w:w="4695" w:type="dxa"/>
            <w:gridSpan w:val="2"/>
            <w:shd w:val="clear" w:color="auto" w:fill="auto"/>
            <w:vAlign w:val="center"/>
          </w:tcPr>
          <w:p w:rsidR="00065381" w:rsidRPr="004E5290" w:rsidRDefault="00065381" w:rsidP="00AF50C1">
            <w:pPr>
              <w:snapToGrid w:val="0"/>
              <w:ind w:right="-143"/>
            </w:pPr>
            <w:r w:rsidRPr="004E5290">
              <w:t>Пропускна здатність каналу зв’язку без перешкод.</w:t>
            </w:r>
          </w:p>
          <w:p w:rsidR="00065381" w:rsidRPr="004E5290" w:rsidRDefault="00065381" w:rsidP="00AF50C1">
            <w:pPr>
              <w:snapToGrid w:val="0"/>
              <w:ind w:right="-143"/>
            </w:pPr>
            <w:r w:rsidRPr="004E5290">
              <w:t>Пропускна здатність каналу зв’язку з перешкодами.</w:t>
            </w:r>
          </w:p>
        </w:tc>
        <w:tc>
          <w:tcPr>
            <w:tcW w:w="1413" w:type="dxa"/>
            <w:gridSpan w:val="2"/>
            <w:vMerge/>
            <w:shd w:val="clear" w:color="auto" w:fill="auto"/>
            <w:vAlign w:val="center"/>
          </w:tcPr>
          <w:p w:rsidR="00065381" w:rsidRPr="004E5290" w:rsidRDefault="00065381" w:rsidP="00424A9F">
            <w:pPr>
              <w:jc w:val="center"/>
            </w:pPr>
          </w:p>
        </w:tc>
        <w:tc>
          <w:tcPr>
            <w:tcW w:w="1646" w:type="dxa"/>
            <w:gridSpan w:val="2"/>
            <w:vMerge/>
            <w:shd w:val="clear" w:color="auto" w:fill="auto"/>
          </w:tcPr>
          <w:p w:rsidR="00065381" w:rsidRPr="004E5290" w:rsidRDefault="00065381" w:rsidP="00AF50C1">
            <w:pPr>
              <w:jc w:val="both"/>
            </w:pPr>
          </w:p>
        </w:tc>
        <w:tc>
          <w:tcPr>
            <w:tcW w:w="4599" w:type="dxa"/>
            <w:gridSpan w:val="2"/>
            <w:shd w:val="clear" w:color="auto" w:fill="auto"/>
            <w:vAlign w:val="center"/>
          </w:tcPr>
          <w:p w:rsidR="00065381" w:rsidRPr="004E5290" w:rsidRDefault="00065381" w:rsidP="00485958">
            <w:r w:rsidRPr="004E5290">
              <w:t>Виявляти та виправляти помилки в інформаційних повідомленнях за допомогою циклічних кодів в умовах перевірки достовірності передачі кодованих повідомлень. Оцінювати значущість інформації. Виконувати розрахунки з погодження пропускної здатності каналу зв’язку із інформаційною здатністю джерела.</w:t>
            </w:r>
          </w:p>
        </w:tc>
      </w:tr>
      <w:tr w:rsidR="00F232FB" w:rsidRPr="004E5290" w:rsidTr="00B35FD9">
        <w:trPr>
          <w:trHeight w:val="128"/>
        </w:trPr>
        <w:tc>
          <w:tcPr>
            <w:tcW w:w="2433" w:type="dxa"/>
            <w:vMerge w:val="restart"/>
            <w:shd w:val="clear" w:color="auto" w:fill="auto"/>
            <w:vAlign w:val="center"/>
          </w:tcPr>
          <w:p w:rsidR="00F232FB" w:rsidRPr="004E5290" w:rsidRDefault="00F232FB" w:rsidP="00B35FD9">
            <w:r w:rsidRPr="004E5290">
              <w:t xml:space="preserve">Алгоритмізація та програмування </w:t>
            </w:r>
          </w:p>
        </w:tc>
        <w:tc>
          <w:tcPr>
            <w:tcW w:w="4695" w:type="dxa"/>
            <w:gridSpan w:val="2"/>
            <w:shd w:val="clear" w:color="auto" w:fill="auto"/>
            <w:vAlign w:val="center"/>
          </w:tcPr>
          <w:p w:rsidR="00F232FB" w:rsidRPr="004E5290" w:rsidRDefault="00F232FB" w:rsidP="00B35FD9">
            <w:r w:rsidRPr="004E5290">
              <w:t>Основи програмування.</w:t>
            </w:r>
          </w:p>
        </w:tc>
        <w:tc>
          <w:tcPr>
            <w:tcW w:w="1413" w:type="dxa"/>
            <w:gridSpan w:val="2"/>
            <w:vMerge w:val="restart"/>
            <w:shd w:val="clear" w:color="auto" w:fill="auto"/>
            <w:vAlign w:val="center"/>
          </w:tcPr>
          <w:p w:rsidR="00F232FB" w:rsidRPr="004E5290" w:rsidRDefault="00F232FB" w:rsidP="00B35FD9">
            <w:pPr>
              <w:jc w:val="center"/>
            </w:pPr>
            <w:r w:rsidRPr="004E5290">
              <w:t>5</w:t>
            </w:r>
          </w:p>
        </w:tc>
        <w:tc>
          <w:tcPr>
            <w:tcW w:w="1646" w:type="dxa"/>
            <w:gridSpan w:val="2"/>
            <w:vMerge w:val="restart"/>
            <w:shd w:val="clear" w:color="auto" w:fill="auto"/>
            <w:vAlign w:val="center"/>
          </w:tcPr>
          <w:p w:rsidR="00F232FB" w:rsidRPr="004E5290" w:rsidRDefault="00F232FB" w:rsidP="00B35FD9">
            <w:pPr>
              <w:jc w:val="center"/>
            </w:pPr>
            <w:r w:rsidRPr="004E5290">
              <w:t>КІ.03</w:t>
            </w:r>
          </w:p>
          <w:p w:rsidR="00F232FB" w:rsidRPr="004E5290" w:rsidRDefault="00F232FB" w:rsidP="00B35FD9">
            <w:pPr>
              <w:jc w:val="center"/>
            </w:pPr>
            <w:r w:rsidRPr="004E5290">
              <w:t>КЗН.04</w:t>
            </w:r>
          </w:p>
          <w:p w:rsidR="00F232FB" w:rsidRPr="004E5290" w:rsidRDefault="00F232FB" w:rsidP="00B35FD9">
            <w:pPr>
              <w:jc w:val="center"/>
            </w:pPr>
            <w:r w:rsidRPr="004E5290">
              <w:t>КЗП.03</w:t>
            </w:r>
          </w:p>
          <w:p w:rsidR="00F232FB" w:rsidRPr="004E5290" w:rsidRDefault="00F232FB" w:rsidP="00B35FD9">
            <w:pPr>
              <w:jc w:val="center"/>
            </w:pPr>
            <w:r w:rsidRPr="004E5290">
              <w:t>КЗП.07</w:t>
            </w:r>
          </w:p>
          <w:p w:rsidR="00F232FB" w:rsidRPr="004E5290" w:rsidRDefault="00F232FB" w:rsidP="00B35FD9">
            <w:pPr>
              <w:jc w:val="center"/>
            </w:pPr>
            <w:r w:rsidRPr="004E5290">
              <w:t>КСП.08</w:t>
            </w:r>
          </w:p>
        </w:tc>
        <w:tc>
          <w:tcPr>
            <w:tcW w:w="4599" w:type="dxa"/>
            <w:gridSpan w:val="2"/>
            <w:shd w:val="clear" w:color="auto" w:fill="auto"/>
          </w:tcPr>
          <w:p w:rsidR="00F232FB" w:rsidRPr="004E5290" w:rsidRDefault="00F232FB" w:rsidP="00B35FD9">
            <w:pPr>
              <w:jc w:val="both"/>
            </w:pPr>
            <w:r w:rsidRPr="004E5290">
              <w:t>Володіти основами програмування.</w:t>
            </w:r>
          </w:p>
        </w:tc>
      </w:tr>
      <w:tr w:rsidR="00F232FB" w:rsidRPr="004E5290" w:rsidTr="00B35FD9">
        <w:trPr>
          <w:trHeight w:val="128"/>
        </w:trPr>
        <w:tc>
          <w:tcPr>
            <w:tcW w:w="2433" w:type="dxa"/>
            <w:vMerge/>
            <w:shd w:val="clear" w:color="auto" w:fill="auto"/>
            <w:vAlign w:val="center"/>
          </w:tcPr>
          <w:p w:rsidR="00F232FB" w:rsidRPr="004E5290" w:rsidRDefault="00F232FB" w:rsidP="00B35FD9">
            <w:pPr>
              <w:jc w:val="both"/>
            </w:pPr>
          </w:p>
        </w:tc>
        <w:tc>
          <w:tcPr>
            <w:tcW w:w="4695" w:type="dxa"/>
            <w:gridSpan w:val="2"/>
            <w:shd w:val="clear" w:color="auto" w:fill="auto"/>
            <w:vAlign w:val="center"/>
          </w:tcPr>
          <w:p w:rsidR="00F232FB" w:rsidRPr="004E5290" w:rsidRDefault="00F232FB" w:rsidP="00B35FD9">
            <w:r w:rsidRPr="004E5290">
              <w:t>Структурне програмування.</w:t>
            </w:r>
          </w:p>
        </w:tc>
        <w:tc>
          <w:tcPr>
            <w:tcW w:w="1413" w:type="dxa"/>
            <w:gridSpan w:val="2"/>
            <w:vMerge/>
            <w:shd w:val="clear" w:color="auto" w:fill="auto"/>
            <w:vAlign w:val="center"/>
          </w:tcPr>
          <w:p w:rsidR="00F232FB" w:rsidRPr="004E5290" w:rsidRDefault="00F232FB" w:rsidP="00B35FD9">
            <w:pPr>
              <w:jc w:val="center"/>
            </w:pPr>
          </w:p>
        </w:tc>
        <w:tc>
          <w:tcPr>
            <w:tcW w:w="1646" w:type="dxa"/>
            <w:gridSpan w:val="2"/>
            <w:vMerge/>
            <w:shd w:val="clear" w:color="auto" w:fill="auto"/>
          </w:tcPr>
          <w:p w:rsidR="00F232FB" w:rsidRPr="004E5290" w:rsidRDefault="00F232FB" w:rsidP="00B35FD9">
            <w:pPr>
              <w:spacing w:line="360" w:lineRule="auto"/>
              <w:jc w:val="both"/>
            </w:pPr>
          </w:p>
        </w:tc>
        <w:tc>
          <w:tcPr>
            <w:tcW w:w="4599" w:type="dxa"/>
            <w:gridSpan w:val="2"/>
            <w:shd w:val="clear" w:color="auto" w:fill="auto"/>
          </w:tcPr>
          <w:p w:rsidR="00F232FB" w:rsidRPr="004E5290" w:rsidRDefault="00F232FB" w:rsidP="00B35FD9">
            <w:pPr>
              <w:jc w:val="both"/>
            </w:pPr>
            <w:r w:rsidRPr="004E5290">
              <w:t>Визначати для вирішення задачі технологію програмування, мову, систему програмування, інструментальне середовище.</w:t>
            </w:r>
          </w:p>
        </w:tc>
      </w:tr>
      <w:tr w:rsidR="00F232FB" w:rsidRPr="004E5290" w:rsidTr="00B35FD9">
        <w:trPr>
          <w:trHeight w:val="128"/>
        </w:trPr>
        <w:tc>
          <w:tcPr>
            <w:tcW w:w="2433" w:type="dxa"/>
            <w:vMerge/>
            <w:shd w:val="clear" w:color="auto" w:fill="auto"/>
            <w:vAlign w:val="center"/>
          </w:tcPr>
          <w:p w:rsidR="00F232FB" w:rsidRPr="004E5290" w:rsidRDefault="00F232FB" w:rsidP="00B35FD9">
            <w:pPr>
              <w:jc w:val="both"/>
            </w:pPr>
          </w:p>
        </w:tc>
        <w:tc>
          <w:tcPr>
            <w:tcW w:w="4695" w:type="dxa"/>
            <w:gridSpan w:val="2"/>
            <w:shd w:val="clear" w:color="auto" w:fill="auto"/>
            <w:vAlign w:val="center"/>
          </w:tcPr>
          <w:p w:rsidR="00F232FB" w:rsidRPr="004E5290" w:rsidRDefault="00F232FB" w:rsidP="00B35FD9">
            <w:r w:rsidRPr="004E5290">
              <w:t>Алгоритми і структури даних.</w:t>
            </w:r>
          </w:p>
        </w:tc>
        <w:tc>
          <w:tcPr>
            <w:tcW w:w="1413" w:type="dxa"/>
            <w:gridSpan w:val="2"/>
            <w:vMerge/>
            <w:shd w:val="clear" w:color="auto" w:fill="auto"/>
            <w:vAlign w:val="center"/>
          </w:tcPr>
          <w:p w:rsidR="00F232FB" w:rsidRPr="004E5290" w:rsidRDefault="00F232FB" w:rsidP="00B35FD9">
            <w:pPr>
              <w:jc w:val="center"/>
            </w:pPr>
          </w:p>
        </w:tc>
        <w:tc>
          <w:tcPr>
            <w:tcW w:w="1646" w:type="dxa"/>
            <w:gridSpan w:val="2"/>
            <w:vMerge/>
            <w:shd w:val="clear" w:color="auto" w:fill="auto"/>
          </w:tcPr>
          <w:p w:rsidR="00F232FB" w:rsidRPr="004E5290" w:rsidRDefault="00F232FB" w:rsidP="00B35FD9">
            <w:pPr>
              <w:spacing w:line="360" w:lineRule="auto"/>
              <w:jc w:val="both"/>
            </w:pPr>
          </w:p>
        </w:tc>
        <w:tc>
          <w:tcPr>
            <w:tcW w:w="4599" w:type="dxa"/>
            <w:gridSpan w:val="2"/>
            <w:shd w:val="clear" w:color="auto" w:fill="auto"/>
          </w:tcPr>
          <w:p w:rsidR="00F232FB" w:rsidRPr="004E5290" w:rsidRDefault="00F232FB" w:rsidP="00B35FD9">
            <w:pPr>
              <w:jc w:val="both"/>
            </w:pPr>
            <w:r w:rsidRPr="004E5290">
              <w:t>Програмувати динамічні структури даних.</w:t>
            </w:r>
          </w:p>
        </w:tc>
      </w:tr>
      <w:tr w:rsidR="00F232FB" w:rsidRPr="004E5290" w:rsidTr="00B35FD9">
        <w:trPr>
          <w:trHeight w:val="128"/>
        </w:trPr>
        <w:tc>
          <w:tcPr>
            <w:tcW w:w="2433" w:type="dxa"/>
            <w:vMerge/>
            <w:shd w:val="clear" w:color="auto" w:fill="auto"/>
            <w:vAlign w:val="center"/>
          </w:tcPr>
          <w:p w:rsidR="00F232FB" w:rsidRPr="004E5290" w:rsidRDefault="00F232FB" w:rsidP="00B35FD9">
            <w:pPr>
              <w:jc w:val="both"/>
            </w:pPr>
          </w:p>
        </w:tc>
        <w:tc>
          <w:tcPr>
            <w:tcW w:w="4695" w:type="dxa"/>
            <w:gridSpan w:val="2"/>
            <w:shd w:val="clear" w:color="auto" w:fill="auto"/>
            <w:vAlign w:val="center"/>
          </w:tcPr>
          <w:p w:rsidR="00F232FB" w:rsidRPr="004E5290" w:rsidRDefault="00F232FB" w:rsidP="00B35FD9">
            <w:r w:rsidRPr="004E5290">
              <w:t>Стандартні та нестандартні виключення.</w:t>
            </w:r>
          </w:p>
        </w:tc>
        <w:tc>
          <w:tcPr>
            <w:tcW w:w="1413" w:type="dxa"/>
            <w:gridSpan w:val="2"/>
            <w:vMerge/>
            <w:shd w:val="clear" w:color="auto" w:fill="auto"/>
            <w:vAlign w:val="center"/>
          </w:tcPr>
          <w:p w:rsidR="00F232FB" w:rsidRPr="004E5290" w:rsidRDefault="00F232FB" w:rsidP="00B35FD9">
            <w:pPr>
              <w:jc w:val="center"/>
            </w:pPr>
          </w:p>
        </w:tc>
        <w:tc>
          <w:tcPr>
            <w:tcW w:w="1646" w:type="dxa"/>
            <w:gridSpan w:val="2"/>
            <w:vMerge/>
            <w:shd w:val="clear" w:color="auto" w:fill="auto"/>
          </w:tcPr>
          <w:p w:rsidR="00F232FB" w:rsidRPr="004E5290" w:rsidRDefault="00F232FB" w:rsidP="00B35FD9">
            <w:pPr>
              <w:spacing w:line="360" w:lineRule="auto"/>
              <w:jc w:val="both"/>
            </w:pPr>
          </w:p>
        </w:tc>
        <w:tc>
          <w:tcPr>
            <w:tcW w:w="4599" w:type="dxa"/>
            <w:gridSpan w:val="2"/>
            <w:shd w:val="clear" w:color="auto" w:fill="auto"/>
          </w:tcPr>
          <w:p w:rsidR="00F232FB" w:rsidRPr="004E5290" w:rsidRDefault="00F232FB" w:rsidP="00B35FD9">
            <w:pPr>
              <w:jc w:val="both"/>
            </w:pPr>
            <w:r w:rsidRPr="004E5290">
              <w:t>Обробляти виключення.</w:t>
            </w:r>
          </w:p>
        </w:tc>
      </w:tr>
      <w:tr w:rsidR="00F232FB" w:rsidRPr="004E5290" w:rsidTr="00B35FD9">
        <w:trPr>
          <w:trHeight w:val="214"/>
        </w:trPr>
        <w:tc>
          <w:tcPr>
            <w:tcW w:w="2433" w:type="dxa"/>
            <w:vMerge w:val="restart"/>
            <w:shd w:val="clear" w:color="auto" w:fill="auto"/>
            <w:vAlign w:val="center"/>
          </w:tcPr>
          <w:p w:rsidR="00F232FB" w:rsidRPr="004E5290" w:rsidRDefault="00F232FB" w:rsidP="00B35FD9">
            <w:pPr>
              <w:jc w:val="both"/>
            </w:pPr>
            <w:r w:rsidRPr="004E5290">
              <w:t>Крос-платформне програмування</w:t>
            </w:r>
          </w:p>
        </w:tc>
        <w:tc>
          <w:tcPr>
            <w:tcW w:w="4695" w:type="dxa"/>
            <w:gridSpan w:val="2"/>
            <w:shd w:val="clear" w:color="auto" w:fill="auto"/>
          </w:tcPr>
          <w:p w:rsidR="00F232FB" w:rsidRPr="004E5290" w:rsidRDefault="00F232FB" w:rsidP="00B35FD9">
            <w:pPr>
              <w:snapToGrid w:val="0"/>
              <w:jc w:val="both"/>
            </w:pPr>
            <w:r w:rsidRPr="004E5290">
              <w:t>Основи багатопоточного програмування. Основи мережної взаємодії, розробка сокетів.</w:t>
            </w:r>
          </w:p>
        </w:tc>
        <w:tc>
          <w:tcPr>
            <w:tcW w:w="1413" w:type="dxa"/>
            <w:gridSpan w:val="2"/>
            <w:vMerge w:val="restart"/>
            <w:shd w:val="clear" w:color="auto" w:fill="auto"/>
            <w:vAlign w:val="center"/>
          </w:tcPr>
          <w:p w:rsidR="00F232FB" w:rsidRPr="004E5290" w:rsidRDefault="00F232FB" w:rsidP="00B35FD9">
            <w:pPr>
              <w:jc w:val="center"/>
            </w:pPr>
            <w:r w:rsidRPr="004E5290">
              <w:t>4</w:t>
            </w:r>
          </w:p>
        </w:tc>
        <w:tc>
          <w:tcPr>
            <w:tcW w:w="1646" w:type="dxa"/>
            <w:gridSpan w:val="2"/>
            <w:vMerge w:val="restart"/>
            <w:shd w:val="clear" w:color="auto" w:fill="auto"/>
            <w:vAlign w:val="center"/>
          </w:tcPr>
          <w:p w:rsidR="00F232FB" w:rsidRPr="004E5290" w:rsidRDefault="00F232FB" w:rsidP="00B35FD9">
            <w:pPr>
              <w:jc w:val="center"/>
            </w:pPr>
            <w:r w:rsidRPr="004E5290">
              <w:t>КІ.03</w:t>
            </w:r>
          </w:p>
          <w:p w:rsidR="00F232FB" w:rsidRPr="004E5290" w:rsidRDefault="00F232FB" w:rsidP="00B35FD9">
            <w:pPr>
              <w:jc w:val="center"/>
            </w:pPr>
            <w:r w:rsidRPr="004E5290">
              <w:t>КЗН.04</w:t>
            </w:r>
          </w:p>
          <w:p w:rsidR="00F232FB" w:rsidRPr="004E5290" w:rsidRDefault="00F232FB" w:rsidP="00B35FD9">
            <w:pPr>
              <w:jc w:val="center"/>
            </w:pPr>
            <w:r w:rsidRPr="004E5290">
              <w:t>КЗП.03</w:t>
            </w:r>
          </w:p>
          <w:p w:rsidR="00F232FB" w:rsidRPr="004E5290" w:rsidRDefault="00F232FB" w:rsidP="00B35FD9">
            <w:pPr>
              <w:jc w:val="center"/>
            </w:pPr>
            <w:r w:rsidRPr="004E5290">
              <w:t>КЗП.07</w:t>
            </w:r>
          </w:p>
          <w:p w:rsidR="00F232FB" w:rsidRPr="004E5290" w:rsidRDefault="00F232FB" w:rsidP="00B35FD9">
            <w:pPr>
              <w:spacing w:line="360" w:lineRule="auto"/>
              <w:jc w:val="center"/>
            </w:pPr>
            <w:r w:rsidRPr="004E5290">
              <w:t>КСП.08</w:t>
            </w:r>
          </w:p>
        </w:tc>
        <w:tc>
          <w:tcPr>
            <w:tcW w:w="4599" w:type="dxa"/>
            <w:gridSpan w:val="2"/>
            <w:shd w:val="clear" w:color="auto" w:fill="auto"/>
            <w:vAlign w:val="center"/>
          </w:tcPr>
          <w:p w:rsidR="00F232FB" w:rsidRPr="004E5290" w:rsidRDefault="00F232FB" w:rsidP="00B35FD9">
            <w:pPr>
              <w:pStyle w:val="ad"/>
              <w:snapToGrid w:val="0"/>
              <w:jc w:val="left"/>
              <w:rPr>
                <w:rFonts w:eastAsia="Calibri"/>
                <w:szCs w:val="24"/>
              </w:rPr>
            </w:pPr>
            <w:r w:rsidRPr="004E5290">
              <w:rPr>
                <w:rFonts w:eastAsia="Calibri"/>
                <w:szCs w:val="24"/>
              </w:rPr>
              <w:t>Дослідження засобів багатопоточності в Java.</w:t>
            </w:r>
          </w:p>
        </w:tc>
      </w:tr>
      <w:tr w:rsidR="00F232FB" w:rsidRPr="004E5290" w:rsidTr="00B35FD9">
        <w:trPr>
          <w:trHeight w:val="213"/>
        </w:trPr>
        <w:tc>
          <w:tcPr>
            <w:tcW w:w="2433" w:type="dxa"/>
            <w:vMerge/>
            <w:shd w:val="clear" w:color="auto" w:fill="auto"/>
            <w:vAlign w:val="center"/>
          </w:tcPr>
          <w:p w:rsidR="00F232FB" w:rsidRPr="004E5290" w:rsidRDefault="00F232FB" w:rsidP="00B35FD9">
            <w:pPr>
              <w:jc w:val="both"/>
            </w:pPr>
          </w:p>
        </w:tc>
        <w:tc>
          <w:tcPr>
            <w:tcW w:w="4695" w:type="dxa"/>
            <w:gridSpan w:val="2"/>
            <w:shd w:val="clear" w:color="auto" w:fill="auto"/>
          </w:tcPr>
          <w:p w:rsidR="00F232FB" w:rsidRPr="004E5290" w:rsidRDefault="00F232FB" w:rsidP="00B35FD9">
            <w:pPr>
              <w:snapToGrid w:val="0"/>
              <w:jc w:val="both"/>
            </w:pPr>
            <w:r w:rsidRPr="004E5290">
              <w:t>Компоненти Wеb-рівня – сервлети та JSP. Методи створення компонентів.</w:t>
            </w:r>
          </w:p>
        </w:tc>
        <w:tc>
          <w:tcPr>
            <w:tcW w:w="1413" w:type="dxa"/>
            <w:gridSpan w:val="2"/>
            <w:vMerge/>
            <w:shd w:val="clear" w:color="auto" w:fill="auto"/>
            <w:vAlign w:val="center"/>
          </w:tcPr>
          <w:p w:rsidR="00F232FB" w:rsidRPr="004E5290" w:rsidRDefault="00F232FB" w:rsidP="00B35FD9">
            <w:pPr>
              <w:jc w:val="center"/>
            </w:pPr>
          </w:p>
        </w:tc>
        <w:tc>
          <w:tcPr>
            <w:tcW w:w="1646" w:type="dxa"/>
            <w:gridSpan w:val="2"/>
            <w:vMerge/>
            <w:shd w:val="clear" w:color="auto" w:fill="auto"/>
          </w:tcPr>
          <w:p w:rsidR="00F232FB" w:rsidRPr="004E5290" w:rsidRDefault="00F232FB" w:rsidP="00B35FD9">
            <w:pPr>
              <w:spacing w:line="360" w:lineRule="auto"/>
              <w:jc w:val="both"/>
            </w:pPr>
          </w:p>
        </w:tc>
        <w:tc>
          <w:tcPr>
            <w:tcW w:w="4599" w:type="dxa"/>
            <w:gridSpan w:val="2"/>
            <w:shd w:val="clear" w:color="auto" w:fill="auto"/>
            <w:vAlign w:val="center"/>
          </w:tcPr>
          <w:p w:rsidR="00F232FB" w:rsidRPr="004E5290" w:rsidRDefault="00F232FB" w:rsidP="00B35FD9">
            <w:pPr>
              <w:pStyle w:val="ad"/>
              <w:snapToGrid w:val="0"/>
              <w:jc w:val="left"/>
              <w:rPr>
                <w:rFonts w:eastAsia="Calibri"/>
                <w:szCs w:val="24"/>
              </w:rPr>
            </w:pPr>
            <w:r w:rsidRPr="004E5290">
              <w:rPr>
                <w:rFonts w:eastAsia="Calibri"/>
                <w:szCs w:val="24"/>
              </w:rPr>
              <w:t>Розробка Web-додатку з використанням технологій сервлетів та JSP.</w:t>
            </w:r>
          </w:p>
        </w:tc>
      </w:tr>
      <w:tr w:rsidR="00F232FB" w:rsidRPr="004E5290" w:rsidTr="00B35FD9">
        <w:trPr>
          <w:trHeight w:val="213"/>
        </w:trPr>
        <w:tc>
          <w:tcPr>
            <w:tcW w:w="2433" w:type="dxa"/>
            <w:vMerge/>
            <w:shd w:val="clear" w:color="auto" w:fill="auto"/>
            <w:vAlign w:val="center"/>
          </w:tcPr>
          <w:p w:rsidR="00F232FB" w:rsidRPr="004E5290" w:rsidRDefault="00F232FB" w:rsidP="00B35FD9">
            <w:pPr>
              <w:jc w:val="both"/>
            </w:pPr>
          </w:p>
        </w:tc>
        <w:tc>
          <w:tcPr>
            <w:tcW w:w="4695" w:type="dxa"/>
            <w:gridSpan w:val="2"/>
            <w:shd w:val="clear" w:color="auto" w:fill="auto"/>
          </w:tcPr>
          <w:p w:rsidR="00F232FB" w:rsidRPr="004E5290" w:rsidRDefault="00F232FB" w:rsidP="00B35FD9">
            <w:pPr>
              <w:snapToGrid w:val="0"/>
              <w:jc w:val="both"/>
            </w:pPr>
            <w:r w:rsidRPr="004E5290">
              <w:t>Основи Service Oriented Architecture. Web-служби на платформі Java EE.</w:t>
            </w:r>
          </w:p>
        </w:tc>
        <w:tc>
          <w:tcPr>
            <w:tcW w:w="1413" w:type="dxa"/>
            <w:gridSpan w:val="2"/>
            <w:vMerge/>
            <w:shd w:val="clear" w:color="auto" w:fill="auto"/>
            <w:vAlign w:val="center"/>
          </w:tcPr>
          <w:p w:rsidR="00F232FB" w:rsidRPr="004E5290" w:rsidRDefault="00F232FB" w:rsidP="00B35FD9">
            <w:pPr>
              <w:jc w:val="center"/>
            </w:pPr>
          </w:p>
        </w:tc>
        <w:tc>
          <w:tcPr>
            <w:tcW w:w="1646" w:type="dxa"/>
            <w:gridSpan w:val="2"/>
            <w:vMerge/>
            <w:shd w:val="clear" w:color="auto" w:fill="auto"/>
          </w:tcPr>
          <w:p w:rsidR="00F232FB" w:rsidRPr="004E5290" w:rsidRDefault="00F232FB" w:rsidP="00B35FD9">
            <w:pPr>
              <w:spacing w:line="360" w:lineRule="auto"/>
              <w:jc w:val="both"/>
            </w:pPr>
          </w:p>
        </w:tc>
        <w:tc>
          <w:tcPr>
            <w:tcW w:w="4599" w:type="dxa"/>
            <w:gridSpan w:val="2"/>
            <w:shd w:val="clear" w:color="auto" w:fill="auto"/>
            <w:vAlign w:val="center"/>
          </w:tcPr>
          <w:p w:rsidR="00F232FB" w:rsidRPr="004E5290" w:rsidRDefault="00F232FB" w:rsidP="00B35FD9">
            <w:pPr>
              <w:pStyle w:val="ad"/>
              <w:snapToGrid w:val="0"/>
              <w:rPr>
                <w:rFonts w:eastAsia="Calibri"/>
                <w:szCs w:val="24"/>
              </w:rPr>
            </w:pPr>
            <w:r w:rsidRPr="004E5290">
              <w:rPr>
                <w:rFonts w:eastAsia="Calibri"/>
                <w:szCs w:val="24"/>
              </w:rPr>
              <w:t>Дослідження та розроблення WEB-служб.</w:t>
            </w:r>
          </w:p>
        </w:tc>
      </w:tr>
      <w:tr w:rsidR="00F232FB" w:rsidRPr="004E5290" w:rsidTr="00B35FD9">
        <w:trPr>
          <w:trHeight w:val="437"/>
        </w:trPr>
        <w:tc>
          <w:tcPr>
            <w:tcW w:w="2433" w:type="dxa"/>
            <w:vMerge w:val="restart"/>
            <w:shd w:val="clear" w:color="auto" w:fill="auto"/>
            <w:vAlign w:val="center"/>
          </w:tcPr>
          <w:p w:rsidR="00F232FB" w:rsidRPr="004E5290" w:rsidRDefault="00F232FB" w:rsidP="00B35FD9">
            <w:pPr>
              <w:jc w:val="both"/>
            </w:pPr>
            <w:r w:rsidRPr="004E5290">
              <w:t>Теорія алгоритмів</w:t>
            </w:r>
          </w:p>
        </w:tc>
        <w:tc>
          <w:tcPr>
            <w:tcW w:w="4695" w:type="dxa"/>
            <w:gridSpan w:val="2"/>
            <w:shd w:val="clear" w:color="auto" w:fill="auto"/>
            <w:vAlign w:val="center"/>
          </w:tcPr>
          <w:p w:rsidR="00F232FB" w:rsidRPr="004E5290" w:rsidRDefault="00F232FB" w:rsidP="00B35FD9">
            <w:r w:rsidRPr="004E5290">
              <w:t xml:space="preserve">Теорія  алгоритмів. </w:t>
            </w:r>
          </w:p>
        </w:tc>
        <w:tc>
          <w:tcPr>
            <w:tcW w:w="1413" w:type="dxa"/>
            <w:gridSpan w:val="2"/>
            <w:vMerge w:val="restart"/>
            <w:shd w:val="clear" w:color="auto" w:fill="auto"/>
            <w:vAlign w:val="center"/>
          </w:tcPr>
          <w:p w:rsidR="00F232FB" w:rsidRPr="004E5290" w:rsidRDefault="00F232FB" w:rsidP="00B35FD9">
            <w:pPr>
              <w:jc w:val="center"/>
            </w:pPr>
            <w:r w:rsidRPr="004E5290">
              <w:t>4</w:t>
            </w:r>
          </w:p>
        </w:tc>
        <w:tc>
          <w:tcPr>
            <w:tcW w:w="1646" w:type="dxa"/>
            <w:gridSpan w:val="2"/>
            <w:vMerge w:val="restart"/>
            <w:shd w:val="clear" w:color="auto" w:fill="auto"/>
            <w:vAlign w:val="center"/>
          </w:tcPr>
          <w:p w:rsidR="00F232FB" w:rsidRPr="004E5290" w:rsidRDefault="00F232FB" w:rsidP="00B35FD9">
            <w:pPr>
              <w:jc w:val="center"/>
            </w:pPr>
            <w:r w:rsidRPr="004E5290">
              <w:t>КЗП.03</w:t>
            </w:r>
          </w:p>
          <w:p w:rsidR="00F232FB" w:rsidRPr="004E5290" w:rsidRDefault="00F232FB" w:rsidP="00B35FD9">
            <w:pPr>
              <w:jc w:val="center"/>
            </w:pPr>
            <w:r w:rsidRPr="004E5290">
              <w:t>КЗП.07</w:t>
            </w:r>
          </w:p>
          <w:p w:rsidR="00F232FB" w:rsidRPr="004E5290" w:rsidRDefault="00F232FB" w:rsidP="00B35FD9">
            <w:pPr>
              <w:jc w:val="center"/>
            </w:pPr>
            <w:r w:rsidRPr="004E5290">
              <w:t>КСП.08</w:t>
            </w:r>
          </w:p>
        </w:tc>
        <w:tc>
          <w:tcPr>
            <w:tcW w:w="4599" w:type="dxa"/>
            <w:gridSpan w:val="2"/>
            <w:vMerge w:val="restart"/>
            <w:shd w:val="clear" w:color="auto" w:fill="auto"/>
            <w:vAlign w:val="center"/>
          </w:tcPr>
          <w:p w:rsidR="00F232FB" w:rsidRPr="004E5290" w:rsidRDefault="00F232FB" w:rsidP="00B35FD9">
            <w:r w:rsidRPr="004E5290">
              <w:t xml:space="preserve">Володіти методами та технологіями розробки та оцінювання алгоритмів. </w:t>
            </w:r>
          </w:p>
        </w:tc>
      </w:tr>
      <w:tr w:rsidR="00F232FB" w:rsidRPr="004E5290" w:rsidTr="00F232FB">
        <w:trPr>
          <w:trHeight w:val="352"/>
        </w:trPr>
        <w:tc>
          <w:tcPr>
            <w:tcW w:w="2433" w:type="dxa"/>
            <w:vMerge/>
            <w:shd w:val="clear" w:color="auto" w:fill="auto"/>
            <w:vAlign w:val="center"/>
          </w:tcPr>
          <w:p w:rsidR="00F232FB" w:rsidRPr="004E5290" w:rsidRDefault="00F232FB" w:rsidP="00B35FD9">
            <w:pPr>
              <w:jc w:val="both"/>
            </w:pPr>
          </w:p>
        </w:tc>
        <w:tc>
          <w:tcPr>
            <w:tcW w:w="4695" w:type="dxa"/>
            <w:gridSpan w:val="2"/>
            <w:shd w:val="clear" w:color="auto" w:fill="auto"/>
            <w:vAlign w:val="center"/>
          </w:tcPr>
          <w:p w:rsidR="00F232FB" w:rsidRPr="004E5290" w:rsidRDefault="00F232FB" w:rsidP="00B35FD9">
            <w:r w:rsidRPr="004E5290">
              <w:t>Методи обчислень.</w:t>
            </w:r>
          </w:p>
        </w:tc>
        <w:tc>
          <w:tcPr>
            <w:tcW w:w="1413" w:type="dxa"/>
            <w:gridSpan w:val="2"/>
            <w:vMerge/>
            <w:shd w:val="clear" w:color="auto" w:fill="auto"/>
            <w:vAlign w:val="center"/>
          </w:tcPr>
          <w:p w:rsidR="00F232FB" w:rsidRPr="004E5290" w:rsidRDefault="00F232FB" w:rsidP="00B35FD9">
            <w:pPr>
              <w:jc w:val="center"/>
            </w:pPr>
          </w:p>
        </w:tc>
        <w:tc>
          <w:tcPr>
            <w:tcW w:w="1646" w:type="dxa"/>
            <w:gridSpan w:val="2"/>
            <w:vMerge/>
            <w:shd w:val="clear" w:color="auto" w:fill="auto"/>
          </w:tcPr>
          <w:p w:rsidR="00F232FB" w:rsidRPr="004E5290" w:rsidRDefault="00F232FB" w:rsidP="00B35FD9">
            <w:pPr>
              <w:spacing w:line="360" w:lineRule="auto"/>
              <w:jc w:val="both"/>
            </w:pPr>
          </w:p>
        </w:tc>
        <w:tc>
          <w:tcPr>
            <w:tcW w:w="4599" w:type="dxa"/>
            <w:gridSpan w:val="2"/>
            <w:vMerge/>
            <w:shd w:val="clear" w:color="auto" w:fill="auto"/>
          </w:tcPr>
          <w:p w:rsidR="00F232FB" w:rsidRPr="004E5290" w:rsidRDefault="00F232FB" w:rsidP="00B35FD9">
            <w:pPr>
              <w:jc w:val="both"/>
            </w:pPr>
          </w:p>
        </w:tc>
      </w:tr>
      <w:tr w:rsidR="00F232FB" w:rsidRPr="004E5290" w:rsidTr="00B35FD9">
        <w:trPr>
          <w:trHeight w:val="240"/>
        </w:trPr>
        <w:tc>
          <w:tcPr>
            <w:tcW w:w="2433" w:type="dxa"/>
            <w:vMerge w:val="restart"/>
            <w:shd w:val="clear" w:color="auto" w:fill="auto"/>
            <w:vAlign w:val="center"/>
          </w:tcPr>
          <w:p w:rsidR="00F232FB" w:rsidRPr="004E5290" w:rsidRDefault="00F232FB" w:rsidP="00B35FD9">
            <w:pPr>
              <w:jc w:val="both"/>
            </w:pPr>
            <w:r w:rsidRPr="004E5290">
              <w:t>Об’єктно-орієнтоване програмування</w:t>
            </w:r>
          </w:p>
        </w:tc>
        <w:tc>
          <w:tcPr>
            <w:tcW w:w="4695" w:type="dxa"/>
            <w:gridSpan w:val="2"/>
            <w:vMerge w:val="restart"/>
            <w:shd w:val="clear" w:color="auto" w:fill="auto"/>
            <w:vAlign w:val="center"/>
          </w:tcPr>
          <w:p w:rsidR="00F232FB" w:rsidRPr="004E5290" w:rsidRDefault="00F232FB" w:rsidP="00B35FD9">
            <w:r w:rsidRPr="004E5290">
              <w:t>Парадигми ООП.</w:t>
            </w:r>
          </w:p>
        </w:tc>
        <w:tc>
          <w:tcPr>
            <w:tcW w:w="1413" w:type="dxa"/>
            <w:gridSpan w:val="2"/>
            <w:vMerge w:val="restart"/>
            <w:shd w:val="clear" w:color="auto" w:fill="auto"/>
            <w:vAlign w:val="center"/>
          </w:tcPr>
          <w:p w:rsidR="00F232FB" w:rsidRPr="004E5290" w:rsidRDefault="00F232FB" w:rsidP="00B35FD9">
            <w:pPr>
              <w:jc w:val="center"/>
            </w:pPr>
            <w:r w:rsidRPr="004E5290">
              <w:t>6</w:t>
            </w:r>
          </w:p>
        </w:tc>
        <w:tc>
          <w:tcPr>
            <w:tcW w:w="1646" w:type="dxa"/>
            <w:gridSpan w:val="2"/>
            <w:vMerge w:val="restart"/>
            <w:shd w:val="clear" w:color="auto" w:fill="auto"/>
            <w:vAlign w:val="center"/>
          </w:tcPr>
          <w:p w:rsidR="00F232FB" w:rsidRPr="004E5290" w:rsidRDefault="00F232FB" w:rsidP="00B35FD9">
            <w:pPr>
              <w:jc w:val="center"/>
            </w:pPr>
            <w:r w:rsidRPr="004E5290">
              <w:t>КЗП.03</w:t>
            </w:r>
          </w:p>
          <w:p w:rsidR="00F232FB" w:rsidRPr="004E5290" w:rsidRDefault="00F232FB" w:rsidP="00B35FD9">
            <w:pPr>
              <w:jc w:val="center"/>
            </w:pPr>
            <w:r w:rsidRPr="004E5290">
              <w:t>КЗП.07</w:t>
            </w:r>
          </w:p>
          <w:p w:rsidR="00F232FB" w:rsidRPr="004E5290" w:rsidRDefault="00F232FB" w:rsidP="00B35FD9">
            <w:pPr>
              <w:spacing w:line="360" w:lineRule="auto"/>
              <w:jc w:val="center"/>
            </w:pPr>
            <w:r w:rsidRPr="004E5290">
              <w:t>КСП.08</w:t>
            </w:r>
          </w:p>
        </w:tc>
        <w:tc>
          <w:tcPr>
            <w:tcW w:w="4599" w:type="dxa"/>
            <w:gridSpan w:val="2"/>
            <w:shd w:val="clear" w:color="auto" w:fill="auto"/>
          </w:tcPr>
          <w:p w:rsidR="00F232FB" w:rsidRPr="004E5290" w:rsidRDefault="00F232FB" w:rsidP="00B35FD9">
            <w:pPr>
              <w:jc w:val="both"/>
            </w:pPr>
            <w:r w:rsidRPr="004E5290">
              <w:t>Здійснювати функціональну та об’єктну декомпозицію програми відповідно до обраної технології програмування.</w:t>
            </w:r>
          </w:p>
        </w:tc>
      </w:tr>
      <w:tr w:rsidR="00F232FB" w:rsidRPr="004E5290" w:rsidTr="00B35FD9">
        <w:trPr>
          <w:trHeight w:val="240"/>
        </w:trPr>
        <w:tc>
          <w:tcPr>
            <w:tcW w:w="2433" w:type="dxa"/>
            <w:vMerge/>
            <w:shd w:val="clear" w:color="auto" w:fill="auto"/>
            <w:vAlign w:val="center"/>
          </w:tcPr>
          <w:p w:rsidR="00F232FB" w:rsidRPr="004E5290" w:rsidRDefault="00F232FB" w:rsidP="00B35FD9">
            <w:pPr>
              <w:jc w:val="both"/>
            </w:pPr>
          </w:p>
        </w:tc>
        <w:tc>
          <w:tcPr>
            <w:tcW w:w="4695" w:type="dxa"/>
            <w:gridSpan w:val="2"/>
            <w:vMerge/>
            <w:shd w:val="clear" w:color="auto" w:fill="auto"/>
            <w:vAlign w:val="center"/>
          </w:tcPr>
          <w:p w:rsidR="00F232FB" w:rsidRPr="004E5290" w:rsidRDefault="00F232FB" w:rsidP="00B35FD9"/>
        </w:tc>
        <w:tc>
          <w:tcPr>
            <w:tcW w:w="1413" w:type="dxa"/>
            <w:gridSpan w:val="2"/>
            <w:vMerge/>
            <w:shd w:val="clear" w:color="auto" w:fill="auto"/>
            <w:vAlign w:val="center"/>
          </w:tcPr>
          <w:p w:rsidR="00F232FB" w:rsidRPr="004E5290" w:rsidRDefault="00F232FB" w:rsidP="00B35FD9">
            <w:pPr>
              <w:jc w:val="center"/>
            </w:pPr>
          </w:p>
        </w:tc>
        <w:tc>
          <w:tcPr>
            <w:tcW w:w="1646" w:type="dxa"/>
            <w:gridSpan w:val="2"/>
            <w:vMerge/>
            <w:shd w:val="clear" w:color="auto" w:fill="auto"/>
          </w:tcPr>
          <w:p w:rsidR="00F232FB" w:rsidRPr="004E5290" w:rsidRDefault="00F232FB" w:rsidP="00B35FD9">
            <w:pPr>
              <w:spacing w:line="360" w:lineRule="auto"/>
              <w:jc w:val="both"/>
            </w:pPr>
          </w:p>
        </w:tc>
        <w:tc>
          <w:tcPr>
            <w:tcW w:w="4599" w:type="dxa"/>
            <w:gridSpan w:val="2"/>
            <w:shd w:val="clear" w:color="auto" w:fill="auto"/>
          </w:tcPr>
          <w:p w:rsidR="00F232FB" w:rsidRPr="004E5290" w:rsidRDefault="00F232FB" w:rsidP="00B35FD9">
            <w:pPr>
              <w:jc w:val="both"/>
            </w:pPr>
            <w:r w:rsidRPr="004E5290">
              <w:t>Виконувати розробку коду програми.</w:t>
            </w:r>
          </w:p>
        </w:tc>
      </w:tr>
      <w:tr w:rsidR="00F232FB" w:rsidRPr="004E5290" w:rsidTr="00B35FD9">
        <w:trPr>
          <w:trHeight w:val="240"/>
        </w:trPr>
        <w:tc>
          <w:tcPr>
            <w:tcW w:w="2433" w:type="dxa"/>
            <w:vMerge/>
            <w:shd w:val="clear" w:color="auto" w:fill="auto"/>
            <w:vAlign w:val="center"/>
          </w:tcPr>
          <w:p w:rsidR="00F232FB" w:rsidRPr="004E5290" w:rsidRDefault="00F232FB" w:rsidP="00B35FD9">
            <w:pPr>
              <w:jc w:val="both"/>
            </w:pPr>
          </w:p>
        </w:tc>
        <w:tc>
          <w:tcPr>
            <w:tcW w:w="4695" w:type="dxa"/>
            <w:gridSpan w:val="2"/>
            <w:vMerge w:val="restart"/>
            <w:shd w:val="clear" w:color="auto" w:fill="auto"/>
            <w:vAlign w:val="center"/>
          </w:tcPr>
          <w:p w:rsidR="00F232FB" w:rsidRPr="004E5290" w:rsidRDefault="004E5290" w:rsidP="00B35FD9">
            <w:r>
              <w:t xml:space="preserve">Об’єктно-орієнтовані </w:t>
            </w:r>
            <w:r w:rsidR="00F232FB" w:rsidRPr="004E5290">
              <w:t>технології.</w:t>
            </w:r>
          </w:p>
        </w:tc>
        <w:tc>
          <w:tcPr>
            <w:tcW w:w="1413" w:type="dxa"/>
            <w:gridSpan w:val="2"/>
            <w:vMerge/>
            <w:shd w:val="clear" w:color="auto" w:fill="auto"/>
            <w:vAlign w:val="center"/>
          </w:tcPr>
          <w:p w:rsidR="00F232FB" w:rsidRPr="004E5290" w:rsidRDefault="00F232FB" w:rsidP="00B35FD9">
            <w:pPr>
              <w:jc w:val="center"/>
            </w:pPr>
          </w:p>
        </w:tc>
        <w:tc>
          <w:tcPr>
            <w:tcW w:w="1646" w:type="dxa"/>
            <w:gridSpan w:val="2"/>
            <w:vMerge/>
            <w:shd w:val="clear" w:color="auto" w:fill="auto"/>
          </w:tcPr>
          <w:p w:rsidR="00F232FB" w:rsidRPr="004E5290" w:rsidRDefault="00F232FB" w:rsidP="00B35FD9">
            <w:pPr>
              <w:spacing w:line="360" w:lineRule="auto"/>
              <w:jc w:val="both"/>
            </w:pPr>
          </w:p>
        </w:tc>
        <w:tc>
          <w:tcPr>
            <w:tcW w:w="4599" w:type="dxa"/>
            <w:gridSpan w:val="2"/>
            <w:shd w:val="clear" w:color="auto" w:fill="auto"/>
          </w:tcPr>
          <w:p w:rsidR="00F232FB" w:rsidRPr="004E5290" w:rsidRDefault="00F232FB" w:rsidP="00B35FD9">
            <w:pPr>
              <w:jc w:val="both"/>
            </w:pPr>
            <w:r w:rsidRPr="004E5290">
              <w:t>Виправляти синтаксичні та семантичні помилки та рефакторинг коду.</w:t>
            </w:r>
          </w:p>
        </w:tc>
      </w:tr>
      <w:tr w:rsidR="00F232FB" w:rsidRPr="004E5290" w:rsidTr="00B35FD9">
        <w:trPr>
          <w:trHeight w:val="240"/>
        </w:trPr>
        <w:tc>
          <w:tcPr>
            <w:tcW w:w="2433" w:type="dxa"/>
            <w:vMerge/>
            <w:shd w:val="clear" w:color="auto" w:fill="auto"/>
            <w:vAlign w:val="center"/>
          </w:tcPr>
          <w:p w:rsidR="00F232FB" w:rsidRPr="004E5290" w:rsidRDefault="00F232FB" w:rsidP="00B35FD9">
            <w:pPr>
              <w:jc w:val="both"/>
            </w:pPr>
          </w:p>
        </w:tc>
        <w:tc>
          <w:tcPr>
            <w:tcW w:w="4695" w:type="dxa"/>
            <w:gridSpan w:val="2"/>
            <w:vMerge/>
            <w:shd w:val="clear" w:color="auto" w:fill="auto"/>
          </w:tcPr>
          <w:p w:rsidR="00F232FB" w:rsidRPr="004E5290" w:rsidRDefault="00F232FB" w:rsidP="00B35FD9">
            <w:pPr>
              <w:jc w:val="both"/>
            </w:pPr>
          </w:p>
        </w:tc>
        <w:tc>
          <w:tcPr>
            <w:tcW w:w="1413" w:type="dxa"/>
            <w:gridSpan w:val="2"/>
            <w:vMerge/>
            <w:shd w:val="clear" w:color="auto" w:fill="auto"/>
            <w:vAlign w:val="center"/>
          </w:tcPr>
          <w:p w:rsidR="00F232FB" w:rsidRPr="004E5290" w:rsidRDefault="00F232FB" w:rsidP="00B35FD9">
            <w:pPr>
              <w:jc w:val="center"/>
            </w:pPr>
          </w:p>
        </w:tc>
        <w:tc>
          <w:tcPr>
            <w:tcW w:w="1646" w:type="dxa"/>
            <w:gridSpan w:val="2"/>
            <w:vMerge/>
            <w:shd w:val="clear" w:color="auto" w:fill="auto"/>
          </w:tcPr>
          <w:p w:rsidR="00F232FB" w:rsidRPr="004E5290" w:rsidRDefault="00F232FB" w:rsidP="00B35FD9">
            <w:pPr>
              <w:spacing w:line="360" w:lineRule="auto"/>
              <w:jc w:val="both"/>
            </w:pPr>
          </w:p>
        </w:tc>
        <w:tc>
          <w:tcPr>
            <w:tcW w:w="4599" w:type="dxa"/>
            <w:gridSpan w:val="2"/>
            <w:shd w:val="clear" w:color="auto" w:fill="auto"/>
          </w:tcPr>
          <w:p w:rsidR="00F232FB" w:rsidRPr="004E5290" w:rsidRDefault="00F232FB" w:rsidP="00B35FD9">
            <w:pPr>
              <w:jc w:val="both"/>
            </w:pPr>
            <w:r w:rsidRPr="004E5290">
              <w:t xml:space="preserve">Володіти методами та технологіями </w:t>
            </w:r>
            <w:r w:rsidRPr="004E5290">
              <w:lastRenderedPageBreak/>
              <w:t>об'єктно-орієнтованого програмування.</w:t>
            </w:r>
          </w:p>
        </w:tc>
      </w:tr>
      <w:tr w:rsidR="00F232FB" w:rsidRPr="004E5290" w:rsidTr="00B35FD9">
        <w:trPr>
          <w:trHeight w:val="526"/>
        </w:trPr>
        <w:tc>
          <w:tcPr>
            <w:tcW w:w="2433" w:type="dxa"/>
            <w:vMerge w:val="restart"/>
            <w:shd w:val="clear" w:color="auto" w:fill="auto"/>
            <w:vAlign w:val="center"/>
          </w:tcPr>
          <w:p w:rsidR="00F232FB" w:rsidRPr="004E5290" w:rsidRDefault="00F232FB" w:rsidP="00B35FD9">
            <w:r w:rsidRPr="004E5290">
              <w:lastRenderedPageBreak/>
              <w:t>Паралельні системи та обчислення</w:t>
            </w:r>
          </w:p>
        </w:tc>
        <w:tc>
          <w:tcPr>
            <w:tcW w:w="4695" w:type="dxa"/>
            <w:gridSpan w:val="2"/>
            <w:shd w:val="clear" w:color="auto" w:fill="auto"/>
            <w:vAlign w:val="center"/>
          </w:tcPr>
          <w:p w:rsidR="00F232FB" w:rsidRPr="004E5290" w:rsidRDefault="00F232FB" w:rsidP="00B35FD9">
            <w:r w:rsidRPr="004E5290">
              <w:t>Особливості програмування паралельних обчислювань.</w:t>
            </w:r>
          </w:p>
        </w:tc>
        <w:tc>
          <w:tcPr>
            <w:tcW w:w="1413" w:type="dxa"/>
            <w:gridSpan w:val="2"/>
            <w:vMerge w:val="restart"/>
            <w:shd w:val="clear" w:color="auto" w:fill="auto"/>
            <w:vAlign w:val="center"/>
          </w:tcPr>
          <w:p w:rsidR="00F232FB" w:rsidRPr="004E5290" w:rsidRDefault="00F232FB" w:rsidP="00B35FD9">
            <w:pPr>
              <w:jc w:val="center"/>
            </w:pPr>
            <w:r w:rsidRPr="004E5290">
              <w:t>5</w:t>
            </w:r>
          </w:p>
        </w:tc>
        <w:tc>
          <w:tcPr>
            <w:tcW w:w="1646" w:type="dxa"/>
            <w:gridSpan w:val="2"/>
            <w:vMerge w:val="restart"/>
            <w:shd w:val="clear" w:color="auto" w:fill="auto"/>
            <w:vAlign w:val="center"/>
          </w:tcPr>
          <w:p w:rsidR="00F232FB" w:rsidRPr="004E5290" w:rsidRDefault="00F232FB" w:rsidP="00B35FD9">
            <w:pPr>
              <w:jc w:val="center"/>
            </w:pPr>
            <w:r w:rsidRPr="004E5290">
              <w:t>КЗП.03</w:t>
            </w:r>
          </w:p>
          <w:p w:rsidR="00F232FB" w:rsidRPr="004E5290" w:rsidRDefault="00F232FB" w:rsidP="00B35FD9">
            <w:pPr>
              <w:jc w:val="center"/>
            </w:pPr>
            <w:r w:rsidRPr="004E5290">
              <w:t>КЗП.07</w:t>
            </w:r>
          </w:p>
          <w:p w:rsidR="00F232FB" w:rsidRPr="004E5290" w:rsidRDefault="00F232FB" w:rsidP="00B35FD9">
            <w:pPr>
              <w:jc w:val="center"/>
            </w:pPr>
            <w:r w:rsidRPr="004E5290">
              <w:t>КСП.08</w:t>
            </w:r>
          </w:p>
        </w:tc>
        <w:tc>
          <w:tcPr>
            <w:tcW w:w="4599" w:type="dxa"/>
            <w:gridSpan w:val="2"/>
            <w:vMerge w:val="restart"/>
            <w:shd w:val="clear" w:color="auto" w:fill="auto"/>
            <w:vAlign w:val="center"/>
          </w:tcPr>
          <w:p w:rsidR="00F232FB" w:rsidRPr="004E5290" w:rsidRDefault="00F232FB" w:rsidP="00B35FD9">
            <w:r w:rsidRPr="004E5290">
              <w:t xml:space="preserve">Виконати модифікацію програм, додаючи, змінюючи або усуваючи окремі їх компоненти з метою зміни їх функцій або спроможності їх функціонування в нових технічних умовах. </w:t>
            </w:r>
          </w:p>
        </w:tc>
      </w:tr>
      <w:tr w:rsidR="00F232FB" w:rsidRPr="004E5290" w:rsidTr="00B35FD9">
        <w:trPr>
          <w:trHeight w:val="569"/>
        </w:trPr>
        <w:tc>
          <w:tcPr>
            <w:tcW w:w="2433" w:type="dxa"/>
            <w:vMerge/>
            <w:shd w:val="clear" w:color="auto" w:fill="auto"/>
            <w:vAlign w:val="center"/>
          </w:tcPr>
          <w:p w:rsidR="00F232FB" w:rsidRPr="004E5290" w:rsidRDefault="00F232FB" w:rsidP="00B35FD9"/>
        </w:tc>
        <w:tc>
          <w:tcPr>
            <w:tcW w:w="4695" w:type="dxa"/>
            <w:gridSpan w:val="2"/>
            <w:shd w:val="clear" w:color="auto" w:fill="auto"/>
            <w:vAlign w:val="center"/>
          </w:tcPr>
          <w:p w:rsidR="00F232FB" w:rsidRPr="004E5290" w:rsidRDefault="00F232FB" w:rsidP="00B35FD9">
            <w:r w:rsidRPr="004E5290">
              <w:t>Основні напрямки рішення проблем паралельного програмування.</w:t>
            </w:r>
          </w:p>
        </w:tc>
        <w:tc>
          <w:tcPr>
            <w:tcW w:w="1413" w:type="dxa"/>
            <w:gridSpan w:val="2"/>
            <w:vMerge/>
            <w:shd w:val="clear" w:color="auto" w:fill="auto"/>
            <w:vAlign w:val="center"/>
          </w:tcPr>
          <w:p w:rsidR="00F232FB" w:rsidRPr="004E5290" w:rsidRDefault="00F232FB" w:rsidP="00B35FD9">
            <w:pPr>
              <w:jc w:val="center"/>
            </w:pPr>
          </w:p>
        </w:tc>
        <w:tc>
          <w:tcPr>
            <w:tcW w:w="1646" w:type="dxa"/>
            <w:gridSpan w:val="2"/>
            <w:vMerge/>
            <w:shd w:val="clear" w:color="auto" w:fill="auto"/>
            <w:vAlign w:val="center"/>
          </w:tcPr>
          <w:p w:rsidR="00F232FB" w:rsidRPr="004E5290" w:rsidRDefault="00F232FB" w:rsidP="00B35FD9">
            <w:pPr>
              <w:jc w:val="center"/>
            </w:pPr>
          </w:p>
        </w:tc>
        <w:tc>
          <w:tcPr>
            <w:tcW w:w="4599" w:type="dxa"/>
            <w:gridSpan w:val="2"/>
            <w:vMerge/>
            <w:shd w:val="clear" w:color="auto" w:fill="auto"/>
            <w:vAlign w:val="center"/>
          </w:tcPr>
          <w:p w:rsidR="00F232FB" w:rsidRPr="004E5290" w:rsidRDefault="00F232FB" w:rsidP="00B35FD9"/>
        </w:tc>
      </w:tr>
      <w:tr w:rsidR="00F232FB" w:rsidRPr="004E5290" w:rsidTr="00B35FD9">
        <w:trPr>
          <w:trHeight w:val="322"/>
        </w:trPr>
        <w:tc>
          <w:tcPr>
            <w:tcW w:w="2433" w:type="dxa"/>
            <w:vMerge/>
            <w:shd w:val="clear" w:color="auto" w:fill="auto"/>
            <w:vAlign w:val="center"/>
          </w:tcPr>
          <w:p w:rsidR="00F232FB" w:rsidRPr="004E5290" w:rsidRDefault="00F232FB" w:rsidP="00B35FD9"/>
        </w:tc>
        <w:tc>
          <w:tcPr>
            <w:tcW w:w="4695" w:type="dxa"/>
            <w:gridSpan w:val="2"/>
            <w:vMerge w:val="restart"/>
            <w:shd w:val="clear" w:color="auto" w:fill="auto"/>
            <w:vAlign w:val="center"/>
          </w:tcPr>
          <w:p w:rsidR="00F232FB" w:rsidRPr="004E5290" w:rsidRDefault="00F232FB" w:rsidP="00B35FD9">
            <w:r w:rsidRPr="004E5290">
              <w:t>Проектування високонадійних паралельних програмних.</w:t>
            </w:r>
          </w:p>
        </w:tc>
        <w:tc>
          <w:tcPr>
            <w:tcW w:w="1413" w:type="dxa"/>
            <w:gridSpan w:val="2"/>
            <w:vMerge/>
            <w:shd w:val="clear" w:color="auto" w:fill="auto"/>
            <w:vAlign w:val="center"/>
          </w:tcPr>
          <w:p w:rsidR="00F232FB" w:rsidRPr="004E5290" w:rsidRDefault="00F232FB" w:rsidP="00B35FD9">
            <w:pPr>
              <w:jc w:val="center"/>
            </w:pPr>
          </w:p>
        </w:tc>
        <w:tc>
          <w:tcPr>
            <w:tcW w:w="1646" w:type="dxa"/>
            <w:gridSpan w:val="2"/>
            <w:vMerge/>
            <w:shd w:val="clear" w:color="auto" w:fill="auto"/>
            <w:vAlign w:val="center"/>
          </w:tcPr>
          <w:p w:rsidR="00F232FB" w:rsidRPr="004E5290" w:rsidRDefault="00F232FB" w:rsidP="00B35FD9">
            <w:pPr>
              <w:jc w:val="center"/>
            </w:pPr>
          </w:p>
        </w:tc>
        <w:tc>
          <w:tcPr>
            <w:tcW w:w="4599" w:type="dxa"/>
            <w:gridSpan w:val="2"/>
            <w:vMerge/>
            <w:shd w:val="clear" w:color="auto" w:fill="auto"/>
            <w:vAlign w:val="center"/>
          </w:tcPr>
          <w:p w:rsidR="00F232FB" w:rsidRPr="004E5290" w:rsidRDefault="00F232FB" w:rsidP="00B35FD9"/>
        </w:tc>
      </w:tr>
      <w:tr w:rsidR="00F232FB" w:rsidRPr="004E5290" w:rsidTr="00B35FD9">
        <w:trPr>
          <w:trHeight w:val="290"/>
        </w:trPr>
        <w:tc>
          <w:tcPr>
            <w:tcW w:w="2433" w:type="dxa"/>
            <w:vMerge/>
            <w:shd w:val="clear" w:color="auto" w:fill="auto"/>
            <w:vAlign w:val="center"/>
          </w:tcPr>
          <w:p w:rsidR="00F232FB" w:rsidRPr="004E5290" w:rsidRDefault="00F232FB" w:rsidP="00B35FD9"/>
        </w:tc>
        <w:tc>
          <w:tcPr>
            <w:tcW w:w="4695" w:type="dxa"/>
            <w:gridSpan w:val="2"/>
            <w:vMerge/>
            <w:shd w:val="clear" w:color="auto" w:fill="auto"/>
            <w:vAlign w:val="center"/>
          </w:tcPr>
          <w:p w:rsidR="00F232FB" w:rsidRPr="004E5290" w:rsidRDefault="00F232FB" w:rsidP="00B35FD9"/>
        </w:tc>
        <w:tc>
          <w:tcPr>
            <w:tcW w:w="1413" w:type="dxa"/>
            <w:gridSpan w:val="2"/>
            <w:vMerge/>
            <w:shd w:val="clear" w:color="auto" w:fill="auto"/>
            <w:vAlign w:val="center"/>
          </w:tcPr>
          <w:p w:rsidR="00F232FB" w:rsidRPr="004E5290" w:rsidRDefault="00F232FB" w:rsidP="00B35FD9">
            <w:pPr>
              <w:jc w:val="center"/>
            </w:pPr>
          </w:p>
        </w:tc>
        <w:tc>
          <w:tcPr>
            <w:tcW w:w="1646" w:type="dxa"/>
            <w:gridSpan w:val="2"/>
            <w:vMerge/>
            <w:shd w:val="clear" w:color="auto" w:fill="auto"/>
            <w:vAlign w:val="center"/>
          </w:tcPr>
          <w:p w:rsidR="00F232FB" w:rsidRPr="004E5290" w:rsidRDefault="00F232FB" w:rsidP="00B35FD9">
            <w:pPr>
              <w:jc w:val="center"/>
            </w:pPr>
          </w:p>
        </w:tc>
        <w:tc>
          <w:tcPr>
            <w:tcW w:w="4599" w:type="dxa"/>
            <w:gridSpan w:val="2"/>
            <w:vMerge w:val="restart"/>
            <w:shd w:val="clear" w:color="auto" w:fill="auto"/>
            <w:vAlign w:val="center"/>
          </w:tcPr>
          <w:p w:rsidR="00F232FB" w:rsidRPr="004E5290" w:rsidRDefault="00F232FB" w:rsidP="00B35FD9">
            <w:r w:rsidRPr="004E5290">
              <w:t>Досліджувати організацію обчислювального процесу в паралельних або розподілених КС з врахуванням топології КС та каналів зв'язку, систем управління процесами , ресурсами, даними, вводом-виводом, пам’яттю та зовнішніми пристроями.</w:t>
            </w:r>
          </w:p>
        </w:tc>
      </w:tr>
      <w:tr w:rsidR="00F232FB" w:rsidRPr="004E5290" w:rsidTr="00B35FD9">
        <w:trPr>
          <w:trHeight w:val="548"/>
        </w:trPr>
        <w:tc>
          <w:tcPr>
            <w:tcW w:w="2433" w:type="dxa"/>
            <w:vMerge/>
            <w:shd w:val="clear" w:color="auto" w:fill="auto"/>
            <w:vAlign w:val="center"/>
          </w:tcPr>
          <w:p w:rsidR="00F232FB" w:rsidRPr="004E5290" w:rsidRDefault="00F232FB" w:rsidP="00B35FD9"/>
        </w:tc>
        <w:tc>
          <w:tcPr>
            <w:tcW w:w="4695" w:type="dxa"/>
            <w:gridSpan w:val="2"/>
            <w:shd w:val="clear" w:color="auto" w:fill="auto"/>
            <w:vAlign w:val="center"/>
          </w:tcPr>
          <w:p w:rsidR="00F232FB" w:rsidRPr="004E5290" w:rsidRDefault="00F232FB" w:rsidP="00B35FD9">
            <w:r w:rsidRPr="004E5290">
              <w:t>Архітектура та функціонування суперскалярних процесорів.</w:t>
            </w:r>
          </w:p>
        </w:tc>
        <w:tc>
          <w:tcPr>
            <w:tcW w:w="1413" w:type="dxa"/>
            <w:gridSpan w:val="2"/>
            <w:vMerge/>
            <w:shd w:val="clear" w:color="auto" w:fill="auto"/>
            <w:vAlign w:val="center"/>
          </w:tcPr>
          <w:p w:rsidR="00F232FB" w:rsidRPr="004E5290" w:rsidRDefault="00F232FB" w:rsidP="00B35FD9">
            <w:pPr>
              <w:jc w:val="center"/>
            </w:pPr>
          </w:p>
        </w:tc>
        <w:tc>
          <w:tcPr>
            <w:tcW w:w="1646" w:type="dxa"/>
            <w:gridSpan w:val="2"/>
            <w:vMerge/>
            <w:shd w:val="clear" w:color="auto" w:fill="auto"/>
            <w:vAlign w:val="center"/>
          </w:tcPr>
          <w:p w:rsidR="00F232FB" w:rsidRPr="004E5290" w:rsidRDefault="00F232FB" w:rsidP="00B35FD9">
            <w:pPr>
              <w:jc w:val="center"/>
            </w:pPr>
          </w:p>
        </w:tc>
        <w:tc>
          <w:tcPr>
            <w:tcW w:w="4599" w:type="dxa"/>
            <w:gridSpan w:val="2"/>
            <w:vMerge/>
            <w:shd w:val="clear" w:color="auto" w:fill="auto"/>
            <w:vAlign w:val="center"/>
          </w:tcPr>
          <w:p w:rsidR="00F232FB" w:rsidRPr="004E5290" w:rsidRDefault="00F232FB" w:rsidP="00B35FD9"/>
        </w:tc>
      </w:tr>
      <w:tr w:rsidR="00F232FB" w:rsidRPr="004E5290" w:rsidTr="00B35FD9">
        <w:trPr>
          <w:trHeight w:val="526"/>
        </w:trPr>
        <w:tc>
          <w:tcPr>
            <w:tcW w:w="2433" w:type="dxa"/>
            <w:vMerge/>
            <w:shd w:val="clear" w:color="auto" w:fill="auto"/>
            <w:vAlign w:val="center"/>
          </w:tcPr>
          <w:p w:rsidR="00F232FB" w:rsidRPr="004E5290" w:rsidRDefault="00F232FB" w:rsidP="00B35FD9"/>
        </w:tc>
        <w:tc>
          <w:tcPr>
            <w:tcW w:w="4695" w:type="dxa"/>
            <w:gridSpan w:val="2"/>
            <w:shd w:val="clear" w:color="auto" w:fill="auto"/>
            <w:vAlign w:val="center"/>
          </w:tcPr>
          <w:p w:rsidR="00F232FB" w:rsidRPr="004E5290" w:rsidRDefault="00F232FB" w:rsidP="00B35FD9">
            <w:r w:rsidRPr="004E5290">
              <w:t>Архітектура і функціонування паралельних процесорів з управлінням потоком даних.</w:t>
            </w:r>
          </w:p>
        </w:tc>
        <w:tc>
          <w:tcPr>
            <w:tcW w:w="1413" w:type="dxa"/>
            <w:gridSpan w:val="2"/>
            <w:vMerge/>
            <w:shd w:val="clear" w:color="auto" w:fill="auto"/>
            <w:vAlign w:val="center"/>
          </w:tcPr>
          <w:p w:rsidR="00F232FB" w:rsidRPr="004E5290" w:rsidRDefault="00F232FB" w:rsidP="00B35FD9">
            <w:pPr>
              <w:jc w:val="center"/>
            </w:pPr>
          </w:p>
        </w:tc>
        <w:tc>
          <w:tcPr>
            <w:tcW w:w="1646" w:type="dxa"/>
            <w:gridSpan w:val="2"/>
            <w:vMerge/>
            <w:shd w:val="clear" w:color="auto" w:fill="auto"/>
            <w:vAlign w:val="center"/>
          </w:tcPr>
          <w:p w:rsidR="00F232FB" w:rsidRPr="004E5290" w:rsidRDefault="00F232FB" w:rsidP="00B35FD9">
            <w:pPr>
              <w:jc w:val="center"/>
            </w:pPr>
          </w:p>
        </w:tc>
        <w:tc>
          <w:tcPr>
            <w:tcW w:w="4599" w:type="dxa"/>
            <w:gridSpan w:val="2"/>
            <w:vMerge/>
            <w:shd w:val="clear" w:color="auto" w:fill="auto"/>
            <w:vAlign w:val="center"/>
          </w:tcPr>
          <w:p w:rsidR="00F232FB" w:rsidRPr="004E5290" w:rsidRDefault="00F232FB" w:rsidP="00B35FD9"/>
        </w:tc>
      </w:tr>
      <w:tr w:rsidR="00F232FB" w:rsidRPr="004E5290" w:rsidTr="00B35FD9">
        <w:trPr>
          <w:trHeight w:val="488"/>
        </w:trPr>
        <w:tc>
          <w:tcPr>
            <w:tcW w:w="2433" w:type="dxa"/>
            <w:vMerge/>
            <w:shd w:val="clear" w:color="auto" w:fill="auto"/>
            <w:vAlign w:val="center"/>
          </w:tcPr>
          <w:p w:rsidR="00F232FB" w:rsidRPr="004E5290" w:rsidRDefault="00F232FB" w:rsidP="00B35FD9"/>
        </w:tc>
        <w:tc>
          <w:tcPr>
            <w:tcW w:w="4695" w:type="dxa"/>
            <w:gridSpan w:val="2"/>
            <w:shd w:val="clear" w:color="auto" w:fill="auto"/>
            <w:vAlign w:val="center"/>
          </w:tcPr>
          <w:p w:rsidR="00F232FB" w:rsidRPr="004E5290" w:rsidRDefault="00F232FB" w:rsidP="00B35FD9">
            <w:r w:rsidRPr="004E5290">
              <w:t>Багатопроцесорні ЕОМ з розділяємою пам`яттю.</w:t>
            </w:r>
          </w:p>
        </w:tc>
        <w:tc>
          <w:tcPr>
            <w:tcW w:w="1413" w:type="dxa"/>
            <w:gridSpan w:val="2"/>
            <w:vMerge/>
            <w:shd w:val="clear" w:color="auto" w:fill="auto"/>
            <w:vAlign w:val="center"/>
          </w:tcPr>
          <w:p w:rsidR="00F232FB" w:rsidRPr="004E5290" w:rsidRDefault="00F232FB" w:rsidP="00B35FD9">
            <w:pPr>
              <w:jc w:val="center"/>
            </w:pPr>
          </w:p>
        </w:tc>
        <w:tc>
          <w:tcPr>
            <w:tcW w:w="1646" w:type="dxa"/>
            <w:gridSpan w:val="2"/>
            <w:vMerge/>
            <w:shd w:val="clear" w:color="auto" w:fill="auto"/>
            <w:vAlign w:val="center"/>
          </w:tcPr>
          <w:p w:rsidR="00F232FB" w:rsidRPr="004E5290" w:rsidRDefault="00F232FB" w:rsidP="00B35FD9">
            <w:pPr>
              <w:jc w:val="center"/>
            </w:pPr>
          </w:p>
        </w:tc>
        <w:tc>
          <w:tcPr>
            <w:tcW w:w="4599" w:type="dxa"/>
            <w:gridSpan w:val="2"/>
            <w:vMerge/>
            <w:shd w:val="clear" w:color="auto" w:fill="auto"/>
            <w:vAlign w:val="center"/>
          </w:tcPr>
          <w:p w:rsidR="00F232FB" w:rsidRPr="004E5290" w:rsidRDefault="00F232FB" w:rsidP="00B35FD9"/>
        </w:tc>
      </w:tr>
      <w:tr w:rsidR="00C536BC" w:rsidRPr="004E5290" w:rsidTr="003B07C7">
        <w:trPr>
          <w:trHeight w:val="537"/>
        </w:trPr>
        <w:tc>
          <w:tcPr>
            <w:tcW w:w="2433" w:type="dxa"/>
            <w:vMerge w:val="restart"/>
            <w:shd w:val="clear" w:color="auto" w:fill="auto"/>
            <w:vAlign w:val="center"/>
          </w:tcPr>
          <w:p w:rsidR="00C536BC" w:rsidRPr="004E5290" w:rsidRDefault="00C536BC" w:rsidP="00424A9F">
            <w:r w:rsidRPr="004E5290">
              <w:t>Виробнича практика</w:t>
            </w:r>
          </w:p>
        </w:tc>
        <w:tc>
          <w:tcPr>
            <w:tcW w:w="4695" w:type="dxa"/>
            <w:gridSpan w:val="2"/>
            <w:shd w:val="clear" w:color="auto" w:fill="auto"/>
          </w:tcPr>
          <w:p w:rsidR="00C536BC" w:rsidRPr="004E5290" w:rsidRDefault="00C536BC" w:rsidP="00C536BC">
            <w:pPr>
              <w:jc w:val="both"/>
            </w:pPr>
            <w:r w:rsidRPr="004E5290">
              <w:t>Обстеження об’єкта інформаційної діяльності.</w:t>
            </w:r>
          </w:p>
        </w:tc>
        <w:tc>
          <w:tcPr>
            <w:tcW w:w="1413" w:type="dxa"/>
            <w:gridSpan w:val="2"/>
            <w:vMerge w:val="restart"/>
            <w:shd w:val="clear" w:color="auto" w:fill="auto"/>
            <w:vAlign w:val="center"/>
          </w:tcPr>
          <w:p w:rsidR="00C536BC" w:rsidRPr="004E5290" w:rsidRDefault="00F232FB" w:rsidP="007638BC">
            <w:pPr>
              <w:jc w:val="center"/>
            </w:pPr>
            <w:r w:rsidRPr="004E5290">
              <w:t>6</w:t>
            </w:r>
          </w:p>
        </w:tc>
        <w:tc>
          <w:tcPr>
            <w:tcW w:w="1646" w:type="dxa"/>
            <w:gridSpan w:val="2"/>
            <w:vMerge w:val="restart"/>
            <w:shd w:val="clear" w:color="auto" w:fill="auto"/>
            <w:vAlign w:val="center"/>
          </w:tcPr>
          <w:p w:rsidR="00C536BC" w:rsidRPr="004E5290" w:rsidRDefault="008B4770" w:rsidP="008B4770">
            <w:pPr>
              <w:spacing w:line="360" w:lineRule="auto"/>
              <w:jc w:val="center"/>
            </w:pPr>
            <w:r w:rsidRPr="004E5290">
              <w:t>КСП.04 –</w:t>
            </w:r>
          </w:p>
          <w:p w:rsidR="008B4770" w:rsidRPr="004E5290" w:rsidRDefault="008B4770" w:rsidP="008B4770">
            <w:pPr>
              <w:spacing w:line="360" w:lineRule="auto"/>
              <w:jc w:val="center"/>
            </w:pPr>
            <w:r w:rsidRPr="004E5290">
              <w:t>КСП.09</w:t>
            </w:r>
          </w:p>
        </w:tc>
        <w:tc>
          <w:tcPr>
            <w:tcW w:w="4599" w:type="dxa"/>
            <w:gridSpan w:val="2"/>
            <w:vMerge w:val="restart"/>
            <w:shd w:val="clear" w:color="auto" w:fill="auto"/>
            <w:vAlign w:val="center"/>
          </w:tcPr>
          <w:p w:rsidR="00C536BC" w:rsidRPr="004E5290" w:rsidRDefault="008B4770" w:rsidP="008B4770">
            <w:r w:rsidRPr="004E5290">
              <w:t>Розробляти та оцінювати моделі і політику безпеки підприємства на основі використання сучасних принципів, способів та методів теорії захищених систем.</w:t>
            </w:r>
          </w:p>
        </w:tc>
      </w:tr>
      <w:tr w:rsidR="00C536BC" w:rsidRPr="004E5290" w:rsidTr="003B07C7">
        <w:trPr>
          <w:trHeight w:val="290"/>
        </w:trPr>
        <w:tc>
          <w:tcPr>
            <w:tcW w:w="2433" w:type="dxa"/>
            <w:vMerge/>
            <w:shd w:val="clear" w:color="auto" w:fill="auto"/>
            <w:vAlign w:val="center"/>
          </w:tcPr>
          <w:p w:rsidR="00C536BC" w:rsidRPr="004E5290" w:rsidRDefault="00C536BC" w:rsidP="00424A9F"/>
        </w:tc>
        <w:tc>
          <w:tcPr>
            <w:tcW w:w="4695" w:type="dxa"/>
            <w:gridSpan w:val="2"/>
            <w:shd w:val="clear" w:color="auto" w:fill="auto"/>
          </w:tcPr>
          <w:p w:rsidR="00C536BC" w:rsidRPr="004E5290" w:rsidRDefault="00C536BC" w:rsidP="00C536BC">
            <w:pPr>
              <w:jc w:val="both"/>
            </w:pPr>
            <w:r w:rsidRPr="004E5290">
              <w:t>Аналіз загроз.</w:t>
            </w:r>
          </w:p>
        </w:tc>
        <w:tc>
          <w:tcPr>
            <w:tcW w:w="1413" w:type="dxa"/>
            <w:gridSpan w:val="2"/>
            <w:vMerge/>
            <w:shd w:val="clear" w:color="auto" w:fill="auto"/>
            <w:vAlign w:val="center"/>
          </w:tcPr>
          <w:p w:rsidR="00C536BC" w:rsidRPr="004E5290" w:rsidRDefault="00C536BC" w:rsidP="007638BC">
            <w:pPr>
              <w:jc w:val="center"/>
            </w:pPr>
          </w:p>
        </w:tc>
        <w:tc>
          <w:tcPr>
            <w:tcW w:w="1646" w:type="dxa"/>
            <w:gridSpan w:val="2"/>
            <w:vMerge/>
            <w:shd w:val="clear" w:color="auto" w:fill="auto"/>
          </w:tcPr>
          <w:p w:rsidR="00C536BC" w:rsidRPr="004E5290" w:rsidRDefault="00C536BC" w:rsidP="007638BC">
            <w:pPr>
              <w:spacing w:line="360" w:lineRule="auto"/>
              <w:jc w:val="both"/>
            </w:pPr>
          </w:p>
        </w:tc>
        <w:tc>
          <w:tcPr>
            <w:tcW w:w="4599" w:type="dxa"/>
            <w:gridSpan w:val="2"/>
            <w:vMerge/>
            <w:shd w:val="clear" w:color="auto" w:fill="auto"/>
          </w:tcPr>
          <w:p w:rsidR="00C536BC" w:rsidRPr="004E5290" w:rsidRDefault="00C536BC" w:rsidP="007638BC">
            <w:pPr>
              <w:jc w:val="both"/>
            </w:pPr>
          </w:p>
        </w:tc>
      </w:tr>
      <w:tr w:rsidR="00C536BC" w:rsidRPr="004E5290" w:rsidTr="003B07C7">
        <w:trPr>
          <w:trHeight w:val="258"/>
        </w:trPr>
        <w:tc>
          <w:tcPr>
            <w:tcW w:w="2433" w:type="dxa"/>
            <w:vMerge/>
            <w:shd w:val="clear" w:color="auto" w:fill="auto"/>
            <w:vAlign w:val="center"/>
          </w:tcPr>
          <w:p w:rsidR="00C536BC" w:rsidRPr="004E5290" w:rsidRDefault="00C536BC" w:rsidP="00424A9F"/>
        </w:tc>
        <w:tc>
          <w:tcPr>
            <w:tcW w:w="4695" w:type="dxa"/>
            <w:gridSpan w:val="2"/>
            <w:shd w:val="clear" w:color="auto" w:fill="auto"/>
          </w:tcPr>
          <w:p w:rsidR="00C536BC" w:rsidRPr="004E5290" w:rsidRDefault="00C536BC" w:rsidP="00C536BC">
            <w:pPr>
              <w:jc w:val="both"/>
            </w:pPr>
            <w:r w:rsidRPr="004E5290">
              <w:t>Розробка вимог до системи захисту.</w:t>
            </w:r>
          </w:p>
        </w:tc>
        <w:tc>
          <w:tcPr>
            <w:tcW w:w="1413" w:type="dxa"/>
            <w:gridSpan w:val="2"/>
            <w:vMerge/>
            <w:shd w:val="clear" w:color="auto" w:fill="auto"/>
            <w:vAlign w:val="center"/>
          </w:tcPr>
          <w:p w:rsidR="00C536BC" w:rsidRPr="004E5290" w:rsidRDefault="00C536BC" w:rsidP="007638BC">
            <w:pPr>
              <w:jc w:val="center"/>
            </w:pPr>
          </w:p>
        </w:tc>
        <w:tc>
          <w:tcPr>
            <w:tcW w:w="1646" w:type="dxa"/>
            <w:gridSpan w:val="2"/>
            <w:vMerge/>
            <w:shd w:val="clear" w:color="auto" w:fill="auto"/>
          </w:tcPr>
          <w:p w:rsidR="00C536BC" w:rsidRPr="004E5290" w:rsidRDefault="00C536BC" w:rsidP="007638BC">
            <w:pPr>
              <w:spacing w:line="360" w:lineRule="auto"/>
              <w:jc w:val="both"/>
            </w:pPr>
          </w:p>
        </w:tc>
        <w:tc>
          <w:tcPr>
            <w:tcW w:w="4599" w:type="dxa"/>
            <w:gridSpan w:val="2"/>
            <w:vMerge/>
            <w:shd w:val="clear" w:color="auto" w:fill="auto"/>
          </w:tcPr>
          <w:p w:rsidR="00C536BC" w:rsidRPr="004E5290" w:rsidRDefault="00C536BC" w:rsidP="007638BC">
            <w:pPr>
              <w:jc w:val="both"/>
            </w:pPr>
          </w:p>
        </w:tc>
      </w:tr>
      <w:tr w:rsidR="00A43B30" w:rsidRPr="004E5290" w:rsidTr="003B07C7">
        <w:trPr>
          <w:trHeight w:val="258"/>
        </w:trPr>
        <w:tc>
          <w:tcPr>
            <w:tcW w:w="2433" w:type="dxa"/>
            <w:vMerge w:val="restart"/>
            <w:shd w:val="clear" w:color="auto" w:fill="auto"/>
            <w:vAlign w:val="center"/>
          </w:tcPr>
          <w:p w:rsidR="00A43B30" w:rsidRPr="004E5290" w:rsidRDefault="00A43B30" w:rsidP="00424A9F">
            <w:r w:rsidRPr="004E5290">
              <w:t>Переддипломна практика</w:t>
            </w:r>
          </w:p>
        </w:tc>
        <w:tc>
          <w:tcPr>
            <w:tcW w:w="4695" w:type="dxa"/>
            <w:gridSpan w:val="2"/>
            <w:shd w:val="clear" w:color="auto" w:fill="auto"/>
          </w:tcPr>
          <w:p w:rsidR="00A43B30" w:rsidRPr="004E5290" w:rsidRDefault="00A43B30" w:rsidP="00A43B30">
            <w:pPr>
              <w:jc w:val="both"/>
            </w:pPr>
            <w:r w:rsidRPr="004E5290">
              <w:t>Основні поняття моделювання систем.</w:t>
            </w:r>
          </w:p>
        </w:tc>
        <w:tc>
          <w:tcPr>
            <w:tcW w:w="1413" w:type="dxa"/>
            <w:gridSpan w:val="2"/>
            <w:vMerge w:val="restart"/>
            <w:shd w:val="clear" w:color="auto" w:fill="auto"/>
            <w:vAlign w:val="center"/>
          </w:tcPr>
          <w:p w:rsidR="00A43B30" w:rsidRPr="004E5290" w:rsidRDefault="00C536BC" w:rsidP="007638BC">
            <w:pPr>
              <w:jc w:val="center"/>
            </w:pPr>
            <w:r w:rsidRPr="004E5290">
              <w:t>6</w:t>
            </w:r>
          </w:p>
        </w:tc>
        <w:tc>
          <w:tcPr>
            <w:tcW w:w="1646" w:type="dxa"/>
            <w:gridSpan w:val="2"/>
            <w:vMerge w:val="restart"/>
            <w:shd w:val="clear" w:color="auto" w:fill="auto"/>
          </w:tcPr>
          <w:p w:rsidR="00A43B30" w:rsidRPr="004E5290" w:rsidRDefault="00A43B30" w:rsidP="007638BC">
            <w:pPr>
              <w:spacing w:line="360" w:lineRule="auto"/>
              <w:jc w:val="both"/>
            </w:pPr>
          </w:p>
        </w:tc>
        <w:tc>
          <w:tcPr>
            <w:tcW w:w="4599" w:type="dxa"/>
            <w:gridSpan w:val="2"/>
            <w:vMerge w:val="restart"/>
            <w:shd w:val="clear" w:color="auto" w:fill="auto"/>
            <w:vAlign w:val="center"/>
          </w:tcPr>
          <w:p w:rsidR="00A43B30" w:rsidRPr="004E5290" w:rsidRDefault="008B4770" w:rsidP="008B4770">
            <w:r w:rsidRPr="004E5290">
              <w:t>Практично вирішувати завдання захисту програм та даних ІКСМ програмно-апаратними засобами та давати оцінку якості прийнятих рішень. Практично вирішувати завдання захисту в операційних системах та давати оцінку якості прийнятих рішень. Реалізовувати системи захисту інформації в ІКСМ відповідно до стандартів з оцінки захищених систем. Реалізовувати захист інформації в системах передачі даних та системах зв’язку. Застосовувати діючу законодавчу базу в галузі інформаційної безпеки для забезпечення необхідних дій професійної діяльності</w:t>
            </w:r>
          </w:p>
        </w:tc>
      </w:tr>
      <w:tr w:rsidR="00A43B30" w:rsidRPr="004E5290" w:rsidTr="003D4465">
        <w:trPr>
          <w:trHeight w:val="258"/>
        </w:trPr>
        <w:tc>
          <w:tcPr>
            <w:tcW w:w="2433" w:type="dxa"/>
            <w:vMerge/>
            <w:shd w:val="clear" w:color="auto" w:fill="92D050"/>
            <w:vAlign w:val="center"/>
          </w:tcPr>
          <w:p w:rsidR="00A43B30" w:rsidRPr="004E5290" w:rsidRDefault="00A43B30" w:rsidP="00424A9F"/>
        </w:tc>
        <w:tc>
          <w:tcPr>
            <w:tcW w:w="4695" w:type="dxa"/>
            <w:gridSpan w:val="2"/>
            <w:shd w:val="clear" w:color="auto" w:fill="auto"/>
          </w:tcPr>
          <w:p w:rsidR="00A43B30" w:rsidRPr="004E5290" w:rsidRDefault="00A43B30" w:rsidP="00A43B30">
            <w:pPr>
              <w:jc w:val="both"/>
            </w:pPr>
            <w:r w:rsidRPr="004E5290">
              <w:t>Математичні методи моделювання систем.</w:t>
            </w:r>
          </w:p>
        </w:tc>
        <w:tc>
          <w:tcPr>
            <w:tcW w:w="1413" w:type="dxa"/>
            <w:gridSpan w:val="2"/>
            <w:vMerge/>
            <w:shd w:val="clear" w:color="auto" w:fill="auto"/>
            <w:vAlign w:val="center"/>
          </w:tcPr>
          <w:p w:rsidR="00A43B30" w:rsidRPr="004E5290" w:rsidRDefault="00A43B30" w:rsidP="007638BC">
            <w:pPr>
              <w:jc w:val="center"/>
            </w:pPr>
          </w:p>
        </w:tc>
        <w:tc>
          <w:tcPr>
            <w:tcW w:w="1646" w:type="dxa"/>
            <w:gridSpan w:val="2"/>
            <w:vMerge/>
            <w:shd w:val="clear" w:color="auto" w:fill="auto"/>
          </w:tcPr>
          <w:p w:rsidR="00A43B30" w:rsidRPr="004E5290" w:rsidRDefault="00A43B30" w:rsidP="007638BC">
            <w:pPr>
              <w:spacing w:line="360" w:lineRule="auto"/>
              <w:jc w:val="both"/>
            </w:pPr>
          </w:p>
        </w:tc>
        <w:tc>
          <w:tcPr>
            <w:tcW w:w="4599" w:type="dxa"/>
            <w:gridSpan w:val="2"/>
            <w:vMerge/>
            <w:shd w:val="clear" w:color="auto" w:fill="auto"/>
          </w:tcPr>
          <w:p w:rsidR="00A43B30" w:rsidRPr="004E5290" w:rsidRDefault="00A43B30" w:rsidP="007638BC">
            <w:pPr>
              <w:jc w:val="both"/>
            </w:pPr>
          </w:p>
        </w:tc>
      </w:tr>
      <w:tr w:rsidR="00A43B30" w:rsidRPr="004E5290" w:rsidTr="003D4465">
        <w:trPr>
          <w:trHeight w:val="516"/>
        </w:trPr>
        <w:tc>
          <w:tcPr>
            <w:tcW w:w="2433" w:type="dxa"/>
            <w:vMerge/>
            <w:shd w:val="clear" w:color="auto" w:fill="92D050"/>
            <w:vAlign w:val="center"/>
          </w:tcPr>
          <w:p w:rsidR="00A43B30" w:rsidRPr="004E5290" w:rsidRDefault="00A43B30" w:rsidP="00424A9F"/>
        </w:tc>
        <w:tc>
          <w:tcPr>
            <w:tcW w:w="4695" w:type="dxa"/>
            <w:gridSpan w:val="2"/>
            <w:shd w:val="clear" w:color="auto" w:fill="auto"/>
          </w:tcPr>
          <w:p w:rsidR="00A43B30" w:rsidRPr="004E5290" w:rsidRDefault="00A43B30" w:rsidP="00A43B30">
            <w:pPr>
              <w:jc w:val="both"/>
            </w:pPr>
            <w:r w:rsidRPr="004E5290">
              <w:t>Програмні та технічні засоби моделювання систем захисту інформації.</w:t>
            </w:r>
          </w:p>
        </w:tc>
        <w:tc>
          <w:tcPr>
            <w:tcW w:w="1413" w:type="dxa"/>
            <w:gridSpan w:val="2"/>
            <w:vMerge/>
            <w:shd w:val="clear" w:color="auto" w:fill="auto"/>
            <w:vAlign w:val="center"/>
          </w:tcPr>
          <w:p w:rsidR="00A43B30" w:rsidRPr="004E5290" w:rsidRDefault="00A43B30" w:rsidP="007638BC">
            <w:pPr>
              <w:jc w:val="center"/>
            </w:pPr>
          </w:p>
        </w:tc>
        <w:tc>
          <w:tcPr>
            <w:tcW w:w="1646" w:type="dxa"/>
            <w:gridSpan w:val="2"/>
            <w:vMerge/>
            <w:shd w:val="clear" w:color="auto" w:fill="auto"/>
          </w:tcPr>
          <w:p w:rsidR="00A43B30" w:rsidRPr="004E5290" w:rsidRDefault="00A43B30" w:rsidP="007638BC">
            <w:pPr>
              <w:spacing w:line="360" w:lineRule="auto"/>
              <w:jc w:val="both"/>
            </w:pPr>
          </w:p>
        </w:tc>
        <w:tc>
          <w:tcPr>
            <w:tcW w:w="4599" w:type="dxa"/>
            <w:gridSpan w:val="2"/>
            <w:vMerge/>
            <w:shd w:val="clear" w:color="auto" w:fill="auto"/>
          </w:tcPr>
          <w:p w:rsidR="00A43B30" w:rsidRPr="004E5290" w:rsidRDefault="00A43B30" w:rsidP="007638BC">
            <w:pPr>
              <w:jc w:val="both"/>
            </w:pPr>
          </w:p>
        </w:tc>
      </w:tr>
      <w:tr w:rsidR="00A43B30" w:rsidRPr="004E5290" w:rsidTr="003D4465">
        <w:trPr>
          <w:trHeight w:val="548"/>
        </w:trPr>
        <w:tc>
          <w:tcPr>
            <w:tcW w:w="2433" w:type="dxa"/>
            <w:vMerge/>
            <w:shd w:val="clear" w:color="auto" w:fill="92D050"/>
            <w:vAlign w:val="center"/>
          </w:tcPr>
          <w:p w:rsidR="00A43B30" w:rsidRPr="004E5290" w:rsidRDefault="00A43B30" w:rsidP="00424A9F"/>
        </w:tc>
        <w:tc>
          <w:tcPr>
            <w:tcW w:w="4695" w:type="dxa"/>
            <w:gridSpan w:val="2"/>
            <w:shd w:val="clear" w:color="auto" w:fill="auto"/>
          </w:tcPr>
          <w:p w:rsidR="00A43B30" w:rsidRPr="004E5290" w:rsidRDefault="00A43B30" w:rsidP="00A43B30">
            <w:pPr>
              <w:jc w:val="both"/>
            </w:pPr>
            <w:r w:rsidRPr="004E5290">
              <w:t>Формалізація та алгоритмізація процесу функціонування систем.</w:t>
            </w:r>
          </w:p>
        </w:tc>
        <w:tc>
          <w:tcPr>
            <w:tcW w:w="1413" w:type="dxa"/>
            <w:gridSpan w:val="2"/>
            <w:vMerge/>
            <w:shd w:val="clear" w:color="auto" w:fill="auto"/>
            <w:vAlign w:val="center"/>
          </w:tcPr>
          <w:p w:rsidR="00A43B30" w:rsidRPr="004E5290" w:rsidRDefault="00A43B30" w:rsidP="007638BC">
            <w:pPr>
              <w:jc w:val="center"/>
            </w:pPr>
          </w:p>
        </w:tc>
        <w:tc>
          <w:tcPr>
            <w:tcW w:w="1646" w:type="dxa"/>
            <w:gridSpan w:val="2"/>
            <w:vMerge/>
            <w:shd w:val="clear" w:color="auto" w:fill="auto"/>
          </w:tcPr>
          <w:p w:rsidR="00A43B30" w:rsidRPr="004E5290" w:rsidRDefault="00A43B30" w:rsidP="007638BC">
            <w:pPr>
              <w:spacing w:line="360" w:lineRule="auto"/>
              <w:jc w:val="both"/>
            </w:pPr>
          </w:p>
        </w:tc>
        <w:tc>
          <w:tcPr>
            <w:tcW w:w="4599" w:type="dxa"/>
            <w:gridSpan w:val="2"/>
            <w:vMerge/>
            <w:shd w:val="clear" w:color="auto" w:fill="auto"/>
          </w:tcPr>
          <w:p w:rsidR="00A43B30" w:rsidRPr="004E5290" w:rsidRDefault="00A43B30" w:rsidP="007638BC">
            <w:pPr>
              <w:jc w:val="both"/>
            </w:pPr>
          </w:p>
        </w:tc>
      </w:tr>
      <w:tr w:rsidR="00A43B30" w:rsidRPr="004E5290" w:rsidTr="003D4465">
        <w:trPr>
          <w:trHeight w:val="580"/>
        </w:trPr>
        <w:tc>
          <w:tcPr>
            <w:tcW w:w="2433" w:type="dxa"/>
            <w:vMerge/>
            <w:shd w:val="clear" w:color="auto" w:fill="92D050"/>
            <w:vAlign w:val="center"/>
          </w:tcPr>
          <w:p w:rsidR="00A43B30" w:rsidRPr="004E5290" w:rsidRDefault="00A43B30" w:rsidP="00424A9F"/>
        </w:tc>
        <w:tc>
          <w:tcPr>
            <w:tcW w:w="4695" w:type="dxa"/>
            <w:gridSpan w:val="2"/>
            <w:shd w:val="clear" w:color="auto" w:fill="auto"/>
          </w:tcPr>
          <w:p w:rsidR="00A43B30" w:rsidRPr="004E5290" w:rsidRDefault="00A43B30" w:rsidP="00A43B30">
            <w:pPr>
              <w:jc w:val="both"/>
            </w:pPr>
            <w:r w:rsidRPr="004E5290">
              <w:t>Методика розв’язання задач апроксимації та оптимізації.</w:t>
            </w:r>
          </w:p>
        </w:tc>
        <w:tc>
          <w:tcPr>
            <w:tcW w:w="1413" w:type="dxa"/>
            <w:gridSpan w:val="2"/>
            <w:vMerge/>
            <w:shd w:val="clear" w:color="auto" w:fill="auto"/>
            <w:vAlign w:val="center"/>
          </w:tcPr>
          <w:p w:rsidR="00A43B30" w:rsidRPr="004E5290" w:rsidRDefault="00A43B30" w:rsidP="007638BC">
            <w:pPr>
              <w:jc w:val="center"/>
            </w:pPr>
          </w:p>
        </w:tc>
        <w:tc>
          <w:tcPr>
            <w:tcW w:w="1646" w:type="dxa"/>
            <w:gridSpan w:val="2"/>
            <w:vMerge/>
            <w:shd w:val="clear" w:color="auto" w:fill="auto"/>
          </w:tcPr>
          <w:p w:rsidR="00A43B30" w:rsidRPr="004E5290" w:rsidRDefault="00A43B30" w:rsidP="007638BC">
            <w:pPr>
              <w:spacing w:line="360" w:lineRule="auto"/>
              <w:jc w:val="both"/>
            </w:pPr>
          </w:p>
        </w:tc>
        <w:tc>
          <w:tcPr>
            <w:tcW w:w="4599" w:type="dxa"/>
            <w:gridSpan w:val="2"/>
            <w:vMerge/>
            <w:shd w:val="clear" w:color="auto" w:fill="auto"/>
          </w:tcPr>
          <w:p w:rsidR="00A43B30" w:rsidRPr="004E5290" w:rsidRDefault="00A43B30" w:rsidP="007638BC">
            <w:pPr>
              <w:jc w:val="both"/>
            </w:pPr>
          </w:p>
        </w:tc>
      </w:tr>
      <w:tr w:rsidR="00A43B30" w:rsidRPr="004E5290" w:rsidTr="003D4465">
        <w:trPr>
          <w:trHeight w:val="559"/>
        </w:trPr>
        <w:tc>
          <w:tcPr>
            <w:tcW w:w="2433" w:type="dxa"/>
            <w:vMerge/>
            <w:shd w:val="clear" w:color="auto" w:fill="92D050"/>
            <w:vAlign w:val="center"/>
          </w:tcPr>
          <w:p w:rsidR="00A43B30" w:rsidRPr="004E5290" w:rsidRDefault="00A43B30" w:rsidP="00424A9F"/>
        </w:tc>
        <w:tc>
          <w:tcPr>
            <w:tcW w:w="4695" w:type="dxa"/>
            <w:gridSpan w:val="2"/>
            <w:shd w:val="clear" w:color="auto" w:fill="auto"/>
          </w:tcPr>
          <w:p w:rsidR="00A43B30" w:rsidRPr="004E5290" w:rsidRDefault="00A43B30" w:rsidP="00A43B30">
            <w:pPr>
              <w:jc w:val="both"/>
            </w:pPr>
            <w:r w:rsidRPr="004E5290">
              <w:t>Система візуального моделювання динамічних систем.</w:t>
            </w:r>
          </w:p>
        </w:tc>
        <w:tc>
          <w:tcPr>
            <w:tcW w:w="1413" w:type="dxa"/>
            <w:gridSpan w:val="2"/>
            <w:vMerge/>
            <w:shd w:val="clear" w:color="auto" w:fill="auto"/>
            <w:vAlign w:val="center"/>
          </w:tcPr>
          <w:p w:rsidR="00A43B30" w:rsidRPr="004E5290" w:rsidRDefault="00A43B30" w:rsidP="007638BC">
            <w:pPr>
              <w:jc w:val="center"/>
            </w:pPr>
          </w:p>
        </w:tc>
        <w:tc>
          <w:tcPr>
            <w:tcW w:w="1646" w:type="dxa"/>
            <w:gridSpan w:val="2"/>
            <w:vMerge/>
            <w:shd w:val="clear" w:color="auto" w:fill="auto"/>
          </w:tcPr>
          <w:p w:rsidR="00A43B30" w:rsidRPr="004E5290" w:rsidRDefault="00A43B30" w:rsidP="007638BC">
            <w:pPr>
              <w:spacing w:line="360" w:lineRule="auto"/>
              <w:jc w:val="both"/>
            </w:pPr>
          </w:p>
        </w:tc>
        <w:tc>
          <w:tcPr>
            <w:tcW w:w="4599" w:type="dxa"/>
            <w:gridSpan w:val="2"/>
            <w:vMerge/>
            <w:shd w:val="clear" w:color="auto" w:fill="auto"/>
          </w:tcPr>
          <w:p w:rsidR="00A43B30" w:rsidRPr="004E5290" w:rsidRDefault="00A43B30" w:rsidP="007638BC">
            <w:pPr>
              <w:jc w:val="both"/>
            </w:pPr>
          </w:p>
        </w:tc>
      </w:tr>
      <w:tr w:rsidR="00A43B30" w:rsidRPr="004E5290" w:rsidTr="003D4465">
        <w:trPr>
          <w:trHeight w:val="528"/>
        </w:trPr>
        <w:tc>
          <w:tcPr>
            <w:tcW w:w="2433" w:type="dxa"/>
            <w:vMerge/>
            <w:shd w:val="clear" w:color="auto" w:fill="92D050"/>
            <w:vAlign w:val="center"/>
          </w:tcPr>
          <w:p w:rsidR="00A43B30" w:rsidRPr="004E5290" w:rsidRDefault="00A43B30" w:rsidP="00424A9F"/>
        </w:tc>
        <w:tc>
          <w:tcPr>
            <w:tcW w:w="4695" w:type="dxa"/>
            <w:gridSpan w:val="2"/>
            <w:shd w:val="clear" w:color="auto" w:fill="auto"/>
          </w:tcPr>
          <w:p w:rsidR="00A43B30" w:rsidRPr="004E5290" w:rsidRDefault="00A43B30" w:rsidP="00A43B30">
            <w:pPr>
              <w:jc w:val="both"/>
            </w:pPr>
            <w:r w:rsidRPr="004E5290">
              <w:t>Обробка та аналіз результатів моделювання складних систем.</w:t>
            </w:r>
          </w:p>
        </w:tc>
        <w:tc>
          <w:tcPr>
            <w:tcW w:w="1413" w:type="dxa"/>
            <w:gridSpan w:val="2"/>
            <w:vMerge/>
            <w:shd w:val="clear" w:color="auto" w:fill="auto"/>
            <w:vAlign w:val="center"/>
          </w:tcPr>
          <w:p w:rsidR="00A43B30" w:rsidRPr="004E5290" w:rsidRDefault="00A43B30" w:rsidP="007638BC">
            <w:pPr>
              <w:jc w:val="center"/>
            </w:pPr>
          </w:p>
        </w:tc>
        <w:tc>
          <w:tcPr>
            <w:tcW w:w="1646" w:type="dxa"/>
            <w:gridSpan w:val="2"/>
            <w:vMerge/>
            <w:shd w:val="clear" w:color="auto" w:fill="auto"/>
          </w:tcPr>
          <w:p w:rsidR="00A43B30" w:rsidRPr="004E5290" w:rsidRDefault="00A43B30" w:rsidP="007638BC">
            <w:pPr>
              <w:spacing w:line="360" w:lineRule="auto"/>
              <w:jc w:val="both"/>
            </w:pPr>
          </w:p>
        </w:tc>
        <w:tc>
          <w:tcPr>
            <w:tcW w:w="4599" w:type="dxa"/>
            <w:gridSpan w:val="2"/>
            <w:vMerge/>
            <w:shd w:val="clear" w:color="auto" w:fill="auto"/>
          </w:tcPr>
          <w:p w:rsidR="00A43B30" w:rsidRPr="004E5290" w:rsidRDefault="00A43B30" w:rsidP="007638BC">
            <w:pPr>
              <w:jc w:val="both"/>
            </w:pPr>
          </w:p>
        </w:tc>
      </w:tr>
      <w:tr w:rsidR="00A43B30" w:rsidRPr="004E5290" w:rsidTr="003D4465">
        <w:trPr>
          <w:trHeight w:val="312"/>
        </w:trPr>
        <w:tc>
          <w:tcPr>
            <w:tcW w:w="2433" w:type="dxa"/>
            <w:vMerge/>
            <w:shd w:val="clear" w:color="auto" w:fill="92D050"/>
            <w:vAlign w:val="center"/>
          </w:tcPr>
          <w:p w:rsidR="00A43B30" w:rsidRPr="004E5290" w:rsidRDefault="00A43B30" w:rsidP="00424A9F"/>
        </w:tc>
        <w:tc>
          <w:tcPr>
            <w:tcW w:w="4695" w:type="dxa"/>
            <w:gridSpan w:val="2"/>
            <w:shd w:val="clear" w:color="auto" w:fill="auto"/>
          </w:tcPr>
          <w:p w:rsidR="00A43B30" w:rsidRPr="004E5290" w:rsidRDefault="00A43B30" w:rsidP="003B6F41">
            <w:pPr>
              <w:jc w:val="both"/>
            </w:pPr>
            <w:r w:rsidRPr="004E5290">
              <w:t>Пізнавальні процеси.</w:t>
            </w:r>
            <w:r w:rsidR="003B6F41" w:rsidRPr="004E5290">
              <w:t xml:space="preserve"> </w:t>
            </w:r>
            <w:r w:rsidRPr="004E5290">
              <w:t>Мислення і інтелект.</w:t>
            </w:r>
          </w:p>
        </w:tc>
        <w:tc>
          <w:tcPr>
            <w:tcW w:w="1413" w:type="dxa"/>
            <w:gridSpan w:val="2"/>
            <w:vMerge/>
            <w:shd w:val="clear" w:color="auto" w:fill="auto"/>
            <w:vAlign w:val="center"/>
          </w:tcPr>
          <w:p w:rsidR="00A43B30" w:rsidRPr="004E5290" w:rsidRDefault="00A43B30" w:rsidP="007638BC">
            <w:pPr>
              <w:jc w:val="center"/>
            </w:pPr>
          </w:p>
        </w:tc>
        <w:tc>
          <w:tcPr>
            <w:tcW w:w="1646" w:type="dxa"/>
            <w:gridSpan w:val="2"/>
            <w:vMerge/>
            <w:shd w:val="clear" w:color="auto" w:fill="auto"/>
          </w:tcPr>
          <w:p w:rsidR="00A43B30" w:rsidRPr="004E5290" w:rsidRDefault="00A43B30" w:rsidP="007638BC">
            <w:pPr>
              <w:spacing w:line="360" w:lineRule="auto"/>
              <w:jc w:val="both"/>
            </w:pPr>
          </w:p>
        </w:tc>
        <w:tc>
          <w:tcPr>
            <w:tcW w:w="4599" w:type="dxa"/>
            <w:gridSpan w:val="2"/>
            <w:vMerge/>
            <w:shd w:val="clear" w:color="auto" w:fill="auto"/>
          </w:tcPr>
          <w:p w:rsidR="00A43B30" w:rsidRPr="004E5290" w:rsidRDefault="00A43B30" w:rsidP="007638BC">
            <w:pPr>
              <w:jc w:val="both"/>
            </w:pPr>
          </w:p>
        </w:tc>
      </w:tr>
      <w:tr w:rsidR="00A43B30" w:rsidRPr="004E5290" w:rsidTr="00F232FB">
        <w:trPr>
          <w:trHeight w:val="338"/>
        </w:trPr>
        <w:tc>
          <w:tcPr>
            <w:tcW w:w="2433" w:type="dxa"/>
            <w:vMerge/>
            <w:shd w:val="clear" w:color="auto" w:fill="92D050"/>
            <w:vAlign w:val="center"/>
          </w:tcPr>
          <w:p w:rsidR="00A43B30" w:rsidRPr="004E5290" w:rsidRDefault="00A43B30" w:rsidP="00424A9F"/>
        </w:tc>
        <w:tc>
          <w:tcPr>
            <w:tcW w:w="4695" w:type="dxa"/>
            <w:gridSpan w:val="2"/>
            <w:shd w:val="clear" w:color="auto" w:fill="auto"/>
          </w:tcPr>
          <w:p w:rsidR="00A43B30" w:rsidRPr="004E5290" w:rsidRDefault="00A43B30" w:rsidP="00A43B30">
            <w:pPr>
              <w:jc w:val="both"/>
            </w:pPr>
            <w:r w:rsidRPr="004E5290">
              <w:t xml:space="preserve">Основні прийоми пошуку матеріалу і види допоміжних матеріалів. </w:t>
            </w:r>
          </w:p>
        </w:tc>
        <w:tc>
          <w:tcPr>
            <w:tcW w:w="1413" w:type="dxa"/>
            <w:gridSpan w:val="2"/>
            <w:vMerge/>
            <w:shd w:val="clear" w:color="auto" w:fill="auto"/>
            <w:vAlign w:val="center"/>
          </w:tcPr>
          <w:p w:rsidR="00A43B30" w:rsidRPr="004E5290" w:rsidRDefault="00A43B30" w:rsidP="007638BC">
            <w:pPr>
              <w:jc w:val="center"/>
            </w:pPr>
          </w:p>
        </w:tc>
        <w:tc>
          <w:tcPr>
            <w:tcW w:w="1646" w:type="dxa"/>
            <w:gridSpan w:val="2"/>
            <w:vMerge/>
            <w:shd w:val="clear" w:color="auto" w:fill="auto"/>
          </w:tcPr>
          <w:p w:rsidR="00A43B30" w:rsidRPr="004E5290" w:rsidRDefault="00A43B30" w:rsidP="007638BC">
            <w:pPr>
              <w:spacing w:line="360" w:lineRule="auto"/>
              <w:jc w:val="both"/>
            </w:pPr>
          </w:p>
        </w:tc>
        <w:tc>
          <w:tcPr>
            <w:tcW w:w="4599" w:type="dxa"/>
            <w:gridSpan w:val="2"/>
            <w:vMerge/>
            <w:shd w:val="clear" w:color="auto" w:fill="auto"/>
          </w:tcPr>
          <w:p w:rsidR="00A43B30" w:rsidRPr="004E5290" w:rsidRDefault="00A43B30" w:rsidP="007638BC">
            <w:pPr>
              <w:jc w:val="both"/>
            </w:pPr>
          </w:p>
        </w:tc>
      </w:tr>
      <w:tr w:rsidR="00F374ED" w:rsidRPr="004E5290" w:rsidTr="009543D1">
        <w:tc>
          <w:tcPr>
            <w:tcW w:w="14786" w:type="dxa"/>
            <w:gridSpan w:val="9"/>
            <w:tcBorders>
              <w:top w:val="nil"/>
              <w:left w:val="nil"/>
              <w:right w:val="nil"/>
            </w:tcBorders>
            <w:shd w:val="clear" w:color="auto" w:fill="auto"/>
            <w:vAlign w:val="center"/>
          </w:tcPr>
          <w:p w:rsidR="00F374ED" w:rsidRPr="004E5290" w:rsidRDefault="003D4465" w:rsidP="00844CF7">
            <w:pPr>
              <w:jc w:val="center"/>
              <w:rPr>
                <w:b/>
                <w:sz w:val="28"/>
              </w:rPr>
            </w:pPr>
            <w:r w:rsidRPr="004E5290">
              <w:lastRenderedPageBreak/>
              <w:br w:type="page"/>
            </w:r>
            <w:r w:rsidR="00F374ED" w:rsidRPr="004E5290">
              <w:rPr>
                <w:b/>
                <w:bCs/>
                <w:sz w:val="28"/>
              </w:rPr>
              <w:t xml:space="preserve">Перелік модулів (навчальних дисциплін і практик) за вибором студента </w:t>
            </w:r>
            <w:r w:rsidR="00F374ED" w:rsidRPr="004E5290">
              <w:rPr>
                <w:b/>
                <w:sz w:val="28"/>
              </w:rPr>
              <w:t>за циклами підготовки (цикли гуманітарної та соціально-економічної підготовки; циклом фундаментальної підготовки; професійної та практичної підготовки), логічна послідовність засвоєння модулів із зазначенням кількості кредитів, загальних і фахових (предметних) компетенцій, що мають бути сформовані, та очікуваних результатів навчання.</w:t>
            </w:r>
          </w:p>
        </w:tc>
      </w:tr>
      <w:tr w:rsidR="00F374ED" w:rsidRPr="004E5290" w:rsidTr="00F50F2F">
        <w:tc>
          <w:tcPr>
            <w:tcW w:w="2557" w:type="dxa"/>
            <w:gridSpan w:val="2"/>
            <w:shd w:val="clear" w:color="auto" w:fill="auto"/>
            <w:vAlign w:val="center"/>
          </w:tcPr>
          <w:p w:rsidR="00F374ED" w:rsidRPr="004E5290" w:rsidRDefault="00F374ED" w:rsidP="00F374ED">
            <w:pPr>
              <w:suppressAutoHyphens w:val="0"/>
              <w:autoSpaceDE w:val="0"/>
              <w:autoSpaceDN w:val="0"/>
              <w:adjustRightInd w:val="0"/>
              <w:jc w:val="center"/>
            </w:pPr>
            <w:r w:rsidRPr="004E5290">
              <w:t>Назва</w:t>
            </w:r>
          </w:p>
          <w:p w:rsidR="00F374ED" w:rsidRPr="004E5290" w:rsidRDefault="00F374ED" w:rsidP="00F374ED">
            <w:pPr>
              <w:suppressAutoHyphens w:val="0"/>
              <w:autoSpaceDE w:val="0"/>
              <w:autoSpaceDN w:val="0"/>
              <w:adjustRightInd w:val="0"/>
              <w:jc w:val="center"/>
            </w:pPr>
            <w:r w:rsidRPr="004E5290">
              <w:t>навчальної</w:t>
            </w:r>
          </w:p>
          <w:p w:rsidR="00F374ED" w:rsidRPr="004E5290" w:rsidRDefault="00F374ED" w:rsidP="00F374ED">
            <w:pPr>
              <w:jc w:val="center"/>
            </w:pPr>
            <w:r w:rsidRPr="004E5290">
              <w:t>дисципліни</w:t>
            </w:r>
          </w:p>
        </w:tc>
        <w:tc>
          <w:tcPr>
            <w:tcW w:w="4638" w:type="dxa"/>
            <w:gridSpan w:val="2"/>
            <w:shd w:val="clear" w:color="auto" w:fill="auto"/>
            <w:vAlign w:val="center"/>
          </w:tcPr>
          <w:p w:rsidR="00F374ED" w:rsidRPr="004E5290" w:rsidRDefault="00F374ED" w:rsidP="00F374ED">
            <w:pPr>
              <w:suppressAutoHyphens w:val="0"/>
              <w:autoSpaceDE w:val="0"/>
              <w:autoSpaceDN w:val="0"/>
              <w:adjustRightInd w:val="0"/>
              <w:jc w:val="center"/>
            </w:pPr>
            <w:r w:rsidRPr="004E5290">
              <w:t>Назва блоку (розділу)</w:t>
            </w:r>
          </w:p>
          <w:p w:rsidR="00F374ED" w:rsidRPr="004E5290" w:rsidRDefault="00F374ED" w:rsidP="00F374ED">
            <w:pPr>
              <w:jc w:val="center"/>
            </w:pPr>
            <w:r w:rsidRPr="004E5290">
              <w:t>змістового модулю</w:t>
            </w:r>
          </w:p>
        </w:tc>
        <w:tc>
          <w:tcPr>
            <w:tcW w:w="1408" w:type="dxa"/>
            <w:gridSpan w:val="2"/>
            <w:shd w:val="clear" w:color="auto" w:fill="auto"/>
            <w:vAlign w:val="center"/>
          </w:tcPr>
          <w:p w:rsidR="00F374ED" w:rsidRPr="004E5290" w:rsidRDefault="00F374ED" w:rsidP="00F374ED">
            <w:pPr>
              <w:jc w:val="center"/>
            </w:pPr>
            <w:r w:rsidRPr="004E5290">
              <w:t>Кількість кредитів ECTS</w:t>
            </w:r>
          </w:p>
        </w:tc>
        <w:tc>
          <w:tcPr>
            <w:tcW w:w="1642" w:type="dxa"/>
            <w:gridSpan w:val="2"/>
            <w:shd w:val="clear" w:color="auto" w:fill="auto"/>
            <w:vAlign w:val="center"/>
          </w:tcPr>
          <w:p w:rsidR="00F374ED" w:rsidRPr="004E5290" w:rsidRDefault="00F374ED" w:rsidP="00F374ED">
            <w:pPr>
              <w:jc w:val="center"/>
            </w:pPr>
            <w:r w:rsidRPr="004E5290">
              <w:t>Шифр компетенції</w:t>
            </w:r>
          </w:p>
        </w:tc>
        <w:tc>
          <w:tcPr>
            <w:tcW w:w="4541" w:type="dxa"/>
            <w:shd w:val="clear" w:color="auto" w:fill="auto"/>
            <w:vAlign w:val="center"/>
          </w:tcPr>
          <w:p w:rsidR="00F374ED" w:rsidRPr="004E5290" w:rsidRDefault="00F374ED" w:rsidP="00F374ED">
            <w:pPr>
              <w:jc w:val="center"/>
            </w:pPr>
            <w:r w:rsidRPr="004E5290">
              <w:t>Уміння</w:t>
            </w:r>
          </w:p>
        </w:tc>
      </w:tr>
      <w:tr w:rsidR="00F374ED" w:rsidRPr="004E5290" w:rsidTr="009543D1">
        <w:tc>
          <w:tcPr>
            <w:tcW w:w="14786" w:type="dxa"/>
            <w:gridSpan w:val="9"/>
            <w:shd w:val="clear" w:color="auto" w:fill="auto"/>
            <w:vAlign w:val="center"/>
          </w:tcPr>
          <w:p w:rsidR="00F374ED" w:rsidRPr="004E5290" w:rsidRDefault="00F374ED" w:rsidP="00F374ED">
            <w:pPr>
              <w:jc w:val="center"/>
              <w:rPr>
                <w:rFonts w:ascii="Calibri" w:hAnsi="Calibri"/>
                <w:b/>
              </w:rPr>
            </w:pPr>
            <w:r w:rsidRPr="004E5290">
              <w:rPr>
                <w:b/>
              </w:rPr>
              <w:t>Цикл гуманітарних та соціально-економічних дисциплін</w:t>
            </w:r>
          </w:p>
        </w:tc>
      </w:tr>
      <w:tr w:rsidR="00F374ED" w:rsidRPr="004E5290" w:rsidTr="00844CF7">
        <w:trPr>
          <w:trHeight w:val="2496"/>
        </w:trPr>
        <w:tc>
          <w:tcPr>
            <w:tcW w:w="2557" w:type="dxa"/>
            <w:gridSpan w:val="2"/>
            <w:shd w:val="clear" w:color="auto" w:fill="auto"/>
            <w:vAlign w:val="center"/>
          </w:tcPr>
          <w:p w:rsidR="00F374ED" w:rsidRPr="004E5290" w:rsidRDefault="00F374ED" w:rsidP="00F374ED">
            <w:r w:rsidRPr="004E5290">
              <w:t>Історія української культури/Валеологія</w:t>
            </w:r>
          </w:p>
        </w:tc>
        <w:tc>
          <w:tcPr>
            <w:tcW w:w="4638" w:type="dxa"/>
            <w:gridSpan w:val="2"/>
            <w:shd w:val="clear" w:color="auto" w:fill="auto"/>
            <w:vAlign w:val="center"/>
          </w:tcPr>
          <w:p w:rsidR="00F374ED" w:rsidRPr="004E5290" w:rsidRDefault="00F374ED" w:rsidP="00F374ED"/>
        </w:tc>
        <w:tc>
          <w:tcPr>
            <w:tcW w:w="1408" w:type="dxa"/>
            <w:gridSpan w:val="2"/>
            <w:shd w:val="clear" w:color="auto" w:fill="auto"/>
            <w:vAlign w:val="center"/>
          </w:tcPr>
          <w:p w:rsidR="00F374ED" w:rsidRPr="004E5290" w:rsidRDefault="001C2CE5" w:rsidP="00F374ED">
            <w:pPr>
              <w:jc w:val="center"/>
            </w:pPr>
            <w:r w:rsidRPr="004E5290">
              <w:t>3</w:t>
            </w:r>
          </w:p>
        </w:tc>
        <w:tc>
          <w:tcPr>
            <w:tcW w:w="1642" w:type="dxa"/>
            <w:gridSpan w:val="2"/>
            <w:shd w:val="clear" w:color="auto" w:fill="auto"/>
            <w:vAlign w:val="center"/>
          </w:tcPr>
          <w:p w:rsidR="00F374ED" w:rsidRPr="004E5290" w:rsidRDefault="00176FF4" w:rsidP="00F374ED">
            <w:pPr>
              <w:jc w:val="center"/>
            </w:pPr>
            <w:r w:rsidRPr="004E5290">
              <w:t>КСО.01</w:t>
            </w:r>
          </w:p>
        </w:tc>
        <w:tc>
          <w:tcPr>
            <w:tcW w:w="4541" w:type="dxa"/>
            <w:shd w:val="clear" w:color="auto" w:fill="auto"/>
            <w:vAlign w:val="center"/>
          </w:tcPr>
          <w:p w:rsidR="00F374ED" w:rsidRPr="004E5290" w:rsidRDefault="005970FE" w:rsidP="00844CF7">
            <w:r w:rsidRPr="004E5290">
              <w:t>Культурологічні питання сучасності розглядати з позицій вшанування традицій і звичаїв свого народу та культурного надбання людства.</w:t>
            </w:r>
            <w:r w:rsidR="00844CF7" w:rsidRPr="004E5290">
              <w:t xml:space="preserve"> </w:t>
            </w:r>
            <w:r w:rsidRPr="004E5290">
              <w:t>Засвоювати і реалізувати наукові та культурні досягнення світової цивілізації, поважливе ставитися до різних культур, релігій, до ідей збереження миру, неухильного дотримання прав людини.</w:t>
            </w:r>
          </w:p>
        </w:tc>
      </w:tr>
      <w:tr w:rsidR="00F374ED" w:rsidRPr="004E5290" w:rsidTr="003B07C7">
        <w:tc>
          <w:tcPr>
            <w:tcW w:w="2557" w:type="dxa"/>
            <w:gridSpan w:val="2"/>
            <w:shd w:val="clear" w:color="auto" w:fill="auto"/>
            <w:vAlign w:val="center"/>
          </w:tcPr>
          <w:p w:rsidR="00F374ED" w:rsidRPr="004E5290" w:rsidRDefault="00F374ED" w:rsidP="00F374ED">
            <w:r w:rsidRPr="004E5290">
              <w:t>Психологія/Соціологія</w:t>
            </w:r>
          </w:p>
        </w:tc>
        <w:tc>
          <w:tcPr>
            <w:tcW w:w="4638" w:type="dxa"/>
            <w:gridSpan w:val="2"/>
            <w:shd w:val="clear" w:color="auto" w:fill="auto"/>
            <w:vAlign w:val="center"/>
          </w:tcPr>
          <w:p w:rsidR="005970FE" w:rsidRPr="004E5290" w:rsidRDefault="005970FE" w:rsidP="005970FE">
            <w:r w:rsidRPr="004E5290">
              <w:t xml:space="preserve">    Психологія: предмет, об'єкт і методи психології. Місце психології в системі наук. Історія розвитку психологічного знання і основні напрями в психології.</w:t>
            </w:r>
          </w:p>
          <w:p w:rsidR="00F374ED" w:rsidRPr="004E5290" w:rsidRDefault="005970FE" w:rsidP="005970FE">
            <w:r w:rsidRPr="004E5290">
              <w:t xml:space="preserve">    /Соціологія як наука. Суспільство як соціокультурна система. Соціальні спільності. Соціальні і етнонаціональні відносини. Соціальні процеси. Соціальні інститути і організації.</w:t>
            </w:r>
          </w:p>
        </w:tc>
        <w:tc>
          <w:tcPr>
            <w:tcW w:w="1408" w:type="dxa"/>
            <w:gridSpan w:val="2"/>
            <w:shd w:val="clear" w:color="auto" w:fill="auto"/>
            <w:vAlign w:val="center"/>
          </w:tcPr>
          <w:p w:rsidR="00F374ED" w:rsidRPr="004E5290" w:rsidRDefault="00844CF7" w:rsidP="00F374ED">
            <w:pPr>
              <w:jc w:val="center"/>
            </w:pPr>
            <w:r w:rsidRPr="004E5290">
              <w:t>3</w:t>
            </w:r>
          </w:p>
        </w:tc>
        <w:tc>
          <w:tcPr>
            <w:tcW w:w="1642" w:type="dxa"/>
            <w:gridSpan w:val="2"/>
            <w:shd w:val="clear" w:color="auto" w:fill="auto"/>
            <w:vAlign w:val="center"/>
          </w:tcPr>
          <w:p w:rsidR="00F374ED" w:rsidRPr="004E5290" w:rsidRDefault="00176FF4" w:rsidP="00F374ED">
            <w:pPr>
              <w:jc w:val="center"/>
            </w:pPr>
            <w:r w:rsidRPr="004E5290">
              <w:t>КСО.09</w:t>
            </w:r>
          </w:p>
          <w:p w:rsidR="00176FF4" w:rsidRPr="004E5290" w:rsidRDefault="00176FF4" w:rsidP="00F374ED">
            <w:pPr>
              <w:jc w:val="center"/>
            </w:pPr>
            <w:r w:rsidRPr="004E5290">
              <w:t>КЗН.01</w:t>
            </w:r>
          </w:p>
        </w:tc>
        <w:tc>
          <w:tcPr>
            <w:tcW w:w="4541" w:type="dxa"/>
            <w:shd w:val="clear" w:color="auto" w:fill="auto"/>
            <w:vAlign w:val="center"/>
          </w:tcPr>
          <w:p w:rsidR="00844CF7" w:rsidRPr="004E5290" w:rsidRDefault="005970FE" w:rsidP="00844CF7">
            <w:pPr>
              <w:rPr>
                <w:color w:val="000000"/>
              </w:rPr>
            </w:pPr>
            <w:r w:rsidRPr="004E5290">
              <w:rPr>
                <w:color w:val="000000"/>
              </w:rPr>
              <w:t>Створювати нормальні безконфліктні стосунки в колективі, використовуючи засоби індивідуального та колективного впливу на свідомість людей.</w:t>
            </w:r>
          </w:p>
          <w:p w:rsidR="005970FE" w:rsidRPr="004E5290" w:rsidRDefault="00176FF4" w:rsidP="00844CF7">
            <w:pPr>
              <w:rPr>
                <w:color w:val="000000"/>
              </w:rPr>
            </w:pPr>
            <w:r w:rsidRPr="004E5290">
              <w:rPr>
                <w:color w:val="000000"/>
              </w:rPr>
              <w:t>Демонструвати широкий кругозір у міжнародному політичному житті та геополітичній ситуації, орієнтуватися в зовнішній та внутрішній політиці України, знати її історію та специфіку розвитку, розуміти місце і статус України в сучасному світі.</w:t>
            </w:r>
          </w:p>
        </w:tc>
      </w:tr>
      <w:tr w:rsidR="00F374ED" w:rsidRPr="004E5290" w:rsidTr="003B07C7">
        <w:tc>
          <w:tcPr>
            <w:tcW w:w="2557" w:type="dxa"/>
            <w:gridSpan w:val="2"/>
            <w:shd w:val="clear" w:color="auto" w:fill="auto"/>
            <w:vAlign w:val="center"/>
          </w:tcPr>
          <w:p w:rsidR="00F374ED" w:rsidRPr="004E5290" w:rsidRDefault="00F374ED" w:rsidP="00F374ED">
            <w:r w:rsidRPr="004E5290">
              <w:t>Українська мова /Економічна теорія</w:t>
            </w:r>
          </w:p>
        </w:tc>
        <w:tc>
          <w:tcPr>
            <w:tcW w:w="4638" w:type="dxa"/>
            <w:gridSpan w:val="2"/>
            <w:shd w:val="clear" w:color="auto" w:fill="auto"/>
            <w:vAlign w:val="center"/>
          </w:tcPr>
          <w:p w:rsidR="00176FF4" w:rsidRPr="004E5290" w:rsidRDefault="005970FE" w:rsidP="00176FF4">
            <w:r w:rsidRPr="004E5290">
              <w:t xml:space="preserve">   </w:t>
            </w:r>
            <w:r w:rsidR="00176FF4" w:rsidRPr="004E5290">
              <w:t xml:space="preserve">Мова й література як основи формування націоцентричного світогляду особистості. Письмова форма ділових </w:t>
            </w:r>
            <w:r w:rsidR="00844CF7" w:rsidRPr="004E5290">
              <w:t>документів. Усна</w:t>
            </w:r>
            <w:r w:rsidR="00176FF4" w:rsidRPr="004E5290">
              <w:t xml:space="preserve"> (розмовна) форма ділової української мови.</w:t>
            </w:r>
          </w:p>
          <w:p w:rsidR="005970FE" w:rsidRPr="004E5290" w:rsidRDefault="005970FE" w:rsidP="00176FF4">
            <w:r w:rsidRPr="004E5290">
              <w:lastRenderedPageBreak/>
              <w:t xml:space="preserve"> /Економічний вибір. Економічні системи.</w:t>
            </w:r>
          </w:p>
          <w:p w:rsidR="00F374ED" w:rsidRPr="004E5290" w:rsidRDefault="005970FE" w:rsidP="00176FF4">
            <w:r w:rsidRPr="004E5290">
              <w:t>Основні макроекономічні показники. Методи економічної теорії.</w:t>
            </w:r>
          </w:p>
        </w:tc>
        <w:tc>
          <w:tcPr>
            <w:tcW w:w="1408" w:type="dxa"/>
            <w:gridSpan w:val="2"/>
            <w:shd w:val="clear" w:color="auto" w:fill="auto"/>
            <w:vAlign w:val="center"/>
          </w:tcPr>
          <w:p w:rsidR="00F374ED" w:rsidRPr="004E5290" w:rsidRDefault="00F374ED" w:rsidP="00F374ED">
            <w:pPr>
              <w:jc w:val="center"/>
            </w:pPr>
            <w:r w:rsidRPr="004E5290">
              <w:lastRenderedPageBreak/>
              <w:t>3</w:t>
            </w:r>
          </w:p>
        </w:tc>
        <w:tc>
          <w:tcPr>
            <w:tcW w:w="1642" w:type="dxa"/>
            <w:gridSpan w:val="2"/>
            <w:shd w:val="clear" w:color="auto" w:fill="auto"/>
            <w:vAlign w:val="center"/>
          </w:tcPr>
          <w:p w:rsidR="00F374ED" w:rsidRPr="004E5290" w:rsidRDefault="00176FF4" w:rsidP="00F374ED">
            <w:pPr>
              <w:jc w:val="center"/>
            </w:pPr>
            <w:r w:rsidRPr="004E5290">
              <w:t>КІ.01</w:t>
            </w:r>
          </w:p>
        </w:tc>
        <w:tc>
          <w:tcPr>
            <w:tcW w:w="4541" w:type="dxa"/>
            <w:shd w:val="clear" w:color="auto" w:fill="auto"/>
            <w:vAlign w:val="center"/>
          </w:tcPr>
          <w:p w:rsidR="00844CF7" w:rsidRPr="004E5290" w:rsidRDefault="005970FE" w:rsidP="00844CF7">
            <w:pPr>
              <w:rPr>
                <w:color w:val="000000"/>
              </w:rPr>
            </w:pPr>
            <w:r w:rsidRPr="004E5290">
              <w:rPr>
                <w:color w:val="000000"/>
              </w:rPr>
              <w:t xml:space="preserve">На високому культурному рівні спілкуватися державною та, якнайменш, однією із слов’янських мов, оволодіти хоча би однією іноземною мовою (англійською, французькою або ін.) на </w:t>
            </w:r>
            <w:r w:rsidRPr="004E5290">
              <w:rPr>
                <w:color w:val="000000"/>
              </w:rPr>
              <w:lastRenderedPageBreak/>
              <w:t>рівні спілкування та розуміння технічних текстів зі спеціальності без словника</w:t>
            </w:r>
            <w:r w:rsidR="00844CF7" w:rsidRPr="004E5290">
              <w:rPr>
                <w:color w:val="000000"/>
              </w:rPr>
              <w:t>.</w:t>
            </w:r>
          </w:p>
          <w:p w:rsidR="00F374ED" w:rsidRPr="004E5290" w:rsidRDefault="005970FE" w:rsidP="00844CF7">
            <w:pPr>
              <w:rPr>
                <w:color w:val="000000"/>
              </w:rPr>
            </w:pPr>
            <w:r w:rsidRPr="004E5290">
              <w:t>Орієнтуватись у глобальних процесах економічного розвитку, світових господарських зав’язків, інтеграції України в систему міжнародного поділу праці та у міжнародну систему інформаційної безпеки.</w:t>
            </w:r>
          </w:p>
        </w:tc>
      </w:tr>
      <w:tr w:rsidR="00F374ED" w:rsidRPr="004E5290" w:rsidTr="00844CF7">
        <w:trPr>
          <w:trHeight w:val="3902"/>
        </w:trPr>
        <w:tc>
          <w:tcPr>
            <w:tcW w:w="2557" w:type="dxa"/>
            <w:gridSpan w:val="2"/>
            <w:shd w:val="clear" w:color="auto" w:fill="auto"/>
            <w:vAlign w:val="center"/>
          </w:tcPr>
          <w:p w:rsidR="00F374ED" w:rsidRPr="004E5290" w:rsidRDefault="00F374ED" w:rsidP="00F374ED">
            <w:r w:rsidRPr="004E5290">
              <w:lastRenderedPageBreak/>
              <w:t>Екологія/Охорона праці</w:t>
            </w:r>
          </w:p>
        </w:tc>
        <w:tc>
          <w:tcPr>
            <w:tcW w:w="4638" w:type="dxa"/>
            <w:gridSpan w:val="2"/>
            <w:shd w:val="clear" w:color="auto" w:fill="auto"/>
            <w:vAlign w:val="center"/>
          </w:tcPr>
          <w:p w:rsidR="00F374ED" w:rsidRPr="004E5290" w:rsidRDefault="00176FF4" w:rsidP="00F374ED">
            <w:r w:rsidRPr="004E5290">
              <w:t>Екологія і виробництво.</w:t>
            </w:r>
          </w:p>
          <w:p w:rsidR="00176FF4" w:rsidRPr="004E5290" w:rsidRDefault="00176FF4" w:rsidP="00F374ED">
            <w:r w:rsidRPr="004E5290">
              <w:t>/ Охорона праці в галузі. Нормативно-правове забезпечення охорони праці.</w:t>
            </w:r>
          </w:p>
        </w:tc>
        <w:tc>
          <w:tcPr>
            <w:tcW w:w="1408" w:type="dxa"/>
            <w:gridSpan w:val="2"/>
            <w:shd w:val="clear" w:color="auto" w:fill="auto"/>
            <w:vAlign w:val="center"/>
          </w:tcPr>
          <w:p w:rsidR="00F374ED" w:rsidRPr="004E5290" w:rsidRDefault="00844CF7" w:rsidP="00F374ED">
            <w:pPr>
              <w:jc w:val="center"/>
            </w:pPr>
            <w:r w:rsidRPr="004E5290">
              <w:t>3</w:t>
            </w:r>
          </w:p>
        </w:tc>
        <w:tc>
          <w:tcPr>
            <w:tcW w:w="1642" w:type="dxa"/>
            <w:gridSpan w:val="2"/>
            <w:shd w:val="clear" w:color="auto" w:fill="auto"/>
            <w:vAlign w:val="center"/>
          </w:tcPr>
          <w:p w:rsidR="00F374ED" w:rsidRPr="004E5290" w:rsidRDefault="00176FF4" w:rsidP="00F374ED">
            <w:pPr>
              <w:jc w:val="center"/>
            </w:pPr>
            <w:r w:rsidRPr="004E5290">
              <w:t>КСО.01</w:t>
            </w:r>
          </w:p>
        </w:tc>
        <w:tc>
          <w:tcPr>
            <w:tcW w:w="4541" w:type="dxa"/>
            <w:shd w:val="clear" w:color="auto" w:fill="auto"/>
            <w:vAlign w:val="center"/>
          </w:tcPr>
          <w:p w:rsidR="00F374ED" w:rsidRPr="004E5290" w:rsidRDefault="005970FE" w:rsidP="00844CF7">
            <w:r w:rsidRPr="004E5290">
              <w:t xml:space="preserve"> </w:t>
            </w:r>
            <w:r w:rsidR="00176FF4" w:rsidRPr="004E5290">
              <w:t>Забезпечити охорону довкілля під час робіт на спорудах та обладнанні інформаційних та інформаційно-комунікаційних засобів згідно з нормативними документами та чинними в Україні законодавчими актами, використовуючи знання основ екології.</w:t>
            </w:r>
            <w:r w:rsidR="00844CF7" w:rsidRPr="004E5290">
              <w:t xml:space="preserve">   </w:t>
            </w:r>
            <w:r w:rsidR="00176FF4" w:rsidRPr="004E5290">
              <w:rPr>
                <w:color w:val="000000"/>
              </w:rPr>
              <w:t xml:space="preserve">Забезпечити нормативні умови праці персоналу та протипожежну безпеку на спорудах та обладнанні інформаційних та інформаційно-комунікаційних засобів згідно з </w:t>
            </w:r>
            <w:r w:rsidR="00C0493B" w:rsidRPr="004E5290">
              <w:rPr>
                <w:color w:val="000000"/>
              </w:rPr>
              <w:t>діючими інструкціями та нормати</w:t>
            </w:r>
            <w:r w:rsidR="00176FF4" w:rsidRPr="004E5290">
              <w:rPr>
                <w:color w:val="000000"/>
              </w:rPr>
              <w:t>вними докуме</w:t>
            </w:r>
            <w:r w:rsidR="00C0493B" w:rsidRPr="004E5290">
              <w:rPr>
                <w:color w:val="000000"/>
              </w:rPr>
              <w:t>нтами, використовуючи знання ос</w:t>
            </w:r>
            <w:r w:rsidR="00176FF4" w:rsidRPr="004E5290">
              <w:rPr>
                <w:color w:val="000000"/>
              </w:rPr>
              <w:t>нов охорони праці</w:t>
            </w:r>
            <w:r w:rsidR="00C0493B" w:rsidRPr="004E5290">
              <w:rPr>
                <w:color w:val="000000"/>
              </w:rPr>
              <w:t>.</w:t>
            </w:r>
          </w:p>
        </w:tc>
      </w:tr>
      <w:tr w:rsidR="00C82912" w:rsidRPr="004E5290" w:rsidTr="00F374ED">
        <w:tc>
          <w:tcPr>
            <w:tcW w:w="14786" w:type="dxa"/>
            <w:gridSpan w:val="9"/>
            <w:shd w:val="clear" w:color="auto" w:fill="auto"/>
            <w:vAlign w:val="center"/>
          </w:tcPr>
          <w:p w:rsidR="00C82912" w:rsidRPr="004E5290" w:rsidRDefault="00C82912" w:rsidP="00F374ED">
            <w:pPr>
              <w:jc w:val="center"/>
              <w:rPr>
                <w:b/>
              </w:rPr>
            </w:pPr>
            <w:r w:rsidRPr="004E5290">
              <w:rPr>
                <w:b/>
              </w:rPr>
              <w:t xml:space="preserve">Цикл дисциплін </w:t>
            </w:r>
            <w:r w:rsidR="00844CF7" w:rsidRPr="004E5290">
              <w:rPr>
                <w:b/>
              </w:rPr>
              <w:t>професійної та практичної підготовки</w:t>
            </w:r>
          </w:p>
        </w:tc>
      </w:tr>
      <w:tr w:rsidR="00F374ED" w:rsidRPr="004E5290" w:rsidTr="00F374ED">
        <w:tc>
          <w:tcPr>
            <w:tcW w:w="14786" w:type="dxa"/>
            <w:gridSpan w:val="9"/>
            <w:shd w:val="clear" w:color="auto" w:fill="auto"/>
            <w:vAlign w:val="center"/>
          </w:tcPr>
          <w:p w:rsidR="00F374ED" w:rsidRPr="004E5290" w:rsidRDefault="00C82912" w:rsidP="00F374ED">
            <w:pPr>
              <w:jc w:val="center"/>
              <w:rPr>
                <w:b/>
              </w:rPr>
            </w:pPr>
            <w:r w:rsidRPr="004E5290">
              <w:rPr>
                <w:b/>
              </w:rPr>
              <w:t>БЛОК А</w:t>
            </w:r>
          </w:p>
        </w:tc>
      </w:tr>
      <w:tr w:rsidR="00F374ED" w:rsidRPr="004E5290" w:rsidTr="00A0029A">
        <w:trPr>
          <w:trHeight w:val="1601"/>
        </w:trPr>
        <w:tc>
          <w:tcPr>
            <w:tcW w:w="2557" w:type="dxa"/>
            <w:gridSpan w:val="2"/>
            <w:vMerge w:val="restart"/>
            <w:shd w:val="clear" w:color="auto" w:fill="auto"/>
            <w:vAlign w:val="center"/>
          </w:tcPr>
          <w:p w:rsidR="00F374ED" w:rsidRPr="004E5290" w:rsidRDefault="00F50F2F" w:rsidP="00F374ED">
            <w:r w:rsidRPr="004E5290">
              <w:t>Системи технічного захисту інформації.</w:t>
            </w:r>
          </w:p>
        </w:tc>
        <w:tc>
          <w:tcPr>
            <w:tcW w:w="4638" w:type="dxa"/>
            <w:gridSpan w:val="2"/>
            <w:shd w:val="clear" w:color="auto" w:fill="auto"/>
            <w:vAlign w:val="center"/>
          </w:tcPr>
          <w:p w:rsidR="00F374ED" w:rsidRPr="004E5290" w:rsidRDefault="00BA629E" w:rsidP="00BA629E">
            <w:r w:rsidRPr="004E5290">
              <w:t>Види, джерела та носії інформації, що підлягає захисту</w:t>
            </w:r>
          </w:p>
        </w:tc>
        <w:tc>
          <w:tcPr>
            <w:tcW w:w="1408" w:type="dxa"/>
            <w:gridSpan w:val="2"/>
            <w:vMerge w:val="restart"/>
            <w:shd w:val="clear" w:color="auto" w:fill="auto"/>
            <w:vAlign w:val="center"/>
          </w:tcPr>
          <w:p w:rsidR="00F374ED" w:rsidRPr="004E5290" w:rsidRDefault="00D04A65" w:rsidP="00F374ED">
            <w:pPr>
              <w:jc w:val="center"/>
            </w:pPr>
            <w:r w:rsidRPr="004E5290">
              <w:t>5</w:t>
            </w:r>
          </w:p>
        </w:tc>
        <w:tc>
          <w:tcPr>
            <w:tcW w:w="1642" w:type="dxa"/>
            <w:gridSpan w:val="2"/>
            <w:vMerge w:val="restart"/>
            <w:shd w:val="clear" w:color="auto" w:fill="auto"/>
            <w:vAlign w:val="center"/>
          </w:tcPr>
          <w:p w:rsidR="00F374ED" w:rsidRPr="004E5290" w:rsidRDefault="00A43FC6" w:rsidP="00F374ED">
            <w:pPr>
              <w:jc w:val="center"/>
            </w:pPr>
            <w:r w:rsidRPr="004E5290">
              <w:t>КЗН.04</w:t>
            </w:r>
          </w:p>
          <w:p w:rsidR="00A43FC6" w:rsidRPr="004E5290" w:rsidRDefault="00A43FC6" w:rsidP="00F374ED">
            <w:pPr>
              <w:jc w:val="center"/>
            </w:pPr>
            <w:r w:rsidRPr="004E5290">
              <w:t>КЗН.05</w:t>
            </w:r>
          </w:p>
          <w:p w:rsidR="00A43FC6" w:rsidRPr="004E5290" w:rsidRDefault="00A43FC6" w:rsidP="00F374ED">
            <w:pPr>
              <w:jc w:val="center"/>
            </w:pPr>
            <w:r w:rsidRPr="004E5290">
              <w:t>КЗП.01</w:t>
            </w:r>
          </w:p>
          <w:p w:rsidR="00A43FC6" w:rsidRPr="004E5290" w:rsidRDefault="00A43FC6" w:rsidP="00F374ED">
            <w:pPr>
              <w:jc w:val="center"/>
            </w:pPr>
            <w:r w:rsidRPr="004E5290">
              <w:t>КЗП.16</w:t>
            </w:r>
          </w:p>
          <w:p w:rsidR="00C0493B" w:rsidRPr="004E5290" w:rsidRDefault="00C0493B" w:rsidP="00F374ED">
            <w:pPr>
              <w:jc w:val="center"/>
            </w:pPr>
            <w:r w:rsidRPr="004E5290">
              <w:t>КСП.03</w:t>
            </w:r>
          </w:p>
        </w:tc>
        <w:tc>
          <w:tcPr>
            <w:tcW w:w="4541" w:type="dxa"/>
            <w:vMerge w:val="restart"/>
            <w:shd w:val="clear" w:color="auto" w:fill="auto"/>
            <w:vAlign w:val="center"/>
          </w:tcPr>
          <w:p w:rsidR="00A0029A" w:rsidRPr="004E5290" w:rsidRDefault="00A0029A" w:rsidP="00A0029A">
            <w:r w:rsidRPr="004E5290">
              <w:t xml:space="preserve">Формулювати технічні вимоги до спеціальних технічних і програмно-апаратних засобів захисту і обробки інформації в інформаційно-комунікаційних системах. Розробляти </w:t>
            </w:r>
            <w:r w:rsidRPr="004E5290">
              <w:lastRenderedPageBreak/>
              <w:t>проектну документацію та методичні документи для розробки та дослідження спеціальних технічних і програмно-апаратних засобів захисту і обробки інформації в інформаційно-комунікаційних системах. Аналізувати результати  дослідження спеціальних технічних і програмно-апаратних засобів захисту і обробки інформації в інформаційно-комунікаційних системах. Визначати та вимірювати параметри небезпечних сигналів для технічних каналів витоку інформації та визначати ефективність захисту від витоку інформації відповідно до вимог нормативних документів системи технічного захисту інформації</w:t>
            </w:r>
          </w:p>
          <w:p w:rsidR="00A0029A" w:rsidRPr="004E5290" w:rsidRDefault="00A0029A" w:rsidP="00A0029A">
            <w:r w:rsidRPr="004E5290">
              <w:t>Ставити задачі та інтерпретувати результати проведення спеціальних вимірювань з використанням технічних засобів контролю характеристик ІКСМ відповідно до вимог нормативних документів системи технічного захисту інформації</w:t>
            </w:r>
          </w:p>
          <w:p w:rsidR="00F374ED" w:rsidRPr="004E5290" w:rsidRDefault="00A0029A" w:rsidP="00A0029A">
            <w:r w:rsidRPr="004E5290">
              <w:t>Використовувати методи, засоби і апаратуру щодо протидії несанкціонованому отриманню інформації відповідно до вимог нормативних документів системи технічного захисту інформації</w:t>
            </w:r>
          </w:p>
        </w:tc>
      </w:tr>
      <w:tr w:rsidR="00BA629E" w:rsidRPr="004E5290" w:rsidTr="00A0029A">
        <w:trPr>
          <w:trHeight w:val="1602"/>
        </w:trPr>
        <w:tc>
          <w:tcPr>
            <w:tcW w:w="2557" w:type="dxa"/>
            <w:gridSpan w:val="2"/>
            <w:vMerge/>
            <w:shd w:val="clear" w:color="auto" w:fill="auto"/>
            <w:vAlign w:val="center"/>
          </w:tcPr>
          <w:p w:rsidR="00BA629E" w:rsidRPr="004E5290" w:rsidRDefault="00BA629E" w:rsidP="00F374ED"/>
        </w:tc>
        <w:tc>
          <w:tcPr>
            <w:tcW w:w="4638" w:type="dxa"/>
            <w:gridSpan w:val="2"/>
            <w:shd w:val="clear" w:color="auto" w:fill="auto"/>
            <w:vAlign w:val="center"/>
          </w:tcPr>
          <w:p w:rsidR="00BA629E" w:rsidRPr="004E5290" w:rsidRDefault="00BA629E" w:rsidP="00BA629E">
            <w:r w:rsidRPr="004E5290">
              <w:t>Технічні канали витоку інформації</w:t>
            </w:r>
          </w:p>
        </w:tc>
        <w:tc>
          <w:tcPr>
            <w:tcW w:w="1408" w:type="dxa"/>
            <w:gridSpan w:val="2"/>
            <w:vMerge/>
            <w:shd w:val="clear" w:color="auto" w:fill="auto"/>
            <w:vAlign w:val="center"/>
          </w:tcPr>
          <w:p w:rsidR="00BA629E" w:rsidRPr="004E5290" w:rsidRDefault="00BA629E" w:rsidP="00F374ED">
            <w:pPr>
              <w:jc w:val="center"/>
            </w:pPr>
          </w:p>
        </w:tc>
        <w:tc>
          <w:tcPr>
            <w:tcW w:w="1642" w:type="dxa"/>
            <w:gridSpan w:val="2"/>
            <w:vMerge/>
            <w:shd w:val="clear" w:color="auto" w:fill="auto"/>
            <w:vAlign w:val="center"/>
          </w:tcPr>
          <w:p w:rsidR="00BA629E" w:rsidRPr="004E5290" w:rsidRDefault="00BA629E" w:rsidP="00F374ED">
            <w:pPr>
              <w:jc w:val="center"/>
            </w:pPr>
          </w:p>
        </w:tc>
        <w:tc>
          <w:tcPr>
            <w:tcW w:w="4541" w:type="dxa"/>
            <w:vMerge/>
            <w:shd w:val="clear" w:color="auto" w:fill="auto"/>
            <w:vAlign w:val="center"/>
          </w:tcPr>
          <w:p w:rsidR="00BA629E" w:rsidRPr="004E5290" w:rsidRDefault="00BA629E" w:rsidP="00F374ED"/>
        </w:tc>
      </w:tr>
      <w:tr w:rsidR="00BA629E" w:rsidRPr="004E5290" w:rsidTr="00A0029A">
        <w:trPr>
          <w:trHeight w:val="1601"/>
        </w:trPr>
        <w:tc>
          <w:tcPr>
            <w:tcW w:w="2557" w:type="dxa"/>
            <w:gridSpan w:val="2"/>
            <w:vMerge/>
            <w:shd w:val="clear" w:color="auto" w:fill="auto"/>
            <w:vAlign w:val="center"/>
          </w:tcPr>
          <w:p w:rsidR="00BA629E" w:rsidRPr="004E5290" w:rsidRDefault="00BA629E" w:rsidP="00F374ED"/>
        </w:tc>
        <w:tc>
          <w:tcPr>
            <w:tcW w:w="4638" w:type="dxa"/>
            <w:gridSpan w:val="2"/>
            <w:shd w:val="clear" w:color="auto" w:fill="auto"/>
            <w:vAlign w:val="center"/>
          </w:tcPr>
          <w:p w:rsidR="00BA629E" w:rsidRPr="004E5290" w:rsidRDefault="00BA629E" w:rsidP="00BA629E">
            <w:r w:rsidRPr="004E5290">
              <w:t xml:space="preserve">Системи охоронної сигналізації та відеоспостереження </w:t>
            </w:r>
          </w:p>
        </w:tc>
        <w:tc>
          <w:tcPr>
            <w:tcW w:w="1408" w:type="dxa"/>
            <w:gridSpan w:val="2"/>
            <w:vMerge/>
            <w:shd w:val="clear" w:color="auto" w:fill="auto"/>
            <w:vAlign w:val="center"/>
          </w:tcPr>
          <w:p w:rsidR="00BA629E" w:rsidRPr="004E5290" w:rsidRDefault="00BA629E" w:rsidP="00F374ED">
            <w:pPr>
              <w:jc w:val="center"/>
            </w:pPr>
          </w:p>
        </w:tc>
        <w:tc>
          <w:tcPr>
            <w:tcW w:w="1642" w:type="dxa"/>
            <w:gridSpan w:val="2"/>
            <w:vMerge/>
            <w:shd w:val="clear" w:color="auto" w:fill="auto"/>
            <w:vAlign w:val="center"/>
          </w:tcPr>
          <w:p w:rsidR="00BA629E" w:rsidRPr="004E5290" w:rsidRDefault="00BA629E" w:rsidP="00F374ED">
            <w:pPr>
              <w:jc w:val="center"/>
            </w:pPr>
          </w:p>
        </w:tc>
        <w:tc>
          <w:tcPr>
            <w:tcW w:w="4541" w:type="dxa"/>
            <w:vMerge/>
            <w:shd w:val="clear" w:color="auto" w:fill="auto"/>
            <w:vAlign w:val="center"/>
          </w:tcPr>
          <w:p w:rsidR="00BA629E" w:rsidRPr="004E5290" w:rsidRDefault="00BA629E" w:rsidP="00F374ED"/>
        </w:tc>
      </w:tr>
      <w:tr w:rsidR="00BA629E" w:rsidRPr="004E5290" w:rsidTr="00A0029A">
        <w:trPr>
          <w:trHeight w:val="1602"/>
        </w:trPr>
        <w:tc>
          <w:tcPr>
            <w:tcW w:w="2557" w:type="dxa"/>
            <w:gridSpan w:val="2"/>
            <w:vMerge/>
            <w:shd w:val="clear" w:color="auto" w:fill="auto"/>
            <w:vAlign w:val="center"/>
          </w:tcPr>
          <w:p w:rsidR="00BA629E" w:rsidRPr="004E5290" w:rsidRDefault="00BA629E" w:rsidP="00F374ED"/>
        </w:tc>
        <w:tc>
          <w:tcPr>
            <w:tcW w:w="4638" w:type="dxa"/>
            <w:gridSpan w:val="2"/>
            <w:shd w:val="clear" w:color="auto" w:fill="auto"/>
            <w:vAlign w:val="center"/>
          </w:tcPr>
          <w:p w:rsidR="00BA629E" w:rsidRPr="004E5290" w:rsidRDefault="00BA629E" w:rsidP="00BA629E">
            <w:r w:rsidRPr="004E5290">
              <w:t>Методи та засоби технічного захисту інформації</w:t>
            </w:r>
          </w:p>
        </w:tc>
        <w:tc>
          <w:tcPr>
            <w:tcW w:w="1408" w:type="dxa"/>
            <w:gridSpan w:val="2"/>
            <w:vMerge/>
            <w:shd w:val="clear" w:color="auto" w:fill="auto"/>
            <w:vAlign w:val="center"/>
          </w:tcPr>
          <w:p w:rsidR="00BA629E" w:rsidRPr="004E5290" w:rsidRDefault="00BA629E" w:rsidP="00F374ED">
            <w:pPr>
              <w:jc w:val="center"/>
            </w:pPr>
          </w:p>
        </w:tc>
        <w:tc>
          <w:tcPr>
            <w:tcW w:w="1642" w:type="dxa"/>
            <w:gridSpan w:val="2"/>
            <w:vMerge/>
            <w:shd w:val="clear" w:color="auto" w:fill="auto"/>
            <w:vAlign w:val="center"/>
          </w:tcPr>
          <w:p w:rsidR="00BA629E" w:rsidRPr="004E5290" w:rsidRDefault="00BA629E" w:rsidP="00F374ED">
            <w:pPr>
              <w:jc w:val="center"/>
            </w:pPr>
          </w:p>
        </w:tc>
        <w:tc>
          <w:tcPr>
            <w:tcW w:w="4541" w:type="dxa"/>
            <w:vMerge/>
            <w:shd w:val="clear" w:color="auto" w:fill="auto"/>
            <w:vAlign w:val="center"/>
          </w:tcPr>
          <w:p w:rsidR="00BA629E" w:rsidRPr="004E5290" w:rsidRDefault="00BA629E" w:rsidP="00F374ED"/>
        </w:tc>
      </w:tr>
      <w:tr w:rsidR="00BA629E" w:rsidRPr="004E5290" w:rsidTr="00A0029A">
        <w:trPr>
          <w:trHeight w:val="1601"/>
        </w:trPr>
        <w:tc>
          <w:tcPr>
            <w:tcW w:w="2557" w:type="dxa"/>
            <w:gridSpan w:val="2"/>
            <w:vMerge/>
            <w:shd w:val="clear" w:color="auto" w:fill="auto"/>
            <w:vAlign w:val="center"/>
          </w:tcPr>
          <w:p w:rsidR="00BA629E" w:rsidRPr="004E5290" w:rsidRDefault="00BA629E" w:rsidP="00F374ED"/>
        </w:tc>
        <w:tc>
          <w:tcPr>
            <w:tcW w:w="4638" w:type="dxa"/>
            <w:gridSpan w:val="2"/>
            <w:shd w:val="clear" w:color="auto" w:fill="auto"/>
            <w:vAlign w:val="center"/>
          </w:tcPr>
          <w:p w:rsidR="00BA629E" w:rsidRPr="004E5290" w:rsidRDefault="00BA629E" w:rsidP="00BA629E">
            <w:r w:rsidRPr="004E5290">
              <w:t>Захист в каналах зв’язку</w:t>
            </w:r>
          </w:p>
        </w:tc>
        <w:tc>
          <w:tcPr>
            <w:tcW w:w="1408" w:type="dxa"/>
            <w:gridSpan w:val="2"/>
            <w:vMerge/>
            <w:shd w:val="clear" w:color="auto" w:fill="auto"/>
            <w:vAlign w:val="center"/>
          </w:tcPr>
          <w:p w:rsidR="00BA629E" w:rsidRPr="004E5290" w:rsidRDefault="00BA629E" w:rsidP="00F374ED">
            <w:pPr>
              <w:jc w:val="center"/>
            </w:pPr>
          </w:p>
        </w:tc>
        <w:tc>
          <w:tcPr>
            <w:tcW w:w="1642" w:type="dxa"/>
            <w:gridSpan w:val="2"/>
            <w:vMerge/>
            <w:shd w:val="clear" w:color="auto" w:fill="auto"/>
            <w:vAlign w:val="center"/>
          </w:tcPr>
          <w:p w:rsidR="00BA629E" w:rsidRPr="004E5290" w:rsidRDefault="00BA629E" w:rsidP="00F374ED">
            <w:pPr>
              <w:jc w:val="center"/>
            </w:pPr>
          </w:p>
        </w:tc>
        <w:tc>
          <w:tcPr>
            <w:tcW w:w="4541" w:type="dxa"/>
            <w:vMerge/>
            <w:shd w:val="clear" w:color="auto" w:fill="auto"/>
            <w:vAlign w:val="center"/>
          </w:tcPr>
          <w:p w:rsidR="00BA629E" w:rsidRPr="004E5290" w:rsidRDefault="00BA629E" w:rsidP="00F374ED"/>
        </w:tc>
      </w:tr>
      <w:tr w:rsidR="00BA629E" w:rsidRPr="004E5290" w:rsidTr="00A0029A">
        <w:trPr>
          <w:trHeight w:val="1602"/>
        </w:trPr>
        <w:tc>
          <w:tcPr>
            <w:tcW w:w="2557" w:type="dxa"/>
            <w:gridSpan w:val="2"/>
            <w:vMerge/>
            <w:shd w:val="clear" w:color="auto" w:fill="auto"/>
            <w:vAlign w:val="center"/>
          </w:tcPr>
          <w:p w:rsidR="00BA629E" w:rsidRPr="004E5290" w:rsidRDefault="00BA629E" w:rsidP="00F374ED"/>
        </w:tc>
        <w:tc>
          <w:tcPr>
            <w:tcW w:w="4638" w:type="dxa"/>
            <w:gridSpan w:val="2"/>
            <w:shd w:val="clear" w:color="auto" w:fill="auto"/>
            <w:vAlign w:val="center"/>
          </w:tcPr>
          <w:p w:rsidR="00BA629E" w:rsidRPr="004E5290" w:rsidRDefault="00BA629E" w:rsidP="00BA629E">
            <w:r w:rsidRPr="004E5290">
              <w:t>Контроль ефективності технічного захисту інформації</w:t>
            </w:r>
          </w:p>
        </w:tc>
        <w:tc>
          <w:tcPr>
            <w:tcW w:w="1408" w:type="dxa"/>
            <w:gridSpan w:val="2"/>
            <w:vMerge/>
            <w:shd w:val="clear" w:color="auto" w:fill="auto"/>
            <w:vAlign w:val="center"/>
          </w:tcPr>
          <w:p w:rsidR="00BA629E" w:rsidRPr="004E5290" w:rsidRDefault="00BA629E" w:rsidP="00F374ED">
            <w:pPr>
              <w:jc w:val="center"/>
            </w:pPr>
          </w:p>
        </w:tc>
        <w:tc>
          <w:tcPr>
            <w:tcW w:w="1642" w:type="dxa"/>
            <w:gridSpan w:val="2"/>
            <w:vMerge/>
            <w:shd w:val="clear" w:color="auto" w:fill="auto"/>
            <w:vAlign w:val="center"/>
          </w:tcPr>
          <w:p w:rsidR="00BA629E" w:rsidRPr="004E5290" w:rsidRDefault="00BA629E" w:rsidP="00F374ED">
            <w:pPr>
              <w:jc w:val="center"/>
            </w:pPr>
          </w:p>
        </w:tc>
        <w:tc>
          <w:tcPr>
            <w:tcW w:w="4541" w:type="dxa"/>
            <w:vMerge/>
            <w:shd w:val="clear" w:color="auto" w:fill="auto"/>
            <w:vAlign w:val="center"/>
          </w:tcPr>
          <w:p w:rsidR="00BA629E" w:rsidRPr="004E5290" w:rsidRDefault="00BA629E" w:rsidP="00F374ED"/>
        </w:tc>
      </w:tr>
      <w:tr w:rsidR="00F374ED" w:rsidRPr="004E5290" w:rsidTr="00BA629E">
        <w:trPr>
          <w:trHeight w:val="628"/>
        </w:trPr>
        <w:tc>
          <w:tcPr>
            <w:tcW w:w="2557" w:type="dxa"/>
            <w:gridSpan w:val="2"/>
            <w:vMerge w:val="restart"/>
            <w:shd w:val="clear" w:color="auto" w:fill="auto"/>
            <w:vAlign w:val="center"/>
          </w:tcPr>
          <w:p w:rsidR="00F374ED" w:rsidRPr="004E5290" w:rsidRDefault="00F50F2F" w:rsidP="00F374ED">
            <w:r w:rsidRPr="004E5290">
              <w:t xml:space="preserve">Нормативно-правове забезпечення </w:t>
            </w:r>
            <w:r w:rsidRPr="004E5290">
              <w:lastRenderedPageBreak/>
              <w:t>інформаційної безпеки.</w:t>
            </w:r>
          </w:p>
        </w:tc>
        <w:tc>
          <w:tcPr>
            <w:tcW w:w="4638" w:type="dxa"/>
            <w:gridSpan w:val="2"/>
            <w:shd w:val="clear" w:color="auto" w:fill="auto"/>
            <w:vAlign w:val="center"/>
          </w:tcPr>
          <w:p w:rsidR="00F374ED" w:rsidRPr="004E5290" w:rsidRDefault="00BA629E" w:rsidP="00BA629E">
            <w:r w:rsidRPr="004E5290">
              <w:lastRenderedPageBreak/>
              <w:t>Нормативне забезпечення діяльності</w:t>
            </w:r>
          </w:p>
        </w:tc>
        <w:tc>
          <w:tcPr>
            <w:tcW w:w="1408" w:type="dxa"/>
            <w:gridSpan w:val="2"/>
            <w:vMerge w:val="restart"/>
            <w:shd w:val="clear" w:color="auto" w:fill="auto"/>
            <w:vAlign w:val="center"/>
          </w:tcPr>
          <w:p w:rsidR="00F374ED" w:rsidRPr="004E5290" w:rsidRDefault="00844CF7" w:rsidP="00F374ED">
            <w:pPr>
              <w:jc w:val="center"/>
            </w:pPr>
            <w:r w:rsidRPr="004E5290">
              <w:t>3</w:t>
            </w:r>
          </w:p>
        </w:tc>
        <w:tc>
          <w:tcPr>
            <w:tcW w:w="1642" w:type="dxa"/>
            <w:gridSpan w:val="2"/>
            <w:vMerge w:val="restart"/>
            <w:shd w:val="clear" w:color="auto" w:fill="auto"/>
            <w:vAlign w:val="center"/>
          </w:tcPr>
          <w:p w:rsidR="00F374ED" w:rsidRPr="004E5290" w:rsidRDefault="00E0377F" w:rsidP="00F374ED">
            <w:pPr>
              <w:jc w:val="center"/>
            </w:pPr>
            <w:r w:rsidRPr="004E5290">
              <w:t>КЗН.05</w:t>
            </w:r>
          </w:p>
          <w:p w:rsidR="00E0377F" w:rsidRPr="004E5290" w:rsidRDefault="00E0377F" w:rsidP="00F374ED">
            <w:pPr>
              <w:jc w:val="center"/>
            </w:pPr>
            <w:r w:rsidRPr="004E5290">
              <w:t>КЗП.17</w:t>
            </w:r>
          </w:p>
          <w:p w:rsidR="00E0377F" w:rsidRPr="004E5290" w:rsidRDefault="00E0377F" w:rsidP="00F374ED">
            <w:pPr>
              <w:jc w:val="center"/>
            </w:pPr>
            <w:r w:rsidRPr="004E5290">
              <w:lastRenderedPageBreak/>
              <w:t>КЗП.20</w:t>
            </w:r>
          </w:p>
          <w:p w:rsidR="00E0377F" w:rsidRPr="004E5290" w:rsidRDefault="00E0377F" w:rsidP="00F374ED">
            <w:pPr>
              <w:jc w:val="center"/>
            </w:pPr>
            <w:r w:rsidRPr="004E5290">
              <w:t>КСП.07</w:t>
            </w:r>
          </w:p>
        </w:tc>
        <w:tc>
          <w:tcPr>
            <w:tcW w:w="4541" w:type="dxa"/>
            <w:vMerge w:val="restart"/>
            <w:shd w:val="clear" w:color="auto" w:fill="auto"/>
            <w:vAlign w:val="center"/>
          </w:tcPr>
          <w:p w:rsidR="00F374ED" w:rsidRPr="004E5290" w:rsidRDefault="0064158D" w:rsidP="00F374ED">
            <w:r w:rsidRPr="004E5290">
              <w:lastRenderedPageBreak/>
              <w:t xml:space="preserve">Застосовувати діючу законодавчу базу в галузі інформаційної безпеки для </w:t>
            </w:r>
            <w:r w:rsidRPr="004E5290">
              <w:lastRenderedPageBreak/>
              <w:t>забезпечення необхідних дій професійної діяльності.</w:t>
            </w:r>
          </w:p>
        </w:tc>
      </w:tr>
      <w:tr w:rsidR="00BA629E" w:rsidRPr="004E5290" w:rsidTr="00BA629E">
        <w:trPr>
          <w:trHeight w:val="628"/>
        </w:trPr>
        <w:tc>
          <w:tcPr>
            <w:tcW w:w="2557" w:type="dxa"/>
            <w:gridSpan w:val="2"/>
            <w:vMerge/>
            <w:shd w:val="clear" w:color="auto" w:fill="auto"/>
            <w:vAlign w:val="center"/>
          </w:tcPr>
          <w:p w:rsidR="00BA629E" w:rsidRPr="004E5290" w:rsidRDefault="00BA629E" w:rsidP="00F374ED"/>
        </w:tc>
        <w:tc>
          <w:tcPr>
            <w:tcW w:w="4638" w:type="dxa"/>
            <w:gridSpan w:val="2"/>
            <w:shd w:val="clear" w:color="auto" w:fill="auto"/>
            <w:vAlign w:val="center"/>
          </w:tcPr>
          <w:p w:rsidR="00BA629E" w:rsidRPr="004E5290" w:rsidRDefault="00BA629E" w:rsidP="00F374ED">
            <w:r w:rsidRPr="004E5290">
              <w:t>Нормативне забезпечення організаційних заходів</w:t>
            </w:r>
          </w:p>
        </w:tc>
        <w:tc>
          <w:tcPr>
            <w:tcW w:w="1408" w:type="dxa"/>
            <w:gridSpan w:val="2"/>
            <w:vMerge/>
            <w:shd w:val="clear" w:color="auto" w:fill="auto"/>
            <w:vAlign w:val="center"/>
          </w:tcPr>
          <w:p w:rsidR="00BA629E" w:rsidRPr="004E5290" w:rsidRDefault="00BA629E" w:rsidP="00F374ED">
            <w:pPr>
              <w:jc w:val="center"/>
            </w:pPr>
          </w:p>
        </w:tc>
        <w:tc>
          <w:tcPr>
            <w:tcW w:w="1642" w:type="dxa"/>
            <w:gridSpan w:val="2"/>
            <w:vMerge/>
            <w:shd w:val="clear" w:color="auto" w:fill="auto"/>
            <w:vAlign w:val="center"/>
          </w:tcPr>
          <w:p w:rsidR="00BA629E" w:rsidRPr="004E5290" w:rsidRDefault="00BA629E" w:rsidP="00F374ED">
            <w:pPr>
              <w:jc w:val="center"/>
            </w:pPr>
          </w:p>
        </w:tc>
        <w:tc>
          <w:tcPr>
            <w:tcW w:w="4541" w:type="dxa"/>
            <w:vMerge/>
            <w:shd w:val="clear" w:color="auto" w:fill="auto"/>
            <w:vAlign w:val="center"/>
          </w:tcPr>
          <w:p w:rsidR="00BA629E" w:rsidRPr="004E5290" w:rsidRDefault="00BA629E" w:rsidP="00F374ED"/>
        </w:tc>
      </w:tr>
      <w:tr w:rsidR="00C0493B" w:rsidRPr="004E5290" w:rsidTr="00A0029A">
        <w:trPr>
          <w:trHeight w:val="504"/>
        </w:trPr>
        <w:tc>
          <w:tcPr>
            <w:tcW w:w="2557" w:type="dxa"/>
            <w:gridSpan w:val="2"/>
            <w:vMerge w:val="restart"/>
            <w:shd w:val="clear" w:color="auto" w:fill="auto"/>
            <w:vAlign w:val="center"/>
          </w:tcPr>
          <w:p w:rsidR="00C0493B" w:rsidRPr="004E5290" w:rsidRDefault="00C0493B" w:rsidP="00F374ED">
            <w:r w:rsidRPr="004E5290">
              <w:lastRenderedPageBreak/>
              <w:t>Прикладна криптологія</w:t>
            </w:r>
          </w:p>
        </w:tc>
        <w:tc>
          <w:tcPr>
            <w:tcW w:w="4638" w:type="dxa"/>
            <w:gridSpan w:val="2"/>
            <w:shd w:val="clear" w:color="auto" w:fill="auto"/>
            <w:vAlign w:val="center"/>
          </w:tcPr>
          <w:p w:rsidR="00C0493B" w:rsidRPr="004E5290" w:rsidRDefault="00C0493B" w:rsidP="009543D1">
            <w:pPr>
              <w:pStyle w:val="ac"/>
              <w:snapToGrid w:val="0"/>
              <w:rPr>
                <w:rFonts w:eastAsia="Calibri"/>
                <w:sz w:val="24"/>
                <w:szCs w:val="24"/>
                <w:lang w:val="uk-UA"/>
              </w:rPr>
            </w:pPr>
            <w:r w:rsidRPr="004E5290">
              <w:rPr>
                <w:rFonts w:eastAsia="Calibri"/>
                <w:sz w:val="24"/>
                <w:szCs w:val="24"/>
                <w:lang w:val="uk-UA"/>
              </w:rPr>
              <w:t>Математичні основи криптології.</w:t>
            </w:r>
          </w:p>
        </w:tc>
        <w:tc>
          <w:tcPr>
            <w:tcW w:w="1408" w:type="dxa"/>
            <w:gridSpan w:val="2"/>
            <w:vMerge w:val="restart"/>
            <w:shd w:val="clear" w:color="auto" w:fill="auto"/>
            <w:vAlign w:val="center"/>
          </w:tcPr>
          <w:p w:rsidR="00C0493B" w:rsidRPr="004E5290" w:rsidRDefault="00C0493B" w:rsidP="00F374ED">
            <w:pPr>
              <w:jc w:val="center"/>
            </w:pPr>
            <w:r w:rsidRPr="004E5290">
              <w:t>8</w:t>
            </w:r>
          </w:p>
        </w:tc>
        <w:tc>
          <w:tcPr>
            <w:tcW w:w="1642" w:type="dxa"/>
            <w:gridSpan w:val="2"/>
            <w:vMerge w:val="restart"/>
            <w:shd w:val="clear" w:color="auto" w:fill="auto"/>
            <w:vAlign w:val="center"/>
          </w:tcPr>
          <w:p w:rsidR="00C0493B" w:rsidRPr="004E5290" w:rsidRDefault="00821EFC" w:rsidP="00F374ED">
            <w:pPr>
              <w:jc w:val="center"/>
            </w:pPr>
            <w:r w:rsidRPr="004E5290">
              <w:t>КЗН.05</w:t>
            </w:r>
          </w:p>
          <w:p w:rsidR="00821EFC" w:rsidRPr="004E5290" w:rsidRDefault="00821EFC" w:rsidP="00F374ED">
            <w:pPr>
              <w:jc w:val="center"/>
            </w:pPr>
            <w:r w:rsidRPr="004E5290">
              <w:t>КСП.02</w:t>
            </w:r>
          </w:p>
          <w:p w:rsidR="00821EFC" w:rsidRPr="004E5290" w:rsidRDefault="00821EFC" w:rsidP="00F374ED">
            <w:pPr>
              <w:jc w:val="center"/>
            </w:pPr>
            <w:r w:rsidRPr="004E5290">
              <w:t>КСП.04</w:t>
            </w:r>
          </w:p>
        </w:tc>
        <w:tc>
          <w:tcPr>
            <w:tcW w:w="4541" w:type="dxa"/>
            <w:vMerge w:val="restart"/>
            <w:shd w:val="clear" w:color="auto" w:fill="auto"/>
            <w:vAlign w:val="center"/>
          </w:tcPr>
          <w:p w:rsidR="00C0493B" w:rsidRPr="004E5290" w:rsidRDefault="00A0029A" w:rsidP="00A0029A">
            <w:pPr>
              <w:snapToGrid w:val="0"/>
            </w:pPr>
            <w:r w:rsidRPr="004E5290">
              <w:t>Моделювати складні системи у тому числі системи захисту і обробки інформації. Досліджувати основні механізми захисту. Вибирати основні методи та способи захисту інформації відповідно до вимог сучасних стандартів інформаційної безпеки щодо критеріїв безпеки інформаційних технологій, застосовуючи системний підхід та знання основ теорії інформаційної безпеки.</w:t>
            </w:r>
          </w:p>
          <w:p w:rsidR="00A0029A" w:rsidRPr="004E5290" w:rsidRDefault="00A0029A" w:rsidP="00A0029A">
            <w:pPr>
              <w:snapToGrid w:val="0"/>
            </w:pPr>
            <w:r w:rsidRPr="004E5290">
              <w:t>Застосовувати стандартні криптографічні алгоритми та протоколи для захисту інформації.</w:t>
            </w:r>
          </w:p>
        </w:tc>
      </w:tr>
      <w:tr w:rsidR="00C0493B" w:rsidRPr="004E5290" w:rsidTr="00A0029A">
        <w:trPr>
          <w:trHeight w:val="504"/>
        </w:trPr>
        <w:tc>
          <w:tcPr>
            <w:tcW w:w="2557" w:type="dxa"/>
            <w:gridSpan w:val="2"/>
            <w:vMerge/>
            <w:shd w:val="clear" w:color="auto" w:fill="auto"/>
            <w:vAlign w:val="center"/>
          </w:tcPr>
          <w:p w:rsidR="00C0493B" w:rsidRPr="004E5290" w:rsidRDefault="00C0493B" w:rsidP="00F374ED"/>
        </w:tc>
        <w:tc>
          <w:tcPr>
            <w:tcW w:w="4638" w:type="dxa"/>
            <w:gridSpan w:val="2"/>
            <w:shd w:val="clear" w:color="auto" w:fill="auto"/>
            <w:vAlign w:val="center"/>
          </w:tcPr>
          <w:p w:rsidR="00C0493B" w:rsidRPr="004E5290" w:rsidRDefault="00C0493B" w:rsidP="00BA629E">
            <w:pPr>
              <w:pStyle w:val="ac"/>
              <w:snapToGrid w:val="0"/>
              <w:rPr>
                <w:rFonts w:eastAsia="Calibri"/>
                <w:sz w:val="24"/>
                <w:szCs w:val="24"/>
                <w:lang w:val="uk-UA"/>
              </w:rPr>
            </w:pPr>
            <w:r w:rsidRPr="004E5290">
              <w:rPr>
                <w:rFonts w:eastAsia="Calibri"/>
                <w:sz w:val="24"/>
                <w:szCs w:val="24"/>
                <w:lang w:val="uk-UA"/>
              </w:rPr>
              <w:t>Симетричні криптосистеми.</w:t>
            </w:r>
          </w:p>
        </w:tc>
        <w:tc>
          <w:tcPr>
            <w:tcW w:w="1408" w:type="dxa"/>
            <w:gridSpan w:val="2"/>
            <w:vMerge/>
            <w:shd w:val="clear" w:color="auto" w:fill="auto"/>
            <w:vAlign w:val="center"/>
          </w:tcPr>
          <w:p w:rsidR="00C0493B" w:rsidRPr="004E5290" w:rsidRDefault="00C0493B" w:rsidP="00F374ED">
            <w:pPr>
              <w:jc w:val="center"/>
            </w:pPr>
          </w:p>
        </w:tc>
        <w:tc>
          <w:tcPr>
            <w:tcW w:w="1642" w:type="dxa"/>
            <w:gridSpan w:val="2"/>
            <w:vMerge/>
            <w:shd w:val="clear" w:color="auto" w:fill="auto"/>
            <w:vAlign w:val="center"/>
          </w:tcPr>
          <w:p w:rsidR="00C0493B" w:rsidRPr="004E5290" w:rsidRDefault="00C0493B" w:rsidP="00F374ED">
            <w:pPr>
              <w:jc w:val="center"/>
            </w:pPr>
          </w:p>
        </w:tc>
        <w:tc>
          <w:tcPr>
            <w:tcW w:w="4541" w:type="dxa"/>
            <w:vMerge/>
            <w:shd w:val="clear" w:color="auto" w:fill="auto"/>
            <w:vAlign w:val="center"/>
          </w:tcPr>
          <w:p w:rsidR="00C0493B" w:rsidRPr="004E5290" w:rsidRDefault="00C0493B" w:rsidP="00F374ED">
            <w:pPr>
              <w:snapToGrid w:val="0"/>
            </w:pPr>
          </w:p>
        </w:tc>
      </w:tr>
      <w:tr w:rsidR="00C0493B" w:rsidRPr="004E5290" w:rsidTr="00A0029A">
        <w:trPr>
          <w:trHeight w:val="504"/>
        </w:trPr>
        <w:tc>
          <w:tcPr>
            <w:tcW w:w="2557" w:type="dxa"/>
            <w:gridSpan w:val="2"/>
            <w:vMerge/>
            <w:shd w:val="clear" w:color="auto" w:fill="auto"/>
            <w:vAlign w:val="center"/>
          </w:tcPr>
          <w:p w:rsidR="00C0493B" w:rsidRPr="004E5290" w:rsidRDefault="00C0493B" w:rsidP="00F374ED"/>
        </w:tc>
        <w:tc>
          <w:tcPr>
            <w:tcW w:w="4638" w:type="dxa"/>
            <w:gridSpan w:val="2"/>
            <w:shd w:val="clear" w:color="auto" w:fill="auto"/>
            <w:vAlign w:val="center"/>
          </w:tcPr>
          <w:p w:rsidR="00C0493B" w:rsidRPr="004E5290" w:rsidRDefault="00C0493B" w:rsidP="00BA629E">
            <w:pPr>
              <w:pStyle w:val="ac"/>
              <w:snapToGrid w:val="0"/>
              <w:rPr>
                <w:rFonts w:eastAsia="Calibri"/>
                <w:sz w:val="24"/>
                <w:szCs w:val="24"/>
                <w:lang w:val="uk-UA"/>
              </w:rPr>
            </w:pPr>
            <w:r w:rsidRPr="004E5290">
              <w:rPr>
                <w:rFonts w:eastAsia="Calibri"/>
                <w:sz w:val="24"/>
                <w:szCs w:val="24"/>
                <w:lang w:val="uk-UA"/>
              </w:rPr>
              <w:t>Асиметричні криптосистеми.</w:t>
            </w:r>
          </w:p>
        </w:tc>
        <w:tc>
          <w:tcPr>
            <w:tcW w:w="1408" w:type="dxa"/>
            <w:gridSpan w:val="2"/>
            <w:vMerge/>
            <w:shd w:val="clear" w:color="auto" w:fill="auto"/>
            <w:vAlign w:val="center"/>
          </w:tcPr>
          <w:p w:rsidR="00C0493B" w:rsidRPr="004E5290" w:rsidRDefault="00C0493B" w:rsidP="00F374ED">
            <w:pPr>
              <w:jc w:val="center"/>
            </w:pPr>
          </w:p>
        </w:tc>
        <w:tc>
          <w:tcPr>
            <w:tcW w:w="1642" w:type="dxa"/>
            <w:gridSpan w:val="2"/>
            <w:vMerge/>
            <w:shd w:val="clear" w:color="auto" w:fill="auto"/>
            <w:vAlign w:val="center"/>
          </w:tcPr>
          <w:p w:rsidR="00C0493B" w:rsidRPr="004E5290" w:rsidRDefault="00C0493B" w:rsidP="00F374ED">
            <w:pPr>
              <w:jc w:val="center"/>
            </w:pPr>
          </w:p>
        </w:tc>
        <w:tc>
          <w:tcPr>
            <w:tcW w:w="4541" w:type="dxa"/>
            <w:vMerge/>
            <w:shd w:val="clear" w:color="auto" w:fill="auto"/>
            <w:vAlign w:val="center"/>
          </w:tcPr>
          <w:p w:rsidR="00C0493B" w:rsidRPr="004E5290" w:rsidRDefault="00C0493B" w:rsidP="00F374ED">
            <w:pPr>
              <w:snapToGrid w:val="0"/>
            </w:pPr>
          </w:p>
        </w:tc>
      </w:tr>
      <w:tr w:rsidR="00C0493B" w:rsidRPr="004E5290" w:rsidTr="00A0029A">
        <w:trPr>
          <w:trHeight w:val="504"/>
        </w:trPr>
        <w:tc>
          <w:tcPr>
            <w:tcW w:w="2557" w:type="dxa"/>
            <w:gridSpan w:val="2"/>
            <w:vMerge/>
            <w:shd w:val="clear" w:color="auto" w:fill="auto"/>
            <w:vAlign w:val="center"/>
          </w:tcPr>
          <w:p w:rsidR="00C0493B" w:rsidRPr="004E5290" w:rsidRDefault="00C0493B" w:rsidP="00F374ED"/>
        </w:tc>
        <w:tc>
          <w:tcPr>
            <w:tcW w:w="4638" w:type="dxa"/>
            <w:gridSpan w:val="2"/>
            <w:shd w:val="clear" w:color="auto" w:fill="auto"/>
            <w:vAlign w:val="center"/>
          </w:tcPr>
          <w:p w:rsidR="00C0493B" w:rsidRPr="004E5290" w:rsidRDefault="00C0493B" w:rsidP="00BA629E">
            <w:pPr>
              <w:pStyle w:val="ac"/>
              <w:snapToGrid w:val="0"/>
              <w:rPr>
                <w:rFonts w:eastAsia="Calibri"/>
                <w:sz w:val="24"/>
                <w:szCs w:val="24"/>
                <w:lang w:val="uk-UA"/>
              </w:rPr>
            </w:pPr>
            <w:r w:rsidRPr="004E5290">
              <w:rPr>
                <w:rFonts w:eastAsia="Calibri"/>
                <w:sz w:val="24"/>
                <w:szCs w:val="24"/>
                <w:lang w:val="uk-UA"/>
              </w:rPr>
              <w:t>Методи автентифікації інформації.</w:t>
            </w:r>
          </w:p>
        </w:tc>
        <w:tc>
          <w:tcPr>
            <w:tcW w:w="1408" w:type="dxa"/>
            <w:gridSpan w:val="2"/>
            <w:vMerge/>
            <w:shd w:val="clear" w:color="auto" w:fill="auto"/>
            <w:vAlign w:val="center"/>
          </w:tcPr>
          <w:p w:rsidR="00C0493B" w:rsidRPr="004E5290" w:rsidRDefault="00C0493B" w:rsidP="00F374ED">
            <w:pPr>
              <w:jc w:val="center"/>
            </w:pPr>
          </w:p>
        </w:tc>
        <w:tc>
          <w:tcPr>
            <w:tcW w:w="1642" w:type="dxa"/>
            <w:gridSpan w:val="2"/>
            <w:vMerge/>
            <w:shd w:val="clear" w:color="auto" w:fill="auto"/>
            <w:vAlign w:val="center"/>
          </w:tcPr>
          <w:p w:rsidR="00C0493B" w:rsidRPr="004E5290" w:rsidRDefault="00C0493B" w:rsidP="00F374ED">
            <w:pPr>
              <w:jc w:val="center"/>
            </w:pPr>
          </w:p>
        </w:tc>
        <w:tc>
          <w:tcPr>
            <w:tcW w:w="4541" w:type="dxa"/>
            <w:vMerge/>
            <w:shd w:val="clear" w:color="auto" w:fill="auto"/>
            <w:vAlign w:val="center"/>
          </w:tcPr>
          <w:p w:rsidR="00C0493B" w:rsidRPr="004E5290" w:rsidRDefault="00C0493B" w:rsidP="00F374ED">
            <w:pPr>
              <w:snapToGrid w:val="0"/>
            </w:pPr>
          </w:p>
        </w:tc>
      </w:tr>
      <w:tr w:rsidR="00C0493B" w:rsidRPr="004E5290" w:rsidTr="00A0029A">
        <w:trPr>
          <w:trHeight w:val="504"/>
        </w:trPr>
        <w:tc>
          <w:tcPr>
            <w:tcW w:w="2557" w:type="dxa"/>
            <w:gridSpan w:val="2"/>
            <w:vMerge/>
            <w:shd w:val="clear" w:color="auto" w:fill="auto"/>
            <w:vAlign w:val="center"/>
          </w:tcPr>
          <w:p w:rsidR="00C0493B" w:rsidRPr="004E5290" w:rsidRDefault="00C0493B" w:rsidP="00F374ED"/>
        </w:tc>
        <w:tc>
          <w:tcPr>
            <w:tcW w:w="4638" w:type="dxa"/>
            <w:gridSpan w:val="2"/>
            <w:shd w:val="clear" w:color="auto" w:fill="auto"/>
            <w:vAlign w:val="center"/>
          </w:tcPr>
          <w:p w:rsidR="00C0493B" w:rsidRPr="004E5290" w:rsidRDefault="00C0493B" w:rsidP="00BA629E">
            <w:pPr>
              <w:pStyle w:val="ac"/>
              <w:snapToGrid w:val="0"/>
              <w:rPr>
                <w:rFonts w:eastAsia="Calibri"/>
                <w:sz w:val="24"/>
                <w:szCs w:val="24"/>
                <w:lang w:val="uk-UA"/>
              </w:rPr>
            </w:pPr>
            <w:r w:rsidRPr="004E5290">
              <w:rPr>
                <w:rFonts w:eastAsia="Calibri"/>
                <w:sz w:val="24"/>
                <w:szCs w:val="24"/>
                <w:lang w:val="uk-UA"/>
              </w:rPr>
              <w:t>Цифровий підпис.</w:t>
            </w:r>
          </w:p>
        </w:tc>
        <w:tc>
          <w:tcPr>
            <w:tcW w:w="1408" w:type="dxa"/>
            <w:gridSpan w:val="2"/>
            <w:vMerge/>
            <w:shd w:val="clear" w:color="auto" w:fill="auto"/>
            <w:vAlign w:val="center"/>
          </w:tcPr>
          <w:p w:rsidR="00C0493B" w:rsidRPr="004E5290" w:rsidRDefault="00C0493B" w:rsidP="00F374ED">
            <w:pPr>
              <w:jc w:val="center"/>
            </w:pPr>
          </w:p>
        </w:tc>
        <w:tc>
          <w:tcPr>
            <w:tcW w:w="1642" w:type="dxa"/>
            <w:gridSpan w:val="2"/>
            <w:vMerge/>
            <w:shd w:val="clear" w:color="auto" w:fill="auto"/>
            <w:vAlign w:val="center"/>
          </w:tcPr>
          <w:p w:rsidR="00C0493B" w:rsidRPr="004E5290" w:rsidRDefault="00C0493B" w:rsidP="00F374ED">
            <w:pPr>
              <w:jc w:val="center"/>
            </w:pPr>
          </w:p>
        </w:tc>
        <w:tc>
          <w:tcPr>
            <w:tcW w:w="4541" w:type="dxa"/>
            <w:vMerge/>
            <w:shd w:val="clear" w:color="auto" w:fill="auto"/>
            <w:vAlign w:val="center"/>
          </w:tcPr>
          <w:p w:rsidR="00C0493B" w:rsidRPr="004E5290" w:rsidRDefault="00C0493B" w:rsidP="00F374ED">
            <w:pPr>
              <w:snapToGrid w:val="0"/>
            </w:pPr>
          </w:p>
        </w:tc>
      </w:tr>
      <w:tr w:rsidR="00C0493B" w:rsidRPr="004E5290" w:rsidTr="00A0029A">
        <w:trPr>
          <w:trHeight w:val="504"/>
        </w:trPr>
        <w:tc>
          <w:tcPr>
            <w:tcW w:w="2557" w:type="dxa"/>
            <w:gridSpan w:val="2"/>
            <w:vMerge/>
            <w:shd w:val="clear" w:color="auto" w:fill="auto"/>
            <w:vAlign w:val="center"/>
          </w:tcPr>
          <w:p w:rsidR="00C0493B" w:rsidRPr="004E5290" w:rsidRDefault="00C0493B" w:rsidP="00F374ED"/>
        </w:tc>
        <w:tc>
          <w:tcPr>
            <w:tcW w:w="4638" w:type="dxa"/>
            <w:gridSpan w:val="2"/>
            <w:shd w:val="clear" w:color="auto" w:fill="auto"/>
            <w:vAlign w:val="center"/>
          </w:tcPr>
          <w:p w:rsidR="00C0493B" w:rsidRPr="004E5290" w:rsidRDefault="00C0493B" w:rsidP="00BA629E">
            <w:pPr>
              <w:pStyle w:val="ac"/>
              <w:snapToGrid w:val="0"/>
              <w:rPr>
                <w:rFonts w:eastAsia="Calibri"/>
                <w:sz w:val="24"/>
                <w:szCs w:val="24"/>
                <w:lang w:val="uk-UA"/>
              </w:rPr>
            </w:pPr>
            <w:r w:rsidRPr="004E5290">
              <w:rPr>
                <w:rFonts w:eastAsia="Calibri"/>
                <w:sz w:val="24"/>
                <w:szCs w:val="24"/>
                <w:lang w:val="uk-UA"/>
              </w:rPr>
              <w:t>Криптографічні протоколи.</w:t>
            </w:r>
          </w:p>
        </w:tc>
        <w:tc>
          <w:tcPr>
            <w:tcW w:w="1408" w:type="dxa"/>
            <w:gridSpan w:val="2"/>
            <w:vMerge/>
            <w:shd w:val="clear" w:color="auto" w:fill="auto"/>
            <w:vAlign w:val="center"/>
          </w:tcPr>
          <w:p w:rsidR="00C0493B" w:rsidRPr="004E5290" w:rsidRDefault="00C0493B" w:rsidP="00F374ED">
            <w:pPr>
              <w:jc w:val="center"/>
            </w:pPr>
          </w:p>
        </w:tc>
        <w:tc>
          <w:tcPr>
            <w:tcW w:w="1642" w:type="dxa"/>
            <w:gridSpan w:val="2"/>
            <w:vMerge/>
            <w:shd w:val="clear" w:color="auto" w:fill="auto"/>
            <w:vAlign w:val="center"/>
          </w:tcPr>
          <w:p w:rsidR="00C0493B" w:rsidRPr="004E5290" w:rsidRDefault="00C0493B" w:rsidP="00F374ED">
            <w:pPr>
              <w:jc w:val="center"/>
            </w:pPr>
          </w:p>
        </w:tc>
        <w:tc>
          <w:tcPr>
            <w:tcW w:w="4541" w:type="dxa"/>
            <w:vMerge/>
            <w:shd w:val="clear" w:color="auto" w:fill="auto"/>
            <w:vAlign w:val="center"/>
          </w:tcPr>
          <w:p w:rsidR="00C0493B" w:rsidRPr="004E5290" w:rsidRDefault="00C0493B" w:rsidP="00F374ED">
            <w:pPr>
              <w:snapToGrid w:val="0"/>
            </w:pPr>
          </w:p>
        </w:tc>
      </w:tr>
      <w:tr w:rsidR="00C0493B" w:rsidRPr="004E5290" w:rsidTr="00A0029A">
        <w:trPr>
          <w:trHeight w:val="504"/>
        </w:trPr>
        <w:tc>
          <w:tcPr>
            <w:tcW w:w="2557" w:type="dxa"/>
            <w:gridSpan w:val="2"/>
            <w:vMerge/>
            <w:shd w:val="clear" w:color="auto" w:fill="auto"/>
            <w:vAlign w:val="center"/>
          </w:tcPr>
          <w:p w:rsidR="00C0493B" w:rsidRPr="004E5290" w:rsidRDefault="00C0493B" w:rsidP="00F374ED"/>
        </w:tc>
        <w:tc>
          <w:tcPr>
            <w:tcW w:w="4638" w:type="dxa"/>
            <w:gridSpan w:val="2"/>
            <w:shd w:val="clear" w:color="auto" w:fill="auto"/>
            <w:vAlign w:val="center"/>
          </w:tcPr>
          <w:p w:rsidR="00C0493B" w:rsidRPr="004E5290" w:rsidRDefault="00C0493B" w:rsidP="00F374ED">
            <w:r w:rsidRPr="004E5290">
              <w:rPr>
                <w:rFonts w:eastAsia="Calibri"/>
              </w:rPr>
              <w:t>Криптографічний аналіз.</w:t>
            </w:r>
          </w:p>
        </w:tc>
        <w:tc>
          <w:tcPr>
            <w:tcW w:w="1408" w:type="dxa"/>
            <w:gridSpan w:val="2"/>
            <w:vMerge/>
            <w:shd w:val="clear" w:color="auto" w:fill="auto"/>
            <w:vAlign w:val="center"/>
          </w:tcPr>
          <w:p w:rsidR="00C0493B" w:rsidRPr="004E5290" w:rsidRDefault="00C0493B" w:rsidP="00F374ED">
            <w:pPr>
              <w:jc w:val="center"/>
            </w:pPr>
          </w:p>
        </w:tc>
        <w:tc>
          <w:tcPr>
            <w:tcW w:w="1642" w:type="dxa"/>
            <w:gridSpan w:val="2"/>
            <w:vMerge/>
            <w:shd w:val="clear" w:color="auto" w:fill="auto"/>
            <w:vAlign w:val="center"/>
          </w:tcPr>
          <w:p w:rsidR="00C0493B" w:rsidRPr="004E5290" w:rsidRDefault="00C0493B" w:rsidP="00F374ED">
            <w:pPr>
              <w:jc w:val="center"/>
            </w:pPr>
          </w:p>
        </w:tc>
        <w:tc>
          <w:tcPr>
            <w:tcW w:w="4541" w:type="dxa"/>
            <w:vMerge/>
            <w:shd w:val="clear" w:color="auto" w:fill="auto"/>
            <w:vAlign w:val="center"/>
          </w:tcPr>
          <w:p w:rsidR="00C0493B" w:rsidRPr="004E5290" w:rsidRDefault="00C0493B" w:rsidP="00F374ED">
            <w:pPr>
              <w:pStyle w:val="22"/>
              <w:snapToGrid w:val="0"/>
              <w:spacing w:line="240" w:lineRule="auto"/>
              <w:ind w:left="0"/>
              <w:textAlignment w:val="auto"/>
              <w:rPr>
                <w:rFonts w:eastAsia="Calibri"/>
                <w:szCs w:val="24"/>
              </w:rPr>
            </w:pPr>
          </w:p>
        </w:tc>
      </w:tr>
      <w:tr w:rsidR="0064158D" w:rsidRPr="004E5290" w:rsidTr="00BA629E">
        <w:trPr>
          <w:trHeight w:val="552"/>
        </w:trPr>
        <w:tc>
          <w:tcPr>
            <w:tcW w:w="2557" w:type="dxa"/>
            <w:gridSpan w:val="2"/>
            <w:vMerge w:val="restart"/>
            <w:shd w:val="clear" w:color="auto" w:fill="auto"/>
            <w:vAlign w:val="center"/>
          </w:tcPr>
          <w:p w:rsidR="0064158D" w:rsidRPr="004E5290" w:rsidRDefault="0064158D" w:rsidP="00F374ED">
            <w:r w:rsidRPr="004E5290">
              <w:t>Захист інформації в інформаційно-комунікаційних системах</w:t>
            </w:r>
          </w:p>
        </w:tc>
        <w:tc>
          <w:tcPr>
            <w:tcW w:w="4638" w:type="dxa"/>
            <w:gridSpan w:val="2"/>
            <w:shd w:val="clear" w:color="auto" w:fill="auto"/>
            <w:vAlign w:val="center"/>
          </w:tcPr>
          <w:p w:rsidR="0064158D" w:rsidRPr="004E5290" w:rsidRDefault="0064158D" w:rsidP="00BA629E">
            <w:r w:rsidRPr="004E5290">
              <w:t>Захист програм та даних.</w:t>
            </w:r>
          </w:p>
        </w:tc>
        <w:tc>
          <w:tcPr>
            <w:tcW w:w="1408" w:type="dxa"/>
            <w:gridSpan w:val="2"/>
            <w:vMerge w:val="restart"/>
            <w:shd w:val="clear" w:color="auto" w:fill="auto"/>
            <w:vAlign w:val="center"/>
          </w:tcPr>
          <w:p w:rsidR="0064158D" w:rsidRPr="004E5290" w:rsidRDefault="00844CF7" w:rsidP="00F374ED">
            <w:pPr>
              <w:jc w:val="center"/>
            </w:pPr>
            <w:r w:rsidRPr="004E5290">
              <w:t>17</w:t>
            </w:r>
          </w:p>
        </w:tc>
        <w:tc>
          <w:tcPr>
            <w:tcW w:w="1642" w:type="dxa"/>
            <w:gridSpan w:val="2"/>
            <w:vMerge w:val="restart"/>
            <w:shd w:val="clear" w:color="auto" w:fill="auto"/>
            <w:vAlign w:val="center"/>
          </w:tcPr>
          <w:p w:rsidR="0064158D" w:rsidRPr="004E5290" w:rsidRDefault="0064158D" w:rsidP="00F374ED">
            <w:pPr>
              <w:jc w:val="center"/>
            </w:pPr>
            <w:r w:rsidRPr="004E5290">
              <w:t>КЗП.03</w:t>
            </w:r>
          </w:p>
          <w:p w:rsidR="0064158D" w:rsidRPr="004E5290" w:rsidRDefault="0064158D" w:rsidP="00DE0E82">
            <w:pPr>
              <w:jc w:val="center"/>
            </w:pPr>
            <w:r w:rsidRPr="004E5290">
              <w:t>КЗП.06</w:t>
            </w:r>
          </w:p>
          <w:p w:rsidR="0064158D" w:rsidRPr="004E5290" w:rsidRDefault="0064158D" w:rsidP="00DE0E82">
            <w:pPr>
              <w:jc w:val="center"/>
            </w:pPr>
            <w:r w:rsidRPr="004E5290">
              <w:t>КЗП.07</w:t>
            </w:r>
          </w:p>
          <w:p w:rsidR="0064158D" w:rsidRPr="004E5290" w:rsidRDefault="0064158D" w:rsidP="00DE0E82">
            <w:pPr>
              <w:jc w:val="center"/>
            </w:pPr>
            <w:r w:rsidRPr="004E5290">
              <w:t>КЗП.16</w:t>
            </w:r>
          </w:p>
          <w:p w:rsidR="0064158D" w:rsidRPr="004E5290" w:rsidRDefault="0064158D" w:rsidP="00DE0E82">
            <w:pPr>
              <w:jc w:val="center"/>
            </w:pPr>
            <w:r w:rsidRPr="004E5290">
              <w:t>КЗП.20</w:t>
            </w:r>
          </w:p>
          <w:p w:rsidR="0064158D" w:rsidRPr="004E5290" w:rsidRDefault="0064158D" w:rsidP="00DE0E82">
            <w:pPr>
              <w:jc w:val="center"/>
            </w:pPr>
            <w:r w:rsidRPr="004E5290">
              <w:t>КСП.08</w:t>
            </w:r>
          </w:p>
          <w:p w:rsidR="0064158D" w:rsidRPr="004E5290" w:rsidRDefault="0064158D" w:rsidP="00F374ED">
            <w:pPr>
              <w:jc w:val="center"/>
            </w:pPr>
          </w:p>
        </w:tc>
        <w:tc>
          <w:tcPr>
            <w:tcW w:w="4541" w:type="dxa"/>
            <w:vMerge w:val="restart"/>
            <w:shd w:val="clear" w:color="auto" w:fill="auto"/>
            <w:vAlign w:val="center"/>
          </w:tcPr>
          <w:p w:rsidR="0064158D" w:rsidRPr="004E5290" w:rsidRDefault="0064158D" w:rsidP="0064158D">
            <w:r w:rsidRPr="004E5290">
              <w:t>Організовувати застосування ПК у будь-якій інформаційно-комунікаційній системі. Виявляти несправність в елементах та пристроях інформаційно-комунікаційних систем під час експлуатації, вибирати оптимальні режими експлуатації. Проектувати бази даних, що мають необхідні характеристики забезпечення безпеки даних відповідно до вимог стандартів інформаційної безпеки, з урахуванням можливостей різних ОС.</w:t>
            </w:r>
          </w:p>
        </w:tc>
      </w:tr>
      <w:tr w:rsidR="0064158D" w:rsidRPr="004E5290" w:rsidTr="00BA629E">
        <w:trPr>
          <w:trHeight w:val="552"/>
        </w:trPr>
        <w:tc>
          <w:tcPr>
            <w:tcW w:w="2557" w:type="dxa"/>
            <w:gridSpan w:val="2"/>
            <w:vMerge/>
            <w:shd w:val="clear" w:color="auto" w:fill="auto"/>
            <w:vAlign w:val="center"/>
          </w:tcPr>
          <w:p w:rsidR="0064158D" w:rsidRPr="004E5290" w:rsidRDefault="0064158D" w:rsidP="00F374ED"/>
        </w:tc>
        <w:tc>
          <w:tcPr>
            <w:tcW w:w="4638" w:type="dxa"/>
            <w:gridSpan w:val="2"/>
            <w:shd w:val="clear" w:color="auto" w:fill="auto"/>
            <w:vAlign w:val="center"/>
          </w:tcPr>
          <w:p w:rsidR="0064158D" w:rsidRPr="004E5290" w:rsidRDefault="0064158D" w:rsidP="00BA629E">
            <w:r w:rsidRPr="004E5290">
              <w:t>Захист в операційних системах.</w:t>
            </w:r>
          </w:p>
        </w:tc>
        <w:tc>
          <w:tcPr>
            <w:tcW w:w="1408" w:type="dxa"/>
            <w:gridSpan w:val="2"/>
            <w:vMerge/>
            <w:shd w:val="clear" w:color="auto" w:fill="auto"/>
            <w:vAlign w:val="center"/>
          </w:tcPr>
          <w:p w:rsidR="0064158D" w:rsidRPr="004E5290" w:rsidRDefault="0064158D" w:rsidP="00F374ED">
            <w:pPr>
              <w:jc w:val="center"/>
            </w:pPr>
          </w:p>
        </w:tc>
        <w:tc>
          <w:tcPr>
            <w:tcW w:w="1642" w:type="dxa"/>
            <w:gridSpan w:val="2"/>
            <w:vMerge/>
            <w:shd w:val="clear" w:color="auto" w:fill="auto"/>
            <w:vAlign w:val="center"/>
          </w:tcPr>
          <w:p w:rsidR="0064158D" w:rsidRPr="004E5290" w:rsidRDefault="0064158D" w:rsidP="00F374ED">
            <w:pPr>
              <w:jc w:val="center"/>
            </w:pPr>
          </w:p>
        </w:tc>
        <w:tc>
          <w:tcPr>
            <w:tcW w:w="4541" w:type="dxa"/>
            <w:vMerge/>
            <w:shd w:val="clear" w:color="auto" w:fill="auto"/>
            <w:vAlign w:val="center"/>
          </w:tcPr>
          <w:p w:rsidR="0064158D" w:rsidRPr="004E5290" w:rsidRDefault="0064158D" w:rsidP="00F374ED"/>
        </w:tc>
      </w:tr>
      <w:tr w:rsidR="0064158D" w:rsidRPr="004E5290" w:rsidTr="00BA629E">
        <w:trPr>
          <w:trHeight w:val="552"/>
        </w:trPr>
        <w:tc>
          <w:tcPr>
            <w:tcW w:w="2557" w:type="dxa"/>
            <w:gridSpan w:val="2"/>
            <w:vMerge/>
            <w:shd w:val="clear" w:color="auto" w:fill="auto"/>
            <w:vAlign w:val="center"/>
          </w:tcPr>
          <w:p w:rsidR="0064158D" w:rsidRPr="004E5290" w:rsidRDefault="0064158D" w:rsidP="00F374ED"/>
        </w:tc>
        <w:tc>
          <w:tcPr>
            <w:tcW w:w="4638" w:type="dxa"/>
            <w:gridSpan w:val="2"/>
            <w:shd w:val="clear" w:color="auto" w:fill="auto"/>
            <w:vAlign w:val="center"/>
          </w:tcPr>
          <w:p w:rsidR="0064158D" w:rsidRPr="004E5290" w:rsidRDefault="0064158D" w:rsidP="00BA629E">
            <w:r w:rsidRPr="004E5290">
              <w:t>Захист в мережах.</w:t>
            </w:r>
          </w:p>
        </w:tc>
        <w:tc>
          <w:tcPr>
            <w:tcW w:w="1408" w:type="dxa"/>
            <w:gridSpan w:val="2"/>
            <w:vMerge/>
            <w:shd w:val="clear" w:color="auto" w:fill="auto"/>
            <w:vAlign w:val="center"/>
          </w:tcPr>
          <w:p w:rsidR="0064158D" w:rsidRPr="004E5290" w:rsidRDefault="0064158D" w:rsidP="00F374ED">
            <w:pPr>
              <w:jc w:val="center"/>
            </w:pPr>
          </w:p>
        </w:tc>
        <w:tc>
          <w:tcPr>
            <w:tcW w:w="1642" w:type="dxa"/>
            <w:gridSpan w:val="2"/>
            <w:vMerge/>
            <w:shd w:val="clear" w:color="auto" w:fill="auto"/>
            <w:vAlign w:val="center"/>
          </w:tcPr>
          <w:p w:rsidR="0064158D" w:rsidRPr="004E5290" w:rsidRDefault="0064158D" w:rsidP="00F374ED">
            <w:pPr>
              <w:jc w:val="center"/>
            </w:pPr>
          </w:p>
        </w:tc>
        <w:tc>
          <w:tcPr>
            <w:tcW w:w="4541" w:type="dxa"/>
            <w:vMerge/>
            <w:shd w:val="clear" w:color="auto" w:fill="auto"/>
            <w:vAlign w:val="center"/>
          </w:tcPr>
          <w:p w:rsidR="0064158D" w:rsidRPr="004E5290" w:rsidRDefault="0064158D" w:rsidP="00F374ED"/>
        </w:tc>
      </w:tr>
      <w:tr w:rsidR="0064158D" w:rsidRPr="004E5290" w:rsidTr="00BA629E">
        <w:trPr>
          <w:trHeight w:val="552"/>
        </w:trPr>
        <w:tc>
          <w:tcPr>
            <w:tcW w:w="2557" w:type="dxa"/>
            <w:gridSpan w:val="2"/>
            <w:vMerge/>
            <w:shd w:val="clear" w:color="auto" w:fill="auto"/>
            <w:vAlign w:val="center"/>
          </w:tcPr>
          <w:p w:rsidR="0064158D" w:rsidRPr="004E5290" w:rsidRDefault="0064158D" w:rsidP="00F374ED"/>
        </w:tc>
        <w:tc>
          <w:tcPr>
            <w:tcW w:w="4638" w:type="dxa"/>
            <w:gridSpan w:val="2"/>
            <w:shd w:val="clear" w:color="auto" w:fill="auto"/>
            <w:vAlign w:val="center"/>
          </w:tcPr>
          <w:p w:rsidR="0064158D" w:rsidRPr="004E5290" w:rsidRDefault="0064158D" w:rsidP="00BA629E">
            <w:r w:rsidRPr="004E5290">
              <w:t>Захист в системах передачі даних та системах зв’язку.</w:t>
            </w:r>
          </w:p>
        </w:tc>
        <w:tc>
          <w:tcPr>
            <w:tcW w:w="1408" w:type="dxa"/>
            <w:gridSpan w:val="2"/>
            <w:vMerge/>
            <w:shd w:val="clear" w:color="auto" w:fill="auto"/>
            <w:vAlign w:val="center"/>
          </w:tcPr>
          <w:p w:rsidR="0064158D" w:rsidRPr="004E5290" w:rsidRDefault="0064158D" w:rsidP="00F374ED">
            <w:pPr>
              <w:jc w:val="center"/>
            </w:pPr>
          </w:p>
        </w:tc>
        <w:tc>
          <w:tcPr>
            <w:tcW w:w="1642" w:type="dxa"/>
            <w:gridSpan w:val="2"/>
            <w:vMerge/>
            <w:shd w:val="clear" w:color="auto" w:fill="auto"/>
            <w:vAlign w:val="center"/>
          </w:tcPr>
          <w:p w:rsidR="0064158D" w:rsidRPr="004E5290" w:rsidRDefault="0064158D" w:rsidP="00F374ED">
            <w:pPr>
              <w:jc w:val="center"/>
            </w:pPr>
          </w:p>
        </w:tc>
        <w:tc>
          <w:tcPr>
            <w:tcW w:w="4541" w:type="dxa"/>
            <w:vMerge/>
            <w:shd w:val="clear" w:color="auto" w:fill="auto"/>
            <w:vAlign w:val="center"/>
          </w:tcPr>
          <w:p w:rsidR="0064158D" w:rsidRPr="004E5290" w:rsidRDefault="0064158D" w:rsidP="00F374ED"/>
        </w:tc>
      </w:tr>
      <w:tr w:rsidR="0064158D" w:rsidRPr="004E5290" w:rsidTr="00BC2223">
        <w:trPr>
          <w:trHeight w:val="552"/>
        </w:trPr>
        <w:tc>
          <w:tcPr>
            <w:tcW w:w="2557" w:type="dxa"/>
            <w:gridSpan w:val="2"/>
            <w:vMerge/>
            <w:shd w:val="clear" w:color="auto" w:fill="auto"/>
            <w:vAlign w:val="center"/>
          </w:tcPr>
          <w:p w:rsidR="0064158D" w:rsidRPr="004E5290" w:rsidRDefault="0064158D" w:rsidP="00F374ED"/>
        </w:tc>
        <w:tc>
          <w:tcPr>
            <w:tcW w:w="4638" w:type="dxa"/>
            <w:gridSpan w:val="2"/>
            <w:shd w:val="clear" w:color="auto" w:fill="auto"/>
            <w:vAlign w:val="center"/>
          </w:tcPr>
          <w:p w:rsidR="0064158D" w:rsidRPr="004E5290" w:rsidRDefault="0064158D" w:rsidP="00F374ED">
            <w:r w:rsidRPr="004E5290">
              <w:t>Захист в системах управління базами даних.</w:t>
            </w:r>
          </w:p>
        </w:tc>
        <w:tc>
          <w:tcPr>
            <w:tcW w:w="1408" w:type="dxa"/>
            <w:gridSpan w:val="2"/>
            <w:vMerge/>
            <w:shd w:val="clear" w:color="auto" w:fill="auto"/>
            <w:vAlign w:val="center"/>
          </w:tcPr>
          <w:p w:rsidR="0064158D" w:rsidRPr="004E5290" w:rsidRDefault="0064158D" w:rsidP="00F374ED">
            <w:pPr>
              <w:jc w:val="center"/>
            </w:pPr>
          </w:p>
        </w:tc>
        <w:tc>
          <w:tcPr>
            <w:tcW w:w="1642" w:type="dxa"/>
            <w:gridSpan w:val="2"/>
            <w:vMerge/>
            <w:shd w:val="clear" w:color="auto" w:fill="auto"/>
            <w:vAlign w:val="center"/>
          </w:tcPr>
          <w:p w:rsidR="0064158D" w:rsidRPr="004E5290" w:rsidRDefault="0064158D" w:rsidP="00F374ED">
            <w:pPr>
              <w:jc w:val="center"/>
            </w:pPr>
          </w:p>
        </w:tc>
        <w:tc>
          <w:tcPr>
            <w:tcW w:w="4541" w:type="dxa"/>
            <w:vMerge/>
            <w:shd w:val="clear" w:color="auto" w:fill="auto"/>
            <w:vAlign w:val="center"/>
          </w:tcPr>
          <w:p w:rsidR="0064158D" w:rsidRPr="004E5290" w:rsidRDefault="0064158D" w:rsidP="00F374ED"/>
        </w:tc>
      </w:tr>
      <w:tr w:rsidR="00F374ED" w:rsidRPr="004E5290" w:rsidTr="00A0029A">
        <w:trPr>
          <w:trHeight w:val="1833"/>
        </w:trPr>
        <w:tc>
          <w:tcPr>
            <w:tcW w:w="2557" w:type="dxa"/>
            <w:gridSpan w:val="2"/>
            <w:vMerge w:val="restart"/>
            <w:shd w:val="clear" w:color="auto" w:fill="auto"/>
            <w:vAlign w:val="center"/>
          </w:tcPr>
          <w:p w:rsidR="00F374ED" w:rsidRPr="004E5290" w:rsidRDefault="00F50F2F" w:rsidP="00F50F2F">
            <w:r w:rsidRPr="004E5290">
              <w:t>Комплексні системи захисту інформації: проектування, впровадження, супровід</w:t>
            </w:r>
          </w:p>
        </w:tc>
        <w:tc>
          <w:tcPr>
            <w:tcW w:w="4638" w:type="dxa"/>
            <w:gridSpan w:val="2"/>
            <w:shd w:val="clear" w:color="auto" w:fill="auto"/>
            <w:vAlign w:val="center"/>
          </w:tcPr>
          <w:p w:rsidR="00F374ED" w:rsidRPr="004E5290" w:rsidRDefault="00BA629E" w:rsidP="00BA629E">
            <w:r w:rsidRPr="004E5290">
              <w:t>Проектування комплексної системи захисту інформації</w:t>
            </w:r>
            <w:r w:rsidR="00821EFC" w:rsidRPr="004E5290">
              <w:t>.</w:t>
            </w:r>
          </w:p>
        </w:tc>
        <w:tc>
          <w:tcPr>
            <w:tcW w:w="1408" w:type="dxa"/>
            <w:gridSpan w:val="2"/>
            <w:vMerge w:val="restart"/>
            <w:shd w:val="clear" w:color="auto" w:fill="auto"/>
            <w:vAlign w:val="center"/>
          </w:tcPr>
          <w:p w:rsidR="00F374ED" w:rsidRPr="004E5290" w:rsidRDefault="00D04A65" w:rsidP="00F374ED">
            <w:pPr>
              <w:jc w:val="center"/>
            </w:pPr>
            <w:r w:rsidRPr="004E5290">
              <w:t>10</w:t>
            </w:r>
          </w:p>
        </w:tc>
        <w:tc>
          <w:tcPr>
            <w:tcW w:w="1642" w:type="dxa"/>
            <w:gridSpan w:val="2"/>
            <w:vMerge w:val="restart"/>
            <w:shd w:val="clear" w:color="auto" w:fill="auto"/>
            <w:vAlign w:val="center"/>
          </w:tcPr>
          <w:p w:rsidR="00F374ED" w:rsidRPr="004E5290" w:rsidRDefault="009F43A4" w:rsidP="00F374ED">
            <w:pPr>
              <w:jc w:val="center"/>
            </w:pPr>
            <w:r w:rsidRPr="004E5290">
              <w:t>КІ.04</w:t>
            </w:r>
          </w:p>
          <w:p w:rsidR="009F43A4" w:rsidRPr="004E5290" w:rsidRDefault="009F43A4" w:rsidP="00F374ED">
            <w:pPr>
              <w:jc w:val="center"/>
            </w:pPr>
            <w:r w:rsidRPr="004E5290">
              <w:t>КЗП.03</w:t>
            </w:r>
          </w:p>
          <w:p w:rsidR="009F43A4" w:rsidRPr="004E5290" w:rsidRDefault="009F43A4" w:rsidP="00F374ED">
            <w:pPr>
              <w:jc w:val="center"/>
            </w:pPr>
            <w:r w:rsidRPr="004E5290">
              <w:t>КЗП.16</w:t>
            </w:r>
          </w:p>
          <w:p w:rsidR="009F43A4" w:rsidRPr="004E5290" w:rsidRDefault="009F43A4" w:rsidP="00F374ED">
            <w:pPr>
              <w:jc w:val="center"/>
            </w:pPr>
            <w:r w:rsidRPr="004E5290">
              <w:t>КЗП.19</w:t>
            </w:r>
          </w:p>
          <w:p w:rsidR="009F43A4" w:rsidRPr="004E5290" w:rsidRDefault="009F43A4" w:rsidP="00F374ED">
            <w:pPr>
              <w:jc w:val="center"/>
            </w:pPr>
            <w:r w:rsidRPr="004E5290">
              <w:t>КСП.09</w:t>
            </w:r>
          </w:p>
        </w:tc>
        <w:tc>
          <w:tcPr>
            <w:tcW w:w="4541" w:type="dxa"/>
            <w:vMerge w:val="restart"/>
            <w:shd w:val="clear" w:color="auto" w:fill="auto"/>
            <w:vAlign w:val="center"/>
          </w:tcPr>
          <w:p w:rsidR="0064158D" w:rsidRPr="004E5290" w:rsidRDefault="00A0029A" w:rsidP="0064158D">
            <w:r w:rsidRPr="004E5290">
              <w:t xml:space="preserve">Визначати рівень захищеності </w:t>
            </w:r>
            <w:r w:rsidR="004E5290">
              <w:t>об’єкта інформацій</w:t>
            </w:r>
            <w:r w:rsidRPr="004E5290">
              <w:t xml:space="preserve">ної діяльності відповідно до вимог нормативних документів системи технічного захисту інформації. </w:t>
            </w:r>
            <w:r w:rsidR="0064158D" w:rsidRPr="004E5290">
              <w:t xml:space="preserve">Розробляти документацію, необхідну для розробки та супроводу технічних описів, </w:t>
            </w:r>
            <w:r w:rsidR="0064158D" w:rsidRPr="004E5290">
              <w:lastRenderedPageBreak/>
              <w:t>відповідно до вимог Єдиної системи конструкторської документації.</w:t>
            </w:r>
          </w:p>
          <w:p w:rsidR="00F374ED" w:rsidRPr="004E5290" w:rsidRDefault="0064158D" w:rsidP="00F374ED">
            <w:r w:rsidRPr="004E5290">
              <w:t>Застосовувати системний підхід до розробки комплексу організаційних заходів, з урахуванням прогнозу розвитку підприємства, особливостей його функціонування та вирішуваних завдань, включаючи особливості функціонування підприємства, вирішуваних ним завдань та принципами менеджменту персоналу.</w:t>
            </w:r>
          </w:p>
          <w:p w:rsidR="0064158D" w:rsidRPr="004E5290" w:rsidRDefault="0064158D" w:rsidP="0064158D">
            <w:r w:rsidRPr="004E5290">
              <w:t>Розробляти моделі загроз та порушників.</w:t>
            </w:r>
          </w:p>
          <w:p w:rsidR="0064158D" w:rsidRPr="004E5290" w:rsidRDefault="0064158D" w:rsidP="0064158D">
            <w:r w:rsidRPr="004E5290">
              <w:t>Виконувати оцінку захищеності інформації в інформаційно-комунікаційних системах.</w:t>
            </w:r>
          </w:p>
        </w:tc>
      </w:tr>
      <w:tr w:rsidR="00F374ED" w:rsidRPr="004E5290" w:rsidTr="00A0029A">
        <w:trPr>
          <w:trHeight w:val="1833"/>
        </w:trPr>
        <w:tc>
          <w:tcPr>
            <w:tcW w:w="2557" w:type="dxa"/>
            <w:gridSpan w:val="2"/>
            <w:vMerge/>
            <w:shd w:val="clear" w:color="auto" w:fill="auto"/>
            <w:vAlign w:val="center"/>
          </w:tcPr>
          <w:p w:rsidR="00F374ED" w:rsidRPr="004E5290" w:rsidRDefault="00F374ED" w:rsidP="00F374ED"/>
        </w:tc>
        <w:tc>
          <w:tcPr>
            <w:tcW w:w="4638" w:type="dxa"/>
            <w:gridSpan w:val="2"/>
            <w:shd w:val="clear" w:color="auto" w:fill="auto"/>
            <w:vAlign w:val="center"/>
          </w:tcPr>
          <w:p w:rsidR="00F374ED" w:rsidRPr="004E5290" w:rsidRDefault="00BA629E" w:rsidP="00F374ED">
            <w:r w:rsidRPr="004E5290">
              <w:t>Випробування та впровадження комплексної системи захисту інформації</w:t>
            </w:r>
            <w:r w:rsidR="00821EFC" w:rsidRPr="004E5290">
              <w:t>.</w:t>
            </w:r>
          </w:p>
        </w:tc>
        <w:tc>
          <w:tcPr>
            <w:tcW w:w="1408" w:type="dxa"/>
            <w:gridSpan w:val="2"/>
            <w:vMerge/>
            <w:shd w:val="clear" w:color="auto" w:fill="auto"/>
            <w:vAlign w:val="center"/>
          </w:tcPr>
          <w:p w:rsidR="00F374ED" w:rsidRPr="004E5290" w:rsidRDefault="00F374ED" w:rsidP="00F374ED">
            <w:pPr>
              <w:jc w:val="center"/>
            </w:pPr>
          </w:p>
        </w:tc>
        <w:tc>
          <w:tcPr>
            <w:tcW w:w="1642" w:type="dxa"/>
            <w:gridSpan w:val="2"/>
            <w:vMerge/>
            <w:shd w:val="clear" w:color="auto" w:fill="auto"/>
            <w:vAlign w:val="center"/>
          </w:tcPr>
          <w:p w:rsidR="00F374ED" w:rsidRPr="004E5290" w:rsidRDefault="00F374ED" w:rsidP="00F374ED">
            <w:pPr>
              <w:jc w:val="center"/>
            </w:pPr>
          </w:p>
        </w:tc>
        <w:tc>
          <w:tcPr>
            <w:tcW w:w="4541" w:type="dxa"/>
            <w:vMerge/>
            <w:shd w:val="clear" w:color="auto" w:fill="auto"/>
            <w:vAlign w:val="center"/>
          </w:tcPr>
          <w:p w:rsidR="00F374ED" w:rsidRPr="004E5290" w:rsidRDefault="00F374ED" w:rsidP="00F374ED"/>
        </w:tc>
      </w:tr>
      <w:tr w:rsidR="00F374ED" w:rsidRPr="004E5290" w:rsidTr="00A0029A">
        <w:trPr>
          <w:trHeight w:val="1834"/>
        </w:trPr>
        <w:tc>
          <w:tcPr>
            <w:tcW w:w="2557" w:type="dxa"/>
            <w:gridSpan w:val="2"/>
            <w:vMerge/>
            <w:shd w:val="clear" w:color="auto" w:fill="auto"/>
            <w:vAlign w:val="center"/>
          </w:tcPr>
          <w:p w:rsidR="00F374ED" w:rsidRPr="004E5290" w:rsidRDefault="00F374ED" w:rsidP="00F374ED"/>
        </w:tc>
        <w:tc>
          <w:tcPr>
            <w:tcW w:w="4638" w:type="dxa"/>
            <w:gridSpan w:val="2"/>
            <w:shd w:val="clear" w:color="auto" w:fill="auto"/>
            <w:vAlign w:val="center"/>
          </w:tcPr>
          <w:p w:rsidR="00F374ED" w:rsidRPr="004E5290" w:rsidRDefault="004E5290" w:rsidP="00F374ED">
            <w:r>
              <w:t xml:space="preserve">Супровід </w:t>
            </w:r>
            <w:r w:rsidR="00BA629E" w:rsidRPr="004E5290">
              <w:t>комплексної системи захисту інформації</w:t>
            </w:r>
            <w:r w:rsidR="00821EFC" w:rsidRPr="004E5290">
              <w:t>.</w:t>
            </w:r>
          </w:p>
        </w:tc>
        <w:tc>
          <w:tcPr>
            <w:tcW w:w="1408" w:type="dxa"/>
            <w:gridSpan w:val="2"/>
            <w:vMerge/>
            <w:shd w:val="clear" w:color="auto" w:fill="auto"/>
            <w:vAlign w:val="center"/>
          </w:tcPr>
          <w:p w:rsidR="00F374ED" w:rsidRPr="004E5290" w:rsidRDefault="00F374ED" w:rsidP="00F374ED">
            <w:pPr>
              <w:jc w:val="center"/>
            </w:pPr>
          </w:p>
        </w:tc>
        <w:tc>
          <w:tcPr>
            <w:tcW w:w="1642" w:type="dxa"/>
            <w:gridSpan w:val="2"/>
            <w:vMerge/>
            <w:shd w:val="clear" w:color="auto" w:fill="auto"/>
            <w:vAlign w:val="center"/>
          </w:tcPr>
          <w:p w:rsidR="00F374ED" w:rsidRPr="004E5290" w:rsidRDefault="00F374ED" w:rsidP="00F374ED">
            <w:pPr>
              <w:jc w:val="center"/>
            </w:pPr>
          </w:p>
        </w:tc>
        <w:tc>
          <w:tcPr>
            <w:tcW w:w="4541" w:type="dxa"/>
            <w:vMerge/>
            <w:shd w:val="clear" w:color="auto" w:fill="auto"/>
            <w:vAlign w:val="center"/>
          </w:tcPr>
          <w:p w:rsidR="00F374ED" w:rsidRPr="004E5290" w:rsidRDefault="00F374ED" w:rsidP="00F374ED"/>
        </w:tc>
      </w:tr>
      <w:tr w:rsidR="00645F2C" w:rsidRPr="004E5290" w:rsidTr="00645F2C">
        <w:trPr>
          <w:trHeight w:val="516"/>
        </w:trPr>
        <w:tc>
          <w:tcPr>
            <w:tcW w:w="2557" w:type="dxa"/>
            <w:gridSpan w:val="2"/>
            <w:vMerge w:val="restart"/>
            <w:shd w:val="clear" w:color="auto" w:fill="auto"/>
            <w:vAlign w:val="center"/>
          </w:tcPr>
          <w:p w:rsidR="00645F2C" w:rsidRPr="004E5290" w:rsidRDefault="00645F2C" w:rsidP="00F374ED">
            <w:r w:rsidRPr="004E5290">
              <w:t>Управління інформаційною безпекою</w:t>
            </w:r>
          </w:p>
        </w:tc>
        <w:tc>
          <w:tcPr>
            <w:tcW w:w="4638" w:type="dxa"/>
            <w:gridSpan w:val="2"/>
            <w:shd w:val="clear" w:color="auto" w:fill="auto"/>
            <w:vAlign w:val="center"/>
          </w:tcPr>
          <w:p w:rsidR="00645F2C" w:rsidRPr="004E5290" w:rsidRDefault="00645F2C" w:rsidP="00645F2C">
            <w:r w:rsidRPr="004E5290">
              <w:t>Система менеджменту інформаційної безпеки</w:t>
            </w:r>
            <w:r w:rsidR="00821EFC" w:rsidRPr="004E5290">
              <w:t>.</w:t>
            </w:r>
          </w:p>
        </w:tc>
        <w:tc>
          <w:tcPr>
            <w:tcW w:w="1408" w:type="dxa"/>
            <w:gridSpan w:val="2"/>
            <w:vMerge w:val="restart"/>
            <w:shd w:val="clear" w:color="auto" w:fill="auto"/>
            <w:vAlign w:val="center"/>
          </w:tcPr>
          <w:p w:rsidR="00645F2C" w:rsidRPr="004E5290" w:rsidRDefault="00D04A65" w:rsidP="00F374ED">
            <w:pPr>
              <w:jc w:val="center"/>
            </w:pPr>
            <w:r w:rsidRPr="004E5290">
              <w:t>3</w:t>
            </w:r>
          </w:p>
        </w:tc>
        <w:tc>
          <w:tcPr>
            <w:tcW w:w="1642" w:type="dxa"/>
            <w:gridSpan w:val="2"/>
            <w:vMerge w:val="restart"/>
            <w:shd w:val="clear" w:color="auto" w:fill="auto"/>
            <w:vAlign w:val="center"/>
          </w:tcPr>
          <w:p w:rsidR="00645F2C" w:rsidRPr="004E5290" w:rsidRDefault="009F43A4" w:rsidP="00F374ED">
            <w:pPr>
              <w:jc w:val="center"/>
            </w:pPr>
            <w:r w:rsidRPr="004E5290">
              <w:t>КСП.06</w:t>
            </w:r>
          </w:p>
          <w:p w:rsidR="009F43A4" w:rsidRPr="004E5290" w:rsidRDefault="009F43A4" w:rsidP="00F374ED">
            <w:pPr>
              <w:jc w:val="center"/>
            </w:pPr>
            <w:r w:rsidRPr="004E5290">
              <w:t>КСП.07</w:t>
            </w:r>
          </w:p>
        </w:tc>
        <w:tc>
          <w:tcPr>
            <w:tcW w:w="4541" w:type="dxa"/>
            <w:vMerge w:val="restart"/>
            <w:shd w:val="clear" w:color="auto" w:fill="auto"/>
            <w:vAlign w:val="center"/>
          </w:tcPr>
          <w:p w:rsidR="00645F2C" w:rsidRPr="004E5290" w:rsidRDefault="0064158D" w:rsidP="00F374ED">
            <w:r w:rsidRPr="004E5290">
              <w:t>Застосовувати діючу законодавчу базу в галузі інформаційної безпеки для забезпечення необхідних дій професійної діяльності. Застосовувати сучасні способи, методи та засоби управління політикою безпеки, механізмами захисту.</w:t>
            </w:r>
          </w:p>
          <w:p w:rsidR="00A0029A" w:rsidRPr="004E5290" w:rsidRDefault="00A0029A" w:rsidP="00F374ED">
            <w:r w:rsidRPr="004E5290">
              <w:t>Здійснювати оцінку відповідності системи управління інформаційною безпекою своєму призначенню відповідно до вимог діючих стандартів та нормативних документів.</w:t>
            </w:r>
          </w:p>
        </w:tc>
      </w:tr>
      <w:tr w:rsidR="00645F2C" w:rsidRPr="004E5290" w:rsidTr="00645F2C">
        <w:trPr>
          <w:trHeight w:val="543"/>
        </w:trPr>
        <w:tc>
          <w:tcPr>
            <w:tcW w:w="2557" w:type="dxa"/>
            <w:gridSpan w:val="2"/>
            <w:vMerge/>
            <w:shd w:val="clear" w:color="auto" w:fill="auto"/>
            <w:vAlign w:val="center"/>
          </w:tcPr>
          <w:p w:rsidR="00645F2C" w:rsidRPr="004E5290" w:rsidRDefault="00645F2C" w:rsidP="00F374ED"/>
        </w:tc>
        <w:tc>
          <w:tcPr>
            <w:tcW w:w="4638" w:type="dxa"/>
            <w:gridSpan w:val="2"/>
            <w:shd w:val="clear" w:color="auto" w:fill="auto"/>
            <w:vAlign w:val="center"/>
          </w:tcPr>
          <w:p w:rsidR="00645F2C" w:rsidRPr="004E5290" w:rsidRDefault="00645F2C" w:rsidP="00645F2C">
            <w:r w:rsidRPr="004E5290">
              <w:t>Рівні управління в системі менеджменту інформаційної безпеки</w:t>
            </w:r>
            <w:r w:rsidR="00821EFC" w:rsidRPr="004E5290">
              <w:t>.</w:t>
            </w:r>
          </w:p>
        </w:tc>
        <w:tc>
          <w:tcPr>
            <w:tcW w:w="1408" w:type="dxa"/>
            <w:gridSpan w:val="2"/>
            <w:vMerge/>
            <w:shd w:val="clear" w:color="auto" w:fill="auto"/>
            <w:vAlign w:val="center"/>
          </w:tcPr>
          <w:p w:rsidR="00645F2C" w:rsidRPr="004E5290" w:rsidRDefault="00645F2C" w:rsidP="00F374ED">
            <w:pPr>
              <w:jc w:val="center"/>
            </w:pPr>
          </w:p>
        </w:tc>
        <w:tc>
          <w:tcPr>
            <w:tcW w:w="1642" w:type="dxa"/>
            <w:gridSpan w:val="2"/>
            <w:vMerge/>
            <w:shd w:val="clear" w:color="auto" w:fill="auto"/>
            <w:vAlign w:val="center"/>
          </w:tcPr>
          <w:p w:rsidR="00645F2C" w:rsidRPr="004E5290" w:rsidRDefault="00645F2C" w:rsidP="00F374ED">
            <w:pPr>
              <w:jc w:val="center"/>
            </w:pPr>
          </w:p>
        </w:tc>
        <w:tc>
          <w:tcPr>
            <w:tcW w:w="4541" w:type="dxa"/>
            <w:vMerge/>
            <w:shd w:val="clear" w:color="auto" w:fill="auto"/>
            <w:vAlign w:val="center"/>
          </w:tcPr>
          <w:p w:rsidR="00645F2C" w:rsidRPr="004E5290" w:rsidRDefault="00645F2C" w:rsidP="00F374ED"/>
        </w:tc>
      </w:tr>
      <w:tr w:rsidR="00645F2C" w:rsidRPr="004E5290" w:rsidTr="00F50F2F">
        <w:trPr>
          <w:trHeight w:val="571"/>
        </w:trPr>
        <w:tc>
          <w:tcPr>
            <w:tcW w:w="2557" w:type="dxa"/>
            <w:gridSpan w:val="2"/>
            <w:vMerge/>
            <w:shd w:val="clear" w:color="auto" w:fill="auto"/>
            <w:vAlign w:val="center"/>
          </w:tcPr>
          <w:p w:rsidR="00645F2C" w:rsidRPr="004E5290" w:rsidRDefault="00645F2C" w:rsidP="00F374ED"/>
        </w:tc>
        <w:tc>
          <w:tcPr>
            <w:tcW w:w="4638" w:type="dxa"/>
            <w:gridSpan w:val="2"/>
            <w:shd w:val="clear" w:color="auto" w:fill="auto"/>
            <w:vAlign w:val="center"/>
          </w:tcPr>
          <w:p w:rsidR="00645F2C" w:rsidRPr="004E5290" w:rsidRDefault="00645F2C" w:rsidP="00645F2C">
            <w:r w:rsidRPr="004E5290">
              <w:t>Оцінка системи менеджменту інформаційної безпеки</w:t>
            </w:r>
            <w:r w:rsidR="00821EFC" w:rsidRPr="004E5290">
              <w:t>.</w:t>
            </w:r>
          </w:p>
        </w:tc>
        <w:tc>
          <w:tcPr>
            <w:tcW w:w="1408" w:type="dxa"/>
            <w:gridSpan w:val="2"/>
            <w:vMerge/>
            <w:shd w:val="clear" w:color="auto" w:fill="auto"/>
            <w:vAlign w:val="center"/>
          </w:tcPr>
          <w:p w:rsidR="00645F2C" w:rsidRPr="004E5290" w:rsidRDefault="00645F2C" w:rsidP="00F374ED">
            <w:pPr>
              <w:jc w:val="center"/>
            </w:pPr>
          </w:p>
        </w:tc>
        <w:tc>
          <w:tcPr>
            <w:tcW w:w="1642" w:type="dxa"/>
            <w:gridSpan w:val="2"/>
            <w:vMerge/>
            <w:shd w:val="clear" w:color="auto" w:fill="auto"/>
            <w:vAlign w:val="center"/>
          </w:tcPr>
          <w:p w:rsidR="00645F2C" w:rsidRPr="004E5290" w:rsidRDefault="00645F2C" w:rsidP="00F374ED">
            <w:pPr>
              <w:jc w:val="center"/>
            </w:pPr>
          </w:p>
        </w:tc>
        <w:tc>
          <w:tcPr>
            <w:tcW w:w="4541" w:type="dxa"/>
            <w:vMerge/>
            <w:shd w:val="clear" w:color="auto" w:fill="auto"/>
            <w:vAlign w:val="center"/>
          </w:tcPr>
          <w:p w:rsidR="00645F2C" w:rsidRPr="004E5290" w:rsidRDefault="00645F2C" w:rsidP="00F374ED"/>
        </w:tc>
      </w:tr>
      <w:tr w:rsidR="00645F2C" w:rsidRPr="004E5290" w:rsidTr="0015429B">
        <w:trPr>
          <w:trHeight w:val="1303"/>
        </w:trPr>
        <w:tc>
          <w:tcPr>
            <w:tcW w:w="2557" w:type="dxa"/>
            <w:gridSpan w:val="2"/>
            <w:vMerge w:val="restart"/>
            <w:shd w:val="clear" w:color="auto" w:fill="auto"/>
            <w:vAlign w:val="center"/>
          </w:tcPr>
          <w:p w:rsidR="00645F2C" w:rsidRPr="004E5290" w:rsidRDefault="00645F2C" w:rsidP="00F374ED">
            <w:r w:rsidRPr="004E5290">
              <w:t>Компоненти складних комп’ютерних мереж</w:t>
            </w:r>
          </w:p>
        </w:tc>
        <w:tc>
          <w:tcPr>
            <w:tcW w:w="4638" w:type="dxa"/>
            <w:gridSpan w:val="2"/>
            <w:shd w:val="clear" w:color="auto" w:fill="auto"/>
            <w:vAlign w:val="center"/>
          </w:tcPr>
          <w:p w:rsidR="00645F2C" w:rsidRPr="004E5290" w:rsidRDefault="00645F2C" w:rsidP="00645F2C">
            <w:r w:rsidRPr="004E5290">
              <w:t>Канали та лінії зв'язку СКМ.</w:t>
            </w:r>
          </w:p>
        </w:tc>
        <w:tc>
          <w:tcPr>
            <w:tcW w:w="1408" w:type="dxa"/>
            <w:gridSpan w:val="2"/>
            <w:vMerge w:val="restart"/>
            <w:shd w:val="clear" w:color="auto" w:fill="auto"/>
            <w:vAlign w:val="center"/>
          </w:tcPr>
          <w:p w:rsidR="00645F2C" w:rsidRPr="004E5290" w:rsidRDefault="00D04A65" w:rsidP="00F374ED">
            <w:pPr>
              <w:jc w:val="center"/>
            </w:pPr>
            <w:r w:rsidRPr="004E5290">
              <w:t>4</w:t>
            </w:r>
          </w:p>
        </w:tc>
        <w:tc>
          <w:tcPr>
            <w:tcW w:w="1642" w:type="dxa"/>
            <w:gridSpan w:val="2"/>
            <w:vMerge w:val="restart"/>
            <w:shd w:val="clear" w:color="auto" w:fill="auto"/>
            <w:vAlign w:val="center"/>
          </w:tcPr>
          <w:p w:rsidR="00645F2C" w:rsidRPr="004E5290" w:rsidRDefault="009F43A4" w:rsidP="00F374ED">
            <w:pPr>
              <w:jc w:val="center"/>
            </w:pPr>
            <w:r w:rsidRPr="004E5290">
              <w:t>КЗП.10</w:t>
            </w:r>
          </w:p>
          <w:p w:rsidR="009F43A4" w:rsidRPr="004E5290" w:rsidRDefault="009F43A4" w:rsidP="00F374ED">
            <w:pPr>
              <w:jc w:val="center"/>
            </w:pPr>
            <w:r w:rsidRPr="004E5290">
              <w:t>КЗП.11</w:t>
            </w:r>
          </w:p>
          <w:p w:rsidR="009F43A4" w:rsidRPr="004E5290" w:rsidRDefault="009F43A4" w:rsidP="00F374ED">
            <w:pPr>
              <w:jc w:val="center"/>
            </w:pPr>
            <w:r w:rsidRPr="004E5290">
              <w:t>КЗП.12</w:t>
            </w:r>
          </w:p>
          <w:p w:rsidR="009F43A4" w:rsidRPr="004E5290" w:rsidRDefault="009F43A4" w:rsidP="00F374ED">
            <w:pPr>
              <w:jc w:val="center"/>
            </w:pPr>
            <w:r w:rsidRPr="004E5290">
              <w:t>КЗП.14</w:t>
            </w:r>
          </w:p>
        </w:tc>
        <w:tc>
          <w:tcPr>
            <w:tcW w:w="4541" w:type="dxa"/>
            <w:vMerge w:val="restart"/>
            <w:shd w:val="clear" w:color="auto" w:fill="auto"/>
            <w:vAlign w:val="center"/>
          </w:tcPr>
          <w:p w:rsidR="0015429B" w:rsidRPr="004E5290" w:rsidRDefault="0015429B" w:rsidP="0015429B">
            <w:r w:rsidRPr="004E5290">
              <w:t>Проводити інженерну оцінку характеристик ліній зв’язку різної фізичної природи.</w:t>
            </w:r>
          </w:p>
          <w:p w:rsidR="0015429B" w:rsidRPr="004E5290" w:rsidRDefault="0015429B" w:rsidP="0015429B">
            <w:r w:rsidRPr="004E5290">
              <w:t xml:space="preserve">Оцінювати ефективність різних способів </w:t>
            </w:r>
            <w:r w:rsidRPr="004E5290">
              <w:lastRenderedPageBreak/>
              <w:t>організації мобільних мереж.</w:t>
            </w:r>
          </w:p>
          <w:p w:rsidR="0015429B" w:rsidRPr="004E5290" w:rsidRDefault="0015429B" w:rsidP="0015429B">
            <w:r w:rsidRPr="004E5290">
              <w:t>Виконувати основні операції з проектування та оптимізації характеристик транкінгових систем і систем супутникового зв’язку.</w:t>
            </w:r>
          </w:p>
          <w:p w:rsidR="0015429B" w:rsidRPr="004E5290" w:rsidRDefault="0015429B" w:rsidP="0015429B">
            <w:r w:rsidRPr="004E5290">
              <w:t>Проводити аналіз і оптимізацію широкосмугових систем з кодовим розділенням абонентів.</w:t>
            </w:r>
          </w:p>
          <w:p w:rsidR="0015429B" w:rsidRPr="004E5290" w:rsidRDefault="0015429B" w:rsidP="0015429B">
            <w:r w:rsidRPr="004E5290">
              <w:t>Застосовувати сучасні алгоритми побудови протоколів багаторівневої цифрової ієрархії.</w:t>
            </w:r>
          </w:p>
          <w:p w:rsidR="00645F2C" w:rsidRPr="004E5290" w:rsidRDefault="0015429B" w:rsidP="0015429B">
            <w:r w:rsidRPr="004E5290">
              <w:t>Практично використовувати методи компактного кодування і стиснення цифрових потоків у складних комп'ютерних мережах.</w:t>
            </w:r>
          </w:p>
        </w:tc>
      </w:tr>
      <w:tr w:rsidR="00645F2C" w:rsidRPr="004E5290" w:rsidTr="0015429B">
        <w:trPr>
          <w:trHeight w:val="1304"/>
        </w:trPr>
        <w:tc>
          <w:tcPr>
            <w:tcW w:w="2557" w:type="dxa"/>
            <w:gridSpan w:val="2"/>
            <w:vMerge/>
            <w:shd w:val="clear" w:color="auto" w:fill="auto"/>
            <w:vAlign w:val="center"/>
          </w:tcPr>
          <w:p w:rsidR="00645F2C" w:rsidRPr="004E5290" w:rsidRDefault="00645F2C" w:rsidP="00F374ED"/>
        </w:tc>
        <w:tc>
          <w:tcPr>
            <w:tcW w:w="4638" w:type="dxa"/>
            <w:gridSpan w:val="2"/>
            <w:shd w:val="clear" w:color="auto" w:fill="auto"/>
            <w:vAlign w:val="center"/>
          </w:tcPr>
          <w:p w:rsidR="00645F2C" w:rsidRPr="004E5290" w:rsidRDefault="00645F2C" w:rsidP="00645F2C">
            <w:r w:rsidRPr="004E5290">
              <w:t>Багатоканальна цифрова ієрархія СКМ.</w:t>
            </w:r>
          </w:p>
        </w:tc>
        <w:tc>
          <w:tcPr>
            <w:tcW w:w="1408" w:type="dxa"/>
            <w:gridSpan w:val="2"/>
            <w:vMerge/>
            <w:shd w:val="clear" w:color="auto" w:fill="auto"/>
            <w:vAlign w:val="center"/>
          </w:tcPr>
          <w:p w:rsidR="00645F2C" w:rsidRPr="004E5290" w:rsidRDefault="00645F2C" w:rsidP="00F374ED">
            <w:pPr>
              <w:jc w:val="center"/>
            </w:pPr>
          </w:p>
        </w:tc>
        <w:tc>
          <w:tcPr>
            <w:tcW w:w="1642" w:type="dxa"/>
            <w:gridSpan w:val="2"/>
            <w:vMerge/>
            <w:shd w:val="clear" w:color="auto" w:fill="auto"/>
            <w:vAlign w:val="center"/>
          </w:tcPr>
          <w:p w:rsidR="00645F2C" w:rsidRPr="004E5290" w:rsidRDefault="00645F2C" w:rsidP="00F374ED">
            <w:pPr>
              <w:jc w:val="center"/>
            </w:pPr>
          </w:p>
        </w:tc>
        <w:tc>
          <w:tcPr>
            <w:tcW w:w="4541" w:type="dxa"/>
            <w:vMerge/>
            <w:shd w:val="clear" w:color="auto" w:fill="auto"/>
            <w:vAlign w:val="center"/>
          </w:tcPr>
          <w:p w:rsidR="00645F2C" w:rsidRPr="004E5290" w:rsidRDefault="00645F2C" w:rsidP="00F374ED"/>
        </w:tc>
      </w:tr>
      <w:tr w:rsidR="00645F2C" w:rsidRPr="004E5290" w:rsidTr="0015429B">
        <w:trPr>
          <w:trHeight w:val="1303"/>
        </w:trPr>
        <w:tc>
          <w:tcPr>
            <w:tcW w:w="2557" w:type="dxa"/>
            <w:gridSpan w:val="2"/>
            <w:vMerge/>
            <w:shd w:val="clear" w:color="auto" w:fill="auto"/>
            <w:vAlign w:val="center"/>
          </w:tcPr>
          <w:p w:rsidR="00645F2C" w:rsidRPr="004E5290" w:rsidRDefault="00645F2C" w:rsidP="00F374ED"/>
        </w:tc>
        <w:tc>
          <w:tcPr>
            <w:tcW w:w="4638" w:type="dxa"/>
            <w:gridSpan w:val="2"/>
            <w:shd w:val="clear" w:color="auto" w:fill="auto"/>
            <w:vAlign w:val="center"/>
          </w:tcPr>
          <w:p w:rsidR="00645F2C" w:rsidRPr="004E5290" w:rsidRDefault="00645F2C" w:rsidP="00645F2C">
            <w:r w:rsidRPr="004E5290">
              <w:t>Мобільні мережі.</w:t>
            </w:r>
          </w:p>
        </w:tc>
        <w:tc>
          <w:tcPr>
            <w:tcW w:w="1408" w:type="dxa"/>
            <w:gridSpan w:val="2"/>
            <w:vMerge/>
            <w:shd w:val="clear" w:color="auto" w:fill="auto"/>
            <w:vAlign w:val="center"/>
          </w:tcPr>
          <w:p w:rsidR="00645F2C" w:rsidRPr="004E5290" w:rsidRDefault="00645F2C" w:rsidP="00F374ED">
            <w:pPr>
              <w:jc w:val="center"/>
            </w:pPr>
          </w:p>
        </w:tc>
        <w:tc>
          <w:tcPr>
            <w:tcW w:w="1642" w:type="dxa"/>
            <w:gridSpan w:val="2"/>
            <w:vMerge/>
            <w:shd w:val="clear" w:color="auto" w:fill="auto"/>
            <w:vAlign w:val="center"/>
          </w:tcPr>
          <w:p w:rsidR="00645F2C" w:rsidRPr="004E5290" w:rsidRDefault="00645F2C" w:rsidP="00F374ED">
            <w:pPr>
              <w:jc w:val="center"/>
            </w:pPr>
          </w:p>
        </w:tc>
        <w:tc>
          <w:tcPr>
            <w:tcW w:w="4541" w:type="dxa"/>
            <w:vMerge/>
            <w:shd w:val="clear" w:color="auto" w:fill="auto"/>
            <w:vAlign w:val="center"/>
          </w:tcPr>
          <w:p w:rsidR="00645F2C" w:rsidRPr="004E5290" w:rsidRDefault="00645F2C" w:rsidP="00F374ED"/>
        </w:tc>
      </w:tr>
      <w:tr w:rsidR="00645F2C" w:rsidRPr="004E5290" w:rsidTr="0015429B">
        <w:trPr>
          <w:trHeight w:val="1304"/>
        </w:trPr>
        <w:tc>
          <w:tcPr>
            <w:tcW w:w="2557" w:type="dxa"/>
            <w:gridSpan w:val="2"/>
            <w:vMerge/>
            <w:shd w:val="clear" w:color="auto" w:fill="auto"/>
            <w:vAlign w:val="center"/>
          </w:tcPr>
          <w:p w:rsidR="00645F2C" w:rsidRPr="004E5290" w:rsidRDefault="00645F2C" w:rsidP="00F374ED"/>
        </w:tc>
        <w:tc>
          <w:tcPr>
            <w:tcW w:w="4638" w:type="dxa"/>
            <w:gridSpan w:val="2"/>
            <w:shd w:val="clear" w:color="auto" w:fill="auto"/>
            <w:vAlign w:val="center"/>
          </w:tcPr>
          <w:p w:rsidR="00645F2C" w:rsidRPr="004E5290" w:rsidRDefault="00645F2C" w:rsidP="00645F2C">
            <w:r w:rsidRPr="004E5290">
              <w:t>Розподілені транкінгові та супутникові системи.</w:t>
            </w:r>
          </w:p>
        </w:tc>
        <w:tc>
          <w:tcPr>
            <w:tcW w:w="1408" w:type="dxa"/>
            <w:gridSpan w:val="2"/>
            <w:vMerge/>
            <w:shd w:val="clear" w:color="auto" w:fill="auto"/>
            <w:vAlign w:val="center"/>
          </w:tcPr>
          <w:p w:rsidR="00645F2C" w:rsidRPr="004E5290" w:rsidRDefault="00645F2C" w:rsidP="00F374ED">
            <w:pPr>
              <w:jc w:val="center"/>
            </w:pPr>
          </w:p>
        </w:tc>
        <w:tc>
          <w:tcPr>
            <w:tcW w:w="1642" w:type="dxa"/>
            <w:gridSpan w:val="2"/>
            <w:vMerge/>
            <w:shd w:val="clear" w:color="auto" w:fill="auto"/>
            <w:vAlign w:val="center"/>
          </w:tcPr>
          <w:p w:rsidR="00645F2C" w:rsidRPr="004E5290" w:rsidRDefault="00645F2C" w:rsidP="00F374ED">
            <w:pPr>
              <w:jc w:val="center"/>
            </w:pPr>
          </w:p>
        </w:tc>
        <w:tc>
          <w:tcPr>
            <w:tcW w:w="4541" w:type="dxa"/>
            <w:vMerge/>
            <w:shd w:val="clear" w:color="auto" w:fill="auto"/>
            <w:vAlign w:val="center"/>
          </w:tcPr>
          <w:p w:rsidR="00645F2C" w:rsidRPr="004E5290" w:rsidRDefault="00645F2C" w:rsidP="00F374ED"/>
        </w:tc>
      </w:tr>
      <w:tr w:rsidR="00F374ED" w:rsidRPr="004E5290" w:rsidTr="00F374ED">
        <w:trPr>
          <w:trHeight w:val="213"/>
        </w:trPr>
        <w:tc>
          <w:tcPr>
            <w:tcW w:w="14786" w:type="dxa"/>
            <w:gridSpan w:val="9"/>
            <w:shd w:val="clear" w:color="auto" w:fill="auto"/>
            <w:vAlign w:val="center"/>
          </w:tcPr>
          <w:p w:rsidR="00F374ED" w:rsidRPr="004E5290" w:rsidRDefault="00F50F2F" w:rsidP="00F374ED">
            <w:pPr>
              <w:jc w:val="center"/>
              <w:rPr>
                <w:b/>
              </w:rPr>
            </w:pPr>
            <w:r w:rsidRPr="004E5290">
              <w:rPr>
                <w:b/>
              </w:rPr>
              <w:t>БЛОК Б</w:t>
            </w:r>
          </w:p>
        </w:tc>
      </w:tr>
      <w:tr w:rsidR="00BE2593" w:rsidRPr="004E5290" w:rsidTr="00A0029A">
        <w:trPr>
          <w:trHeight w:val="1855"/>
        </w:trPr>
        <w:tc>
          <w:tcPr>
            <w:tcW w:w="2557" w:type="dxa"/>
            <w:gridSpan w:val="2"/>
            <w:vMerge w:val="restart"/>
            <w:shd w:val="clear" w:color="auto" w:fill="auto"/>
            <w:vAlign w:val="center"/>
          </w:tcPr>
          <w:p w:rsidR="00BE2593" w:rsidRPr="004E5290" w:rsidRDefault="00BE2593" w:rsidP="00F374ED">
            <w:r w:rsidRPr="004E5290">
              <w:t>Захист від технічних розвідок</w:t>
            </w:r>
          </w:p>
        </w:tc>
        <w:tc>
          <w:tcPr>
            <w:tcW w:w="4638" w:type="dxa"/>
            <w:gridSpan w:val="2"/>
            <w:shd w:val="clear" w:color="auto" w:fill="auto"/>
            <w:vAlign w:val="center"/>
          </w:tcPr>
          <w:p w:rsidR="00BE2593" w:rsidRPr="004E5290" w:rsidRDefault="00BE2593" w:rsidP="00F374ED">
            <w:r w:rsidRPr="004E5290">
              <w:t>Класифікація видів ТР.</w:t>
            </w:r>
          </w:p>
        </w:tc>
        <w:tc>
          <w:tcPr>
            <w:tcW w:w="1408" w:type="dxa"/>
            <w:gridSpan w:val="2"/>
            <w:vMerge w:val="restart"/>
            <w:shd w:val="clear" w:color="auto" w:fill="auto"/>
            <w:vAlign w:val="center"/>
          </w:tcPr>
          <w:p w:rsidR="00BE2593" w:rsidRPr="004E5290" w:rsidRDefault="00BE2593" w:rsidP="00F374ED">
            <w:pPr>
              <w:jc w:val="center"/>
            </w:pPr>
            <w:r w:rsidRPr="004E5290">
              <w:t>5</w:t>
            </w:r>
          </w:p>
        </w:tc>
        <w:tc>
          <w:tcPr>
            <w:tcW w:w="1642" w:type="dxa"/>
            <w:gridSpan w:val="2"/>
            <w:vMerge w:val="restart"/>
            <w:shd w:val="clear" w:color="auto" w:fill="auto"/>
            <w:vAlign w:val="center"/>
          </w:tcPr>
          <w:p w:rsidR="00E0377F" w:rsidRPr="004E5290" w:rsidRDefault="00E0377F" w:rsidP="00E0377F">
            <w:pPr>
              <w:jc w:val="center"/>
            </w:pPr>
            <w:r w:rsidRPr="004E5290">
              <w:t>КЗН.04</w:t>
            </w:r>
          </w:p>
          <w:p w:rsidR="00E0377F" w:rsidRPr="004E5290" w:rsidRDefault="00E0377F" w:rsidP="00E0377F">
            <w:pPr>
              <w:jc w:val="center"/>
            </w:pPr>
            <w:r w:rsidRPr="004E5290">
              <w:t>КЗН.05</w:t>
            </w:r>
          </w:p>
          <w:p w:rsidR="00E0377F" w:rsidRPr="004E5290" w:rsidRDefault="00E0377F" w:rsidP="00E0377F">
            <w:pPr>
              <w:jc w:val="center"/>
            </w:pPr>
            <w:r w:rsidRPr="004E5290">
              <w:t>КЗП.01</w:t>
            </w:r>
          </w:p>
          <w:p w:rsidR="00E0377F" w:rsidRPr="004E5290" w:rsidRDefault="00E0377F" w:rsidP="00E0377F">
            <w:pPr>
              <w:jc w:val="center"/>
            </w:pPr>
            <w:r w:rsidRPr="004E5290">
              <w:t>КЗП.16</w:t>
            </w:r>
          </w:p>
          <w:p w:rsidR="00BE2593" w:rsidRPr="004E5290" w:rsidRDefault="00E0377F" w:rsidP="00E0377F">
            <w:pPr>
              <w:jc w:val="center"/>
            </w:pPr>
            <w:r w:rsidRPr="004E5290">
              <w:t>КСП.03</w:t>
            </w:r>
          </w:p>
        </w:tc>
        <w:tc>
          <w:tcPr>
            <w:tcW w:w="4541" w:type="dxa"/>
            <w:vMerge w:val="restart"/>
            <w:shd w:val="clear" w:color="auto" w:fill="auto"/>
            <w:vAlign w:val="center"/>
          </w:tcPr>
          <w:p w:rsidR="00A0029A" w:rsidRPr="004E5290" w:rsidRDefault="00A0029A" w:rsidP="00A0029A">
            <w:r w:rsidRPr="004E5290">
              <w:t>Практично вирішувати завдання захисту програм та даних ІКСМ програмно-апаратними засобами та давати оцінку якості прийнятих рішень.</w:t>
            </w:r>
          </w:p>
          <w:p w:rsidR="00A0029A" w:rsidRPr="004E5290" w:rsidRDefault="00A0029A" w:rsidP="00A0029A">
            <w:r w:rsidRPr="004E5290">
              <w:t xml:space="preserve">Реалізовувати системи захисту інформації в ІКСМ відповідно до стандартів з оцінки захищених систем. Визначати та вимірювати параметри небезпечних сигналів для технічних каналів витоку інформації та визначати ефективність захисту від витоку інформації відповідно до вимог нормативних документів системи </w:t>
            </w:r>
            <w:r w:rsidRPr="004E5290">
              <w:lastRenderedPageBreak/>
              <w:t>технічного захисту інформації.</w:t>
            </w:r>
          </w:p>
          <w:p w:rsidR="00A0029A" w:rsidRPr="004E5290" w:rsidRDefault="00A0029A" w:rsidP="00A0029A">
            <w:r w:rsidRPr="004E5290">
              <w:t>Ставити задачі та інтерпретувати результати проведення спеціальних вимірювань з використанням технічних засобів контролю характеристик ІКСМ відповідно до вимог нормативних документів системи технічного захисту інформації.</w:t>
            </w:r>
          </w:p>
          <w:p w:rsidR="00BE2593" w:rsidRPr="004E5290" w:rsidRDefault="00A0029A" w:rsidP="00A0029A">
            <w:r w:rsidRPr="004E5290">
              <w:t>Використовувати методи, засоби і апаратуру щодо протидії несанкціонованому отриманню інформації відповідно до вимог нормативних документів системи технічного захисту інформації.</w:t>
            </w:r>
          </w:p>
        </w:tc>
      </w:tr>
      <w:tr w:rsidR="00BE2593" w:rsidRPr="004E5290" w:rsidTr="00A0029A">
        <w:trPr>
          <w:trHeight w:val="1855"/>
        </w:trPr>
        <w:tc>
          <w:tcPr>
            <w:tcW w:w="2557" w:type="dxa"/>
            <w:gridSpan w:val="2"/>
            <w:vMerge/>
            <w:shd w:val="clear" w:color="auto" w:fill="auto"/>
            <w:vAlign w:val="center"/>
          </w:tcPr>
          <w:p w:rsidR="00BE2593" w:rsidRPr="004E5290" w:rsidRDefault="00BE2593" w:rsidP="00F374ED"/>
        </w:tc>
        <w:tc>
          <w:tcPr>
            <w:tcW w:w="4638" w:type="dxa"/>
            <w:gridSpan w:val="2"/>
            <w:shd w:val="clear" w:color="auto" w:fill="auto"/>
            <w:vAlign w:val="center"/>
          </w:tcPr>
          <w:p w:rsidR="00BE2593" w:rsidRPr="004E5290" w:rsidRDefault="00BE2593" w:rsidP="00F374ED">
            <w:r w:rsidRPr="004E5290">
              <w:t>Технічні засоби аудіо ТР.</w:t>
            </w:r>
          </w:p>
        </w:tc>
        <w:tc>
          <w:tcPr>
            <w:tcW w:w="1408" w:type="dxa"/>
            <w:gridSpan w:val="2"/>
            <w:vMerge/>
            <w:shd w:val="clear" w:color="auto" w:fill="auto"/>
            <w:vAlign w:val="center"/>
          </w:tcPr>
          <w:p w:rsidR="00BE2593" w:rsidRPr="004E5290" w:rsidRDefault="00BE2593" w:rsidP="00F374ED">
            <w:pPr>
              <w:jc w:val="center"/>
            </w:pPr>
          </w:p>
        </w:tc>
        <w:tc>
          <w:tcPr>
            <w:tcW w:w="1642" w:type="dxa"/>
            <w:gridSpan w:val="2"/>
            <w:vMerge/>
            <w:shd w:val="clear" w:color="auto" w:fill="auto"/>
            <w:vAlign w:val="center"/>
          </w:tcPr>
          <w:p w:rsidR="00BE2593" w:rsidRPr="004E5290" w:rsidRDefault="00BE2593" w:rsidP="00F374ED">
            <w:pPr>
              <w:jc w:val="center"/>
            </w:pPr>
          </w:p>
        </w:tc>
        <w:tc>
          <w:tcPr>
            <w:tcW w:w="4541" w:type="dxa"/>
            <w:vMerge/>
            <w:shd w:val="clear" w:color="auto" w:fill="auto"/>
            <w:vAlign w:val="center"/>
          </w:tcPr>
          <w:p w:rsidR="00BE2593" w:rsidRPr="004E5290" w:rsidRDefault="00BE2593" w:rsidP="00F374ED"/>
        </w:tc>
      </w:tr>
      <w:tr w:rsidR="00BE2593" w:rsidRPr="004E5290" w:rsidTr="00A0029A">
        <w:trPr>
          <w:trHeight w:val="1855"/>
        </w:trPr>
        <w:tc>
          <w:tcPr>
            <w:tcW w:w="2557" w:type="dxa"/>
            <w:gridSpan w:val="2"/>
            <w:vMerge/>
            <w:shd w:val="clear" w:color="auto" w:fill="auto"/>
            <w:vAlign w:val="center"/>
          </w:tcPr>
          <w:p w:rsidR="00BE2593" w:rsidRPr="004E5290" w:rsidRDefault="00BE2593" w:rsidP="00F374ED"/>
        </w:tc>
        <w:tc>
          <w:tcPr>
            <w:tcW w:w="4638" w:type="dxa"/>
            <w:gridSpan w:val="2"/>
            <w:shd w:val="clear" w:color="auto" w:fill="auto"/>
            <w:vAlign w:val="center"/>
          </w:tcPr>
          <w:p w:rsidR="00BE2593" w:rsidRPr="004E5290" w:rsidRDefault="00BE2593" w:rsidP="00F374ED">
            <w:r w:rsidRPr="004E5290">
              <w:t>Технічні засоби відео ТР.</w:t>
            </w:r>
          </w:p>
        </w:tc>
        <w:tc>
          <w:tcPr>
            <w:tcW w:w="1408" w:type="dxa"/>
            <w:gridSpan w:val="2"/>
            <w:vMerge/>
            <w:shd w:val="clear" w:color="auto" w:fill="auto"/>
            <w:vAlign w:val="center"/>
          </w:tcPr>
          <w:p w:rsidR="00BE2593" w:rsidRPr="004E5290" w:rsidRDefault="00BE2593" w:rsidP="00F374ED">
            <w:pPr>
              <w:jc w:val="center"/>
            </w:pPr>
          </w:p>
        </w:tc>
        <w:tc>
          <w:tcPr>
            <w:tcW w:w="1642" w:type="dxa"/>
            <w:gridSpan w:val="2"/>
            <w:vMerge/>
            <w:shd w:val="clear" w:color="auto" w:fill="auto"/>
            <w:vAlign w:val="center"/>
          </w:tcPr>
          <w:p w:rsidR="00BE2593" w:rsidRPr="004E5290" w:rsidRDefault="00BE2593" w:rsidP="00F374ED">
            <w:pPr>
              <w:jc w:val="center"/>
            </w:pPr>
          </w:p>
        </w:tc>
        <w:tc>
          <w:tcPr>
            <w:tcW w:w="4541" w:type="dxa"/>
            <w:vMerge/>
            <w:shd w:val="clear" w:color="auto" w:fill="auto"/>
            <w:vAlign w:val="center"/>
          </w:tcPr>
          <w:p w:rsidR="00BE2593" w:rsidRPr="004E5290" w:rsidRDefault="00BE2593" w:rsidP="00F374ED"/>
        </w:tc>
      </w:tr>
      <w:tr w:rsidR="00BE2593" w:rsidRPr="004E5290" w:rsidTr="00A0029A">
        <w:trPr>
          <w:trHeight w:val="1856"/>
        </w:trPr>
        <w:tc>
          <w:tcPr>
            <w:tcW w:w="2557" w:type="dxa"/>
            <w:gridSpan w:val="2"/>
            <w:vMerge/>
            <w:shd w:val="clear" w:color="auto" w:fill="auto"/>
            <w:vAlign w:val="center"/>
          </w:tcPr>
          <w:p w:rsidR="00BE2593" w:rsidRPr="004E5290" w:rsidRDefault="00BE2593" w:rsidP="00F374ED"/>
        </w:tc>
        <w:tc>
          <w:tcPr>
            <w:tcW w:w="4638" w:type="dxa"/>
            <w:gridSpan w:val="2"/>
            <w:shd w:val="clear" w:color="auto" w:fill="auto"/>
            <w:vAlign w:val="center"/>
          </w:tcPr>
          <w:p w:rsidR="00BE2593" w:rsidRPr="004E5290" w:rsidRDefault="00BE2593" w:rsidP="00F374ED">
            <w:r w:rsidRPr="004E5290">
              <w:t>Блокування каналів витоку інформації.</w:t>
            </w:r>
          </w:p>
        </w:tc>
        <w:tc>
          <w:tcPr>
            <w:tcW w:w="1408" w:type="dxa"/>
            <w:gridSpan w:val="2"/>
            <w:vMerge/>
            <w:shd w:val="clear" w:color="auto" w:fill="auto"/>
            <w:vAlign w:val="center"/>
          </w:tcPr>
          <w:p w:rsidR="00BE2593" w:rsidRPr="004E5290" w:rsidRDefault="00BE2593" w:rsidP="00F374ED">
            <w:pPr>
              <w:jc w:val="center"/>
            </w:pPr>
          </w:p>
        </w:tc>
        <w:tc>
          <w:tcPr>
            <w:tcW w:w="1642" w:type="dxa"/>
            <w:gridSpan w:val="2"/>
            <w:vMerge/>
            <w:shd w:val="clear" w:color="auto" w:fill="auto"/>
            <w:vAlign w:val="center"/>
          </w:tcPr>
          <w:p w:rsidR="00BE2593" w:rsidRPr="004E5290" w:rsidRDefault="00BE2593" w:rsidP="00F374ED">
            <w:pPr>
              <w:jc w:val="center"/>
            </w:pPr>
          </w:p>
        </w:tc>
        <w:tc>
          <w:tcPr>
            <w:tcW w:w="4541" w:type="dxa"/>
            <w:vMerge/>
            <w:shd w:val="clear" w:color="auto" w:fill="auto"/>
            <w:vAlign w:val="center"/>
          </w:tcPr>
          <w:p w:rsidR="00BE2593" w:rsidRPr="004E5290" w:rsidRDefault="00BE2593" w:rsidP="00F374ED"/>
        </w:tc>
      </w:tr>
      <w:tr w:rsidR="00F374ED" w:rsidRPr="004E5290" w:rsidTr="00FB2DB2">
        <w:trPr>
          <w:trHeight w:val="961"/>
        </w:trPr>
        <w:tc>
          <w:tcPr>
            <w:tcW w:w="2557" w:type="dxa"/>
            <w:gridSpan w:val="2"/>
            <w:vMerge w:val="restart"/>
            <w:shd w:val="clear" w:color="auto" w:fill="auto"/>
            <w:vAlign w:val="center"/>
          </w:tcPr>
          <w:p w:rsidR="00F374ED" w:rsidRPr="004E5290" w:rsidRDefault="00F50F2F" w:rsidP="00F374ED">
            <w:r w:rsidRPr="004E5290">
              <w:t>Стандартизація та сертифікація в галузі ІБ</w:t>
            </w:r>
          </w:p>
        </w:tc>
        <w:tc>
          <w:tcPr>
            <w:tcW w:w="4638" w:type="dxa"/>
            <w:gridSpan w:val="2"/>
            <w:shd w:val="clear" w:color="auto" w:fill="auto"/>
            <w:vAlign w:val="center"/>
          </w:tcPr>
          <w:p w:rsidR="00F374ED" w:rsidRPr="004E5290" w:rsidRDefault="00845B0E" w:rsidP="00F374ED">
            <w:r w:rsidRPr="004E5290">
              <w:t>Стандартизація в галузі ІБ.</w:t>
            </w:r>
          </w:p>
        </w:tc>
        <w:tc>
          <w:tcPr>
            <w:tcW w:w="1408" w:type="dxa"/>
            <w:gridSpan w:val="2"/>
            <w:vMerge w:val="restart"/>
            <w:shd w:val="clear" w:color="auto" w:fill="auto"/>
            <w:vAlign w:val="center"/>
          </w:tcPr>
          <w:p w:rsidR="00F374ED" w:rsidRPr="004E5290" w:rsidRDefault="00844CF7" w:rsidP="00F374ED">
            <w:pPr>
              <w:jc w:val="center"/>
            </w:pPr>
            <w:r w:rsidRPr="004E5290">
              <w:t>4</w:t>
            </w:r>
          </w:p>
        </w:tc>
        <w:tc>
          <w:tcPr>
            <w:tcW w:w="1642" w:type="dxa"/>
            <w:gridSpan w:val="2"/>
            <w:vMerge w:val="restart"/>
            <w:shd w:val="clear" w:color="auto" w:fill="auto"/>
            <w:vAlign w:val="center"/>
          </w:tcPr>
          <w:p w:rsidR="00E0377F" w:rsidRPr="004E5290" w:rsidRDefault="00E0377F" w:rsidP="00E0377F">
            <w:pPr>
              <w:jc w:val="center"/>
            </w:pPr>
            <w:r w:rsidRPr="004E5290">
              <w:t>КЗН.05</w:t>
            </w:r>
          </w:p>
          <w:p w:rsidR="00E0377F" w:rsidRPr="004E5290" w:rsidRDefault="00E0377F" w:rsidP="00E0377F">
            <w:pPr>
              <w:jc w:val="center"/>
            </w:pPr>
            <w:r w:rsidRPr="004E5290">
              <w:t>КЗП.17</w:t>
            </w:r>
          </w:p>
          <w:p w:rsidR="00E0377F" w:rsidRPr="004E5290" w:rsidRDefault="00E0377F" w:rsidP="00E0377F">
            <w:pPr>
              <w:jc w:val="center"/>
            </w:pPr>
            <w:r w:rsidRPr="004E5290">
              <w:t>КЗП.20</w:t>
            </w:r>
          </w:p>
          <w:p w:rsidR="00F374ED" w:rsidRPr="004E5290" w:rsidRDefault="00E0377F" w:rsidP="00E0377F">
            <w:pPr>
              <w:jc w:val="center"/>
            </w:pPr>
            <w:r w:rsidRPr="004E5290">
              <w:t>КСП.07</w:t>
            </w:r>
          </w:p>
        </w:tc>
        <w:tc>
          <w:tcPr>
            <w:tcW w:w="4541" w:type="dxa"/>
            <w:vMerge w:val="restart"/>
            <w:shd w:val="clear" w:color="auto" w:fill="auto"/>
            <w:vAlign w:val="center"/>
          </w:tcPr>
          <w:p w:rsidR="00F374ED" w:rsidRPr="004E5290" w:rsidRDefault="0064158D" w:rsidP="0064158D">
            <w:r w:rsidRPr="004E5290">
              <w:t>Застосовувати діючу законодавчу базу для стандартизації та сертифікації засобів ІБ.</w:t>
            </w:r>
            <w:r w:rsidR="00FB2DB2" w:rsidRPr="004E5290">
              <w:t xml:space="preserve"> Здійснювати оцінку відповідності системи управління інформаційною безпекою своєму призначенню відповідно до вимог діючих стандартів та нормативних документів.</w:t>
            </w:r>
          </w:p>
        </w:tc>
      </w:tr>
      <w:tr w:rsidR="00F374ED" w:rsidRPr="004E5290" w:rsidTr="00FB2DB2">
        <w:trPr>
          <w:trHeight w:val="961"/>
        </w:trPr>
        <w:tc>
          <w:tcPr>
            <w:tcW w:w="2557" w:type="dxa"/>
            <w:gridSpan w:val="2"/>
            <w:vMerge/>
            <w:shd w:val="clear" w:color="auto" w:fill="auto"/>
            <w:vAlign w:val="center"/>
          </w:tcPr>
          <w:p w:rsidR="00F374ED" w:rsidRPr="004E5290" w:rsidRDefault="00F374ED" w:rsidP="00F374ED"/>
        </w:tc>
        <w:tc>
          <w:tcPr>
            <w:tcW w:w="4638" w:type="dxa"/>
            <w:gridSpan w:val="2"/>
            <w:shd w:val="clear" w:color="auto" w:fill="auto"/>
            <w:vAlign w:val="center"/>
          </w:tcPr>
          <w:p w:rsidR="00F374ED" w:rsidRPr="004E5290" w:rsidRDefault="00845B0E" w:rsidP="00F374ED">
            <w:r w:rsidRPr="004E5290">
              <w:t>Сертифікація засобів ІБ.</w:t>
            </w:r>
          </w:p>
        </w:tc>
        <w:tc>
          <w:tcPr>
            <w:tcW w:w="1408" w:type="dxa"/>
            <w:gridSpan w:val="2"/>
            <w:vMerge/>
            <w:shd w:val="clear" w:color="auto" w:fill="auto"/>
            <w:vAlign w:val="center"/>
          </w:tcPr>
          <w:p w:rsidR="00F374ED" w:rsidRPr="004E5290" w:rsidRDefault="00F374ED" w:rsidP="00F374ED">
            <w:pPr>
              <w:jc w:val="center"/>
            </w:pPr>
          </w:p>
        </w:tc>
        <w:tc>
          <w:tcPr>
            <w:tcW w:w="1642" w:type="dxa"/>
            <w:gridSpan w:val="2"/>
            <w:vMerge/>
            <w:shd w:val="clear" w:color="auto" w:fill="auto"/>
            <w:vAlign w:val="center"/>
          </w:tcPr>
          <w:p w:rsidR="00F374ED" w:rsidRPr="004E5290" w:rsidRDefault="00F374ED" w:rsidP="00F374ED">
            <w:pPr>
              <w:jc w:val="center"/>
            </w:pPr>
          </w:p>
        </w:tc>
        <w:tc>
          <w:tcPr>
            <w:tcW w:w="4541" w:type="dxa"/>
            <w:vMerge/>
            <w:shd w:val="clear" w:color="auto" w:fill="auto"/>
            <w:vAlign w:val="center"/>
          </w:tcPr>
          <w:p w:rsidR="00F374ED" w:rsidRPr="004E5290" w:rsidRDefault="00F374ED" w:rsidP="00F374ED"/>
        </w:tc>
      </w:tr>
      <w:tr w:rsidR="00845B0E" w:rsidRPr="004E5290" w:rsidTr="001B7778">
        <w:trPr>
          <w:trHeight w:val="407"/>
        </w:trPr>
        <w:tc>
          <w:tcPr>
            <w:tcW w:w="2557" w:type="dxa"/>
            <w:gridSpan w:val="2"/>
            <w:vMerge w:val="restart"/>
            <w:shd w:val="clear" w:color="auto" w:fill="auto"/>
            <w:vAlign w:val="center"/>
          </w:tcPr>
          <w:p w:rsidR="00845B0E" w:rsidRPr="004E5290" w:rsidRDefault="00845B0E" w:rsidP="00A0029A">
            <w:r w:rsidRPr="004E5290">
              <w:t>Криптосистеми та криптопротоколи</w:t>
            </w:r>
          </w:p>
        </w:tc>
        <w:tc>
          <w:tcPr>
            <w:tcW w:w="4638" w:type="dxa"/>
            <w:gridSpan w:val="2"/>
            <w:shd w:val="clear" w:color="auto" w:fill="auto"/>
            <w:vAlign w:val="center"/>
          </w:tcPr>
          <w:p w:rsidR="00845B0E" w:rsidRPr="004E5290" w:rsidRDefault="00845B0E" w:rsidP="00F374ED">
            <w:r w:rsidRPr="004E5290">
              <w:t xml:space="preserve">Основні види криптосистем. </w:t>
            </w:r>
          </w:p>
        </w:tc>
        <w:tc>
          <w:tcPr>
            <w:tcW w:w="1408" w:type="dxa"/>
            <w:gridSpan w:val="2"/>
            <w:vMerge w:val="restart"/>
            <w:shd w:val="clear" w:color="auto" w:fill="auto"/>
            <w:vAlign w:val="center"/>
          </w:tcPr>
          <w:p w:rsidR="00845B0E" w:rsidRPr="004E5290" w:rsidRDefault="00845B0E" w:rsidP="00F374ED">
            <w:pPr>
              <w:jc w:val="center"/>
            </w:pPr>
            <w:r w:rsidRPr="004E5290">
              <w:t>8</w:t>
            </w:r>
          </w:p>
        </w:tc>
        <w:tc>
          <w:tcPr>
            <w:tcW w:w="1642" w:type="dxa"/>
            <w:gridSpan w:val="2"/>
            <w:vMerge w:val="restart"/>
            <w:shd w:val="clear" w:color="auto" w:fill="auto"/>
            <w:vAlign w:val="center"/>
          </w:tcPr>
          <w:p w:rsidR="00821EFC" w:rsidRPr="004E5290" w:rsidRDefault="00821EFC" w:rsidP="00821EFC">
            <w:pPr>
              <w:jc w:val="center"/>
            </w:pPr>
            <w:r w:rsidRPr="004E5290">
              <w:t>КЗН.05</w:t>
            </w:r>
          </w:p>
          <w:p w:rsidR="00821EFC" w:rsidRPr="004E5290" w:rsidRDefault="00821EFC" w:rsidP="00821EFC">
            <w:pPr>
              <w:jc w:val="center"/>
            </w:pPr>
            <w:r w:rsidRPr="004E5290">
              <w:t>КСП.02</w:t>
            </w:r>
          </w:p>
          <w:p w:rsidR="00845B0E" w:rsidRPr="004E5290" w:rsidRDefault="00821EFC" w:rsidP="00821EFC">
            <w:pPr>
              <w:jc w:val="center"/>
            </w:pPr>
            <w:r w:rsidRPr="004E5290">
              <w:t>КСП.04</w:t>
            </w:r>
          </w:p>
        </w:tc>
        <w:tc>
          <w:tcPr>
            <w:tcW w:w="4541" w:type="dxa"/>
            <w:vMerge w:val="restart"/>
            <w:shd w:val="clear" w:color="auto" w:fill="auto"/>
            <w:vAlign w:val="center"/>
          </w:tcPr>
          <w:p w:rsidR="00A0029A" w:rsidRPr="004E5290" w:rsidRDefault="00A0029A" w:rsidP="00A0029A">
            <w:r w:rsidRPr="004E5290">
              <w:t>Моделювати складні системи у тому числі системи захисту і обробки інформації. Застосовувати с</w:t>
            </w:r>
            <w:r w:rsidR="00FB2DB2" w:rsidRPr="004E5290">
              <w:t>тандартні криптографічні алгори</w:t>
            </w:r>
            <w:r w:rsidRPr="004E5290">
              <w:t>тми та протоколи для захисту інформації</w:t>
            </w:r>
            <w:r w:rsidR="00FB2DB2" w:rsidRPr="004E5290">
              <w:t>.</w:t>
            </w:r>
          </w:p>
          <w:p w:rsidR="00845B0E" w:rsidRPr="004E5290" w:rsidRDefault="00A0029A" w:rsidP="00A0029A">
            <w:r w:rsidRPr="004E5290">
              <w:t>Досліджувати основні механізми захисту.</w:t>
            </w:r>
          </w:p>
        </w:tc>
      </w:tr>
      <w:tr w:rsidR="00845B0E" w:rsidRPr="004E5290" w:rsidTr="001B7778">
        <w:trPr>
          <w:trHeight w:val="272"/>
        </w:trPr>
        <w:tc>
          <w:tcPr>
            <w:tcW w:w="2557" w:type="dxa"/>
            <w:gridSpan w:val="2"/>
            <w:vMerge/>
            <w:shd w:val="clear" w:color="auto" w:fill="auto"/>
            <w:vAlign w:val="center"/>
          </w:tcPr>
          <w:p w:rsidR="00845B0E" w:rsidRPr="004E5290" w:rsidRDefault="00845B0E" w:rsidP="00F374ED"/>
        </w:tc>
        <w:tc>
          <w:tcPr>
            <w:tcW w:w="4638" w:type="dxa"/>
            <w:gridSpan w:val="2"/>
            <w:shd w:val="clear" w:color="auto" w:fill="auto"/>
            <w:vAlign w:val="center"/>
          </w:tcPr>
          <w:p w:rsidR="00845B0E" w:rsidRPr="004E5290" w:rsidRDefault="00845B0E" w:rsidP="00F374ED">
            <w:r w:rsidRPr="004E5290">
              <w:t xml:space="preserve">Симетричні та несиметричні системи. </w:t>
            </w:r>
          </w:p>
        </w:tc>
        <w:tc>
          <w:tcPr>
            <w:tcW w:w="1408" w:type="dxa"/>
            <w:gridSpan w:val="2"/>
            <w:vMerge/>
            <w:shd w:val="clear" w:color="auto" w:fill="auto"/>
            <w:vAlign w:val="center"/>
          </w:tcPr>
          <w:p w:rsidR="00845B0E" w:rsidRPr="004E5290" w:rsidRDefault="00845B0E" w:rsidP="00F374ED">
            <w:pPr>
              <w:jc w:val="center"/>
            </w:pPr>
          </w:p>
        </w:tc>
        <w:tc>
          <w:tcPr>
            <w:tcW w:w="1642" w:type="dxa"/>
            <w:gridSpan w:val="2"/>
            <w:vMerge/>
            <w:shd w:val="clear" w:color="auto" w:fill="auto"/>
            <w:vAlign w:val="center"/>
          </w:tcPr>
          <w:p w:rsidR="00845B0E" w:rsidRPr="004E5290" w:rsidRDefault="00845B0E" w:rsidP="00F374ED">
            <w:pPr>
              <w:jc w:val="center"/>
            </w:pPr>
          </w:p>
        </w:tc>
        <w:tc>
          <w:tcPr>
            <w:tcW w:w="4541" w:type="dxa"/>
            <w:vMerge/>
            <w:shd w:val="clear" w:color="auto" w:fill="auto"/>
            <w:vAlign w:val="center"/>
          </w:tcPr>
          <w:p w:rsidR="00845B0E" w:rsidRPr="004E5290" w:rsidRDefault="00845B0E" w:rsidP="00F374ED"/>
        </w:tc>
      </w:tr>
      <w:tr w:rsidR="00845B0E" w:rsidRPr="004E5290" w:rsidTr="001B7778">
        <w:trPr>
          <w:trHeight w:val="390"/>
        </w:trPr>
        <w:tc>
          <w:tcPr>
            <w:tcW w:w="2557" w:type="dxa"/>
            <w:gridSpan w:val="2"/>
            <w:vMerge/>
            <w:shd w:val="clear" w:color="auto" w:fill="auto"/>
            <w:vAlign w:val="center"/>
          </w:tcPr>
          <w:p w:rsidR="00845B0E" w:rsidRPr="004E5290" w:rsidRDefault="00845B0E" w:rsidP="00F374ED"/>
        </w:tc>
        <w:tc>
          <w:tcPr>
            <w:tcW w:w="4638" w:type="dxa"/>
            <w:gridSpan w:val="2"/>
            <w:tcBorders>
              <w:bottom w:val="single" w:sz="4" w:space="0" w:color="auto"/>
            </w:tcBorders>
            <w:shd w:val="clear" w:color="auto" w:fill="auto"/>
            <w:vAlign w:val="center"/>
          </w:tcPr>
          <w:p w:rsidR="00845B0E" w:rsidRPr="004E5290" w:rsidRDefault="00845B0E" w:rsidP="00F374ED">
            <w:r w:rsidRPr="004E5290">
              <w:t>Технології криптопротоколів.</w:t>
            </w:r>
          </w:p>
        </w:tc>
        <w:tc>
          <w:tcPr>
            <w:tcW w:w="1408" w:type="dxa"/>
            <w:gridSpan w:val="2"/>
            <w:vMerge/>
            <w:shd w:val="clear" w:color="auto" w:fill="auto"/>
            <w:vAlign w:val="center"/>
          </w:tcPr>
          <w:p w:rsidR="00845B0E" w:rsidRPr="004E5290" w:rsidRDefault="00845B0E" w:rsidP="00F374ED">
            <w:pPr>
              <w:jc w:val="center"/>
            </w:pPr>
          </w:p>
        </w:tc>
        <w:tc>
          <w:tcPr>
            <w:tcW w:w="1642" w:type="dxa"/>
            <w:gridSpan w:val="2"/>
            <w:vMerge/>
            <w:shd w:val="clear" w:color="auto" w:fill="auto"/>
            <w:vAlign w:val="center"/>
          </w:tcPr>
          <w:p w:rsidR="00845B0E" w:rsidRPr="004E5290" w:rsidRDefault="00845B0E" w:rsidP="00F374ED">
            <w:pPr>
              <w:jc w:val="center"/>
            </w:pPr>
          </w:p>
        </w:tc>
        <w:tc>
          <w:tcPr>
            <w:tcW w:w="4541" w:type="dxa"/>
            <w:vMerge/>
            <w:shd w:val="clear" w:color="auto" w:fill="auto"/>
            <w:vAlign w:val="center"/>
          </w:tcPr>
          <w:p w:rsidR="00845B0E" w:rsidRPr="004E5290" w:rsidRDefault="00845B0E" w:rsidP="00F374ED"/>
        </w:tc>
      </w:tr>
      <w:tr w:rsidR="00845B0E" w:rsidRPr="004E5290" w:rsidTr="00A0029A">
        <w:trPr>
          <w:trHeight w:val="552"/>
        </w:trPr>
        <w:tc>
          <w:tcPr>
            <w:tcW w:w="2557" w:type="dxa"/>
            <w:gridSpan w:val="2"/>
            <w:vMerge/>
            <w:tcBorders>
              <w:bottom w:val="single" w:sz="4" w:space="0" w:color="auto"/>
            </w:tcBorders>
            <w:shd w:val="clear" w:color="auto" w:fill="auto"/>
            <w:vAlign w:val="center"/>
          </w:tcPr>
          <w:p w:rsidR="00845B0E" w:rsidRPr="004E5290" w:rsidRDefault="00845B0E" w:rsidP="00F374ED"/>
        </w:tc>
        <w:tc>
          <w:tcPr>
            <w:tcW w:w="4638" w:type="dxa"/>
            <w:gridSpan w:val="2"/>
            <w:tcBorders>
              <w:bottom w:val="single" w:sz="4" w:space="0" w:color="auto"/>
            </w:tcBorders>
            <w:shd w:val="clear" w:color="auto" w:fill="auto"/>
            <w:vAlign w:val="center"/>
          </w:tcPr>
          <w:p w:rsidR="00845B0E" w:rsidRPr="004E5290" w:rsidRDefault="00845B0E" w:rsidP="00F374ED">
            <w:r w:rsidRPr="004E5290">
              <w:t>Лінійний та диференціальний криптоаналіз.</w:t>
            </w:r>
          </w:p>
        </w:tc>
        <w:tc>
          <w:tcPr>
            <w:tcW w:w="1408" w:type="dxa"/>
            <w:gridSpan w:val="2"/>
            <w:vMerge/>
            <w:tcBorders>
              <w:bottom w:val="single" w:sz="4" w:space="0" w:color="auto"/>
            </w:tcBorders>
            <w:shd w:val="clear" w:color="auto" w:fill="auto"/>
            <w:vAlign w:val="center"/>
          </w:tcPr>
          <w:p w:rsidR="00845B0E" w:rsidRPr="004E5290" w:rsidRDefault="00845B0E" w:rsidP="00F374ED">
            <w:pPr>
              <w:jc w:val="center"/>
            </w:pPr>
          </w:p>
        </w:tc>
        <w:tc>
          <w:tcPr>
            <w:tcW w:w="1642" w:type="dxa"/>
            <w:gridSpan w:val="2"/>
            <w:vMerge/>
            <w:tcBorders>
              <w:bottom w:val="single" w:sz="4" w:space="0" w:color="auto"/>
            </w:tcBorders>
            <w:shd w:val="clear" w:color="auto" w:fill="auto"/>
            <w:vAlign w:val="center"/>
          </w:tcPr>
          <w:p w:rsidR="00845B0E" w:rsidRPr="004E5290" w:rsidRDefault="00845B0E" w:rsidP="00F374ED">
            <w:pPr>
              <w:jc w:val="center"/>
            </w:pPr>
          </w:p>
        </w:tc>
        <w:tc>
          <w:tcPr>
            <w:tcW w:w="4541" w:type="dxa"/>
            <w:vMerge/>
            <w:tcBorders>
              <w:bottom w:val="single" w:sz="4" w:space="0" w:color="auto"/>
            </w:tcBorders>
            <w:shd w:val="clear" w:color="auto" w:fill="auto"/>
            <w:vAlign w:val="center"/>
          </w:tcPr>
          <w:p w:rsidR="00845B0E" w:rsidRPr="004E5290" w:rsidRDefault="00845B0E" w:rsidP="00F374ED"/>
        </w:tc>
      </w:tr>
      <w:tr w:rsidR="00BE2593" w:rsidRPr="004E5290" w:rsidTr="00F50F2F">
        <w:trPr>
          <w:trHeight w:val="214"/>
        </w:trPr>
        <w:tc>
          <w:tcPr>
            <w:tcW w:w="2557" w:type="dxa"/>
            <w:gridSpan w:val="2"/>
            <w:vMerge w:val="restart"/>
            <w:shd w:val="clear" w:color="auto" w:fill="auto"/>
            <w:vAlign w:val="center"/>
          </w:tcPr>
          <w:p w:rsidR="00BE2593" w:rsidRPr="004E5290" w:rsidRDefault="00BE2593" w:rsidP="00F374ED">
            <w:r w:rsidRPr="004E5290">
              <w:t>Програмування базових об'єктів захисту інформації</w:t>
            </w:r>
          </w:p>
        </w:tc>
        <w:tc>
          <w:tcPr>
            <w:tcW w:w="4638" w:type="dxa"/>
            <w:gridSpan w:val="2"/>
            <w:shd w:val="clear" w:color="auto" w:fill="auto"/>
            <w:vAlign w:val="center"/>
          </w:tcPr>
          <w:p w:rsidR="00BE2593" w:rsidRPr="004E5290" w:rsidRDefault="00845B0E" w:rsidP="00F374ED">
            <w:pPr>
              <w:snapToGrid w:val="0"/>
            </w:pPr>
            <w:r w:rsidRPr="004E5290">
              <w:t>Програмування блокових симетричних структур.</w:t>
            </w:r>
          </w:p>
        </w:tc>
        <w:tc>
          <w:tcPr>
            <w:tcW w:w="1408" w:type="dxa"/>
            <w:gridSpan w:val="2"/>
            <w:vMerge w:val="restart"/>
            <w:shd w:val="clear" w:color="auto" w:fill="auto"/>
            <w:vAlign w:val="center"/>
          </w:tcPr>
          <w:p w:rsidR="00BE2593" w:rsidRPr="004E5290" w:rsidRDefault="00BE2593" w:rsidP="00F374ED">
            <w:pPr>
              <w:jc w:val="center"/>
            </w:pPr>
            <w:r w:rsidRPr="004E5290">
              <w:t>7</w:t>
            </w:r>
          </w:p>
        </w:tc>
        <w:tc>
          <w:tcPr>
            <w:tcW w:w="1642" w:type="dxa"/>
            <w:gridSpan w:val="2"/>
            <w:vMerge w:val="restart"/>
            <w:shd w:val="clear" w:color="auto" w:fill="auto"/>
            <w:vAlign w:val="center"/>
          </w:tcPr>
          <w:p w:rsidR="00BE2593" w:rsidRPr="004E5290" w:rsidRDefault="009F43A4" w:rsidP="00F374ED">
            <w:pPr>
              <w:jc w:val="center"/>
            </w:pPr>
            <w:r w:rsidRPr="004E5290">
              <w:t>КЗП.03</w:t>
            </w:r>
          </w:p>
          <w:p w:rsidR="009F43A4" w:rsidRPr="004E5290" w:rsidRDefault="009F43A4" w:rsidP="00F374ED">
            <w:pPr>
              <w:jc w:val="center"/>
            </w:pPr>
            <w:r w:rsidRPr="004E5290">
              <w:t>КЗП.07</w:t>
            </w:r>
          </w:p>
          <w:p w:rsidR="009F43A4" w:rsidRPr="004E5290" w:rsidRDefault="009F43A4" w:rsidP="00F374ED">
            <w:pPr>
              <w:jc w:val="center"/>
            </w:pPr>
            <w:r w:rsidRPr="004E5290">
              <w:t>КСП.08</w:t>
            </w:r>
          </w:p>
        </w:tc>
        <w:tc>
          <w:tcPr>
            <w:tcW w:w="4541" w:type="dxa"/>
            <w:vMerge w:val="restart"/>
            <w:shd w:val="clear" w:color="auto" w:fill="auto"/>
            <w:vAlign w:val="center"/>
          </w:tcPr>
          <w:p w:rsidR="00BE2593" w:rsidRPr="004E5290" w:rsidRDefault="0064158D" w:rsidP="0064158D">
            <w:pPr>
              <w:pStyle w:val="ad"/>
              <w:snapToGrid w:val="0"/>
              <w:rPr>
                <w:rFonts w:eastAsia="Calibri"/>
                <w:szCs w:val="24"/>
              </w:rPr>
            </w:pPr>
            <w:r w:rsidRPr="004E5290">
              <w:rPr>
                <w:rFonts w:eastAsia="Calibri"/>
                <w:szCs w:val="24"/>
              </w:rPr>
              <w:t xml:space="preserve">Досліджувати структуру операційної системи для КС з врахуванням архітектурних особливостей і складу КС та їх характеристик, режимів роботи та вимог щодо системного програмного забезпечення. </w:t>
            </w:r>
          </w:p>
        </w:tc>
      </w:tr>
      <w:tr w:rsidR="00BE2593" w:rsidRPr="004E5290" w:rsidTr="00F50F2F">
        <w:trPr>
          <w:trHeight w:val="213"/>
        </w:trPr>
        <w:tc>
          <w:tcPr>
            <w:tcW w:w="2557" w:type="dxa"/>
            <w:gridSpan w:val="2"/>
            <w:vMerge/>
            <w:shd w:val="clear" w:color="auto" w:fill="auto"/>
            <w:vAlign w:val="center"/>
          </w:tcPr>
          <w:p w:rsidR="00BE2593" w:rsidRPr="004E5290" w:rsidRDefault="00BE2593" w:rsidP="00F374ED"/>
        </w:tc>
        <w:tc>
          <w:tcPr>
            <w:tcW w:w="4638" w:type="dxa"/>
            <w:gridSpan w:val="2"/>
            <w:shd w:val="clear" w:color="auto" w:fill="auto"/>
            <w:vAlign w:val="center"/>
          </w:tcPr>
          <w:p w:rsidR="00BE2593" w:rsidRPr="004E5290" w:rsidRDefault="00845B0E" w:rsidP="00F374ED">
            <w:pPr>
              <w:snapToGrid w:val="0"/>
            </w:pPr>
            <w:r w:rsidRPr="004E5290">
              <w:t>Програмування асиметричних систем.</w:t>
            </w:r>
          </w:p>
        </w:tc>
        <w:tc>
          <w:tcPr>
            <w:tcW w:w="1408" w:type="dxa"/>
            <w:gridSpan w:val="2"/>
            <w:vMerge/>
            <w:shd w:val="clear" w:color="auto" w:fill="auto"/>
            <w:vAlign w:val="center"/>
          </w:tcPr>
          <w:p w:rsidR="00BE2593" w:rsidRPr="004E5290" w:rsidRDefault="00BE2593" w:rsidP="00F374ED">
            <w:pPr>
              <w:jc w:val="center"/>
            </w:pPr>
          </w:p>
        </w:tc>
        <w:tc>
          <w:tcPr>
            <w:tcW w:w="1642" w:type="dxa"/>
            <w:gridSpan w:val="2"/>
            <w:vMerge/>
            <w:shd w:val="clear" w:color="auto" w:fill="auto"/>
            <w:vAlign w:val="center"/>
          </w:tcPr>
          <w:p w:rsidR="00BE2593" w:rsidRPr="004E5290" w:rsidRDefault="00BE2593" w:rsidP="00F374ED">
            <w:pPr>
              <w:jc w:val="center"/>
            </w:pPr>
          </w:p>
        </w:tc>
        <w:tc>
          <w:tcPr>
            <w:tcW w:w="4541" w:type="dxa"/>
            <w:vMerge/>
            <w:shd w:val="clear" w:color="auto" w:fill="auto"/>
            <w:vAlign w:val="center"/>
          </w:tcPr>
          <w:p w:rsidR="00BE2593" w:rsidRPr="004E5290" w:rsidRDefault="00BE2593" w:rsidP="00F374ED">
            <w:pPr>
              <w:pStyle w:val="ad"/>
              <w:snapToGrid w:val="0"/>
              <w:jc w:val="left"/>
              <w:rPr>
                <w:rFonts w:eastAsia="Calibri"/>
                <w:szCs w:val="24"/>
              </w:rPr>
            </w:pPr>
          </w:p>
        </w:tc>
      </w:tr>
      <w:tr w:rsidR="00BE2593" w:rsidRPr="004E5290" w:rsidTr="00F50F2F">
        <w:trPr>
          <w:trHeight w:val="213"/>
        </w:trPr>
        <w:tc>
          <w:tcPr>
            <w:tcW w:w="2557" w:type="dxa"/>
            <w:gridSpan w:val="2"/>
            <w:vMerge/>
            <w:shd w:val="clear" w:color="auto" w:fill="auto"/>
            <w:vAlign w:val="center"/>
          </w:tcPr>
          <w:p w:rsidR="00BE2593" w:rsidRPr="004E5290" w:rsidRDefault="00BE2593" w:rsidP="00F374ED"/>
        </w:tc>
        <w:tc>
          <w:tcPr>
            <w:tcW w:w="4638" w:type="dxa"/>
            <w:gridSpan w:val="2"/>
            <w:shd w:val="clear" w:color="auto" w:fill="auto"/>
            <w:vAlign w:val="center"/>
          </w:tcPr>
          <w:p w:rsidR="00BE2593" w:rsidRPr="004E5290" w:rsidRDefault="00845B0E" w:rsidP="00F374ED">
            <w:pPr>
              <w:snapToGrid w:val="0"/>
            </w:pPr>
            <w:r w:rsidRPr="004E5290">
              <w:t>Програмування потокових криптоалгоритмів.</w:t>
            </w:r>
          </w:p>
        </w:tc>
        <w:tc>
          <w:tcPr>
            <w:tcW w:w="1408" w:type="dxa"/>
            <w:gridSpan w:val="2"/>
            <w:vMerge/>
            <w:shd w:val="clear" w:color="auto" w:fill="auto"/>
            <w:vAlign w:val="center"/>
          </w:tcPr>
          <w:p w:rsidR="00BE2593" w:rsidRPr="004E5290" w:rsidRDefault="00BE2593" w:rsidP="00F374ED">
            <w:pPr>
              <w:jc w:val="center"/>
            </w:pPr>
          </w:p>
        </w:tc>
        <w:tc>
          <w:tcPr>
            <w:tcW w:w="1642" w:type="dxa"/>
            <w:gridSpan w:val="2"/>
            <w:vMerge/>
            <w:shd w:val="clear" w:color="auto" w:fill="auto"/>
            <w:vAlign w:val="center"/>
          </w:tcPr>
          <w:p w:rsidR="00BE2593" w:rsidRPr="004E5290" w:rsidRDefault="00BE2593" w:rsidP="00F374ED">
            <w:pPr>
              <w:jc w:val="center"/>
            </w:pPr>
          </w:p>
        </w:tc>
        <w:tc>
          <w:tcPr>
            <w:tcW w:w="4541" w:type="dxa"/>
            <w:vMerge/>
            <w:shd w:val="clear" w:color="auto" w:fill="auto"/>
            <w:vAlign w:val="center"/>
          </w:tcPr>
          <w:p w:rsidR="00BE2593" w:rsidRPr="004E5290" w:rsidRDefault="00BE2593" w:rsidP="00F374ED">
            <w:pPr>
              <w:pStyle w:val="ad"/>
              <w:snapToGrid w:val="0"/>
              <w:jc w:val="left"/>
              <w:rPr>
                <w:rFonts w:eastAsia="Calibri"/>
                <w:szCs w:val="24"/>
              </w:rPr>
            </w:pPr>
          </w:p>
        </w:tc>
      </w:tr>
      <w:tr w:rsidR="00BE2593" w:rsidRPr="004E5290" w:rsidTr="0064158D">
        <w:trPr>
          <w:trHeight w:val="821"/>
        </w:trPr>
        <w:tc>
          <w:tcPr>
            <w:tcW w:w="2557" w:type="dxa"/>
            <w:gridSpan w:val="2"/>
            <w:vMerge w:val="restart"/>
            <w:shd w:val="clear" w:color="auto" w:fill="auto"/>
            <w:vAlign w:val="center"/>
          </w:tcPr>
          <w:p w:rsidR="00BE2593" w:rsidRPr="004E5290" w:rsidRDefault="00BE2593" w:rsidP="00F374ED">
            <w:r w:rsidRPr="004E5290">
              <w:lastRenderedPageBreak/>
              <w:t>Захист програмного забезпечення</w:t>
            </w:r>
          </w:p>
        </w:tc>
        <w:tc>
          <w:tcPr>
            <w:tcW w:w="4638" w:type="dxa"/>
            <w:gridSpan w:val="2"/>
            <w:shd w:val="clear" w:color="auto" w:fill="auto"/>
            <w:vAlign w:val="center"/>
          </w:tcPr>
          <w:p w:rsidR="00BE2593" w:rsidRPr="004E5290" w:rsidRDefault="00845B0E" w:rsidP="00F374ED">
            <w:r w:rsidRPr="004E5290">
              <w:t>Захист баз даних та знань.</w:t>
            </w:r>
          </w:p>
        </w:tc>
        <w:tc>
          <w:tcPr>
            <w:tcW w:w="1408" w:type="dxa"/>
            <w:gridSpan w:val="2"/>
            <w:vMerge w:val="restart"/>
            <w:shd w:val="clear" w:color="auto" w:fill="auto"/>
            <w:vAlign w:val="center"/>
          </w:tcPr>
          <w:p w:rsidR="00BE2593" w:rsidRPr="004E5290" w:rsidRDefault="00BE2593" w:rsidP="00F374ED">
            <w:pPr>
              <w:jc w:val="center"/>
            </w:pPr>
            <w:r w:rsidRPr="004E5290">
              <w:t>6</w:t>
            </w:r>
          </w:p>
        </w:tc>
        <w:tc>
          <w:tcPr>
            <w:tcW w:w="1642" w:type="dxa"/>
            <w:gridSpan w:val="2"/>
            <w:vMerge w:val="restart"/>
            <w:shd w:val="clear" w:color="auto" w:fill="auto"/>
            <w:vAlign w:val="center"/>
          </w:tcPr>
          <w:p w:rsidR="009F43A4" w:rsidRPr="004E5290" w:rsidRDefault="009F43A4" w:rsidP="009F43A4">
            <w:pPr>
              <w:jc w:val="center"/>
            </w:pPr>
            <w:r w:rsidRPr="004E5290">
              <w:t>КЗП.07</w:t>
            </w:r>
          </w:p>
          <w:p w:rsidR="00BE2593" w:rsidRPr="004E5290" w:rsidRDefault="009F43A4" w:rsidP="009F43A4">
            <w:pPr>
              <w:jc w:val="center"/>
            </w:pPr>
            <w:r w:rsidRPr="004E5290">
              <w:t>КСП.08</w:t>
            </w:r>
          </w:p>
        </w:tc>
        <w:tc>
          <w:tcPr>
            <w:tcW w:w="4541" w:type="dxa"/>
            <w:vMerge w:val="restart"/>
            <w:shd w:val="clear" w:color="auto" w:fill="auto"/>
            <w:vAlign w:val="center"/>
          </w:tcPr>
          <w:p w:rsidR="0064158D" w:rsidRPr="004E5290" w:rsidRDefault="0064158D" w:rsidP="00F374ED">
            <w:r w:rsidRPr="004E5290">
              <w:t>Проектувати бази даних, що мають необхідні характеристики забезпечення безпеки даних відповідно до вимог стандартів інформаційної безпеки, з урахуванням можливостей різних ОС.</w:t>
            </w:r>
          </w:p>
          <w:p w:rsidR="0064158D" w:rsidRPr="004E5290" w:rsidRDefault="0064158D" w:rsidP="00F374ED">
            <w:r w:rsidRPr="004E5290">
              <w:rPr>
                <w:rFonts w:eastAsia="Calibri"/>
              </w:rPr>
              <w:t>Досліджувати структури та системи управління різних база даних (БД). Досліджувати методи розміщення та пошуку даних в БД.</w:t>
            </w:r>
          </w:p>
        </w:tc>
      </w:tr>
      <w:tr w:rsidR="00BE2593" w:rsidRPr="004E5290" w:rsidTr="0064158D">
        <w:trPr>
          <w:trHeight w:val="821"/>
        </w:trPr>
        <w:tc>
          <w:tcPr>
            <w:tcW w:w="2557" w:type="dxa"/>
            <w:gridSpan w:val="2"/>
            <w:vMerge/>
            <w:shd w:val="clear" w:color="auto" w:fill="auto"/>
            <w:vAlign w:val="center"/>
          </w:tcPr>
          <w:p w:rsidR="00BE2593" w:rsidRPr="004E5290" w:rsidRDefault="00BE2593" w:rsidP="00F374ED">
            <w:pPr>
              <w:jc w:val="both"/>
            </w:pPr>
          </w:p>
        </w:tc>
        <w:tc>
          <w:tcPr>
            <w:tcW w:w="4638" w:type="dxa"/>
            <w:gridSpan w:val="2"/>
            <w:shd w:val="clear" w:color="auto" w:fill="auto"/>
            <w:vAlign w:val="center"/>
          </w:tcPr>
          <w:p w:rsidR="00BE2593" w:rsidRPr="004E5290" w:rsidRDefault="00F97440" w:rsidP="00845B0E">
            <w:r w:rsidRPr="004E5290">
              <w:t>Антивірусні</w:t>
            </w:r>
            <w:r w:rsidR="00845B0E" w:rsidRPr="004E5290">
              <w:t xml:space="preserve"> та антишпигунові </w:t>
            </w:r>
            <w:r w:rsidRPr="004E5290">
              <w:t>засоби.</w:t>
            </w:r>
          </w:p>
        </w:tc>
        <w:tc>
          <w:tcPr>
            <w:tcW w:w="1408" w:type="dxa"/>
            <w:gridSpan w:val="2"/>
            <w:vMerge/>
            <w:shd w:val="clear" w:color="auto" w:fill="auto"/>
            <w:vAlign w:val="center"/>
          </w:tcPr>
          <w:p w:rsidR="00BE2593" w:rsidRPr="004E5290" w:rsidRDefault="00BE2593" w:rsidP="00F374ED">
            <w:pPr>
              <w:jc w:val="center"/>
            </w:pPr>
          </w:p>
        </w:tc>
        <w:tc>
          <w:tcPr>
            <w:tcW w:w="1642" w:type="dxa"/>
            <w:gridSpan w:val="2"/>
            <w:vMerge/>
            <w:shd w:val="clear" w:color="auto" w:fill="auto"/>
          </w:tcPr>
          <w:p w:rsidR="00BE2593" w:rsidRPr="004E5290" w:rsidRDefault="00BE2593" w:rsidP="00F374ED">
            <w:pPr>
              <w:jc w:val="both"/>
            </w:pPr>
          </w:p>
        </w:tc>
        <w:tc>
          <w:tcPr>
            <w:tcW w:w="4541" w:type="dxa"/>
            <w:vMerge/>
            <w:shd w:val="clear" w:color="auto" w:fill="auto"/>
            <w:vAlign w:val="center"/>
          </w:tcPr>
          <w:p w:rsidR="00BE2593" w:rsidRPr="004E5290" w:rsidRDefault="00BE2593" w:rsidP="00F374ED"/>
        </w:tc>
      </w:tr>
      <w:tr w:rsidR="00BE2593" w:rsidRPr="004E5290" w:rsidTr="0064158D">
        <w:trPr>
          <w:trHeight w:val="822"/>
        </w:trPr>
        <w:tc>
          <w:tcPr>
            <w:tcW w:w="2557" w:type="dxa"/>
            <w:gridSpan w:val="2"/>
            <w:vMerge/>
            <w:shd w:val="clear" w:color="auto" w:fill="auto"/>
            <w:vAlign w:val="center"/>
          </w:tcPr>
          <w:p w:rsidR="00BE2593" w:rsidRPr="004E5290" w:rsidRDefault="00BE2593" w:rsidP="00F374ED">
            <w:pPr>
              <w:jc w:val="both"/>
            </w:pPr>
          </w:p>
        </w:tc>
        <w:tc>
          <w:tcPr>
            <w:tcW w:w="4638" w:type="dxa"/>
            <w:gridSpan w:val="2"/>
            <w:shd w:val="clear" w:color="auto" w:fill="auto"/>
            <w:vAlign w:val="center"/>
          </w:tcPr>
          <w:p w:rsidR="00BE2593" w:rsidRPr="004E5290" w:rsidRDefault="00F97440" w:rsidP="00F374ED">
            <w:r w:rsidRPr="004E5290">
              <w:t>Захист авторських прав.</w:t>
            </w:r>
          </w:p>
        </w:tc>
        <w:tc>
          <w:tcPr>
            <w:tcW w:w="1408" w:type="dxa"/>
            <w:gridSpan w:val="2"/>
            <w:vMerge/>
            <w:shd w:val="clear" w:color="auto" w:fill="auto"/>
            <w:vAlign w:val="center"/>
          </w:tcPr>
          <w:p w:rsidR="00BE2593" w:rsidRPr="004E5290" w:rsidRDefault="00BE2593" w:rsidP="00F374ED">
            <w:pPr>
              <w:jc w:val="center"/>
            </w:pPr>
          </w:p>
        </w:tc>
        <w:tc>
          <w:tcPr>
            <w:tcW w:w="1642" w:type="dxa"/>
            <w:gridSpan w:val="2"/>
            <w:vMerge/>
            <w:shd w:val="clear" w:color="auto" w:fill="auto"/>
          </w:tcPr>
          <w:p w:rsidR="00BE2593" w:rsidRPr="004E5290" w:rsidRDefault="00BE2593" w:rsidP="00F374ED">
            <w:pPr>
              <w:jc w:val="both"/>
            </w:pPr>
          </w:p>
        </w:tc>
        <w:tc>
          <w:tcPr>
            <w:tcW w:w="4541" w:type="dxa"/>
            <w:vMerge/>
            <w:shd w:val="clear" w:color="auto" w:fill="auto"/>
            <w:vAlign w:val="center"/>
          </w:tcPr>
          <w:p w:rsidR="00BE2593" w:rsidRPr="004E5290" w:rsidRDefault="00BE2593" w:rsidP="00F374ED"/>
        </w:tc>
      </w:tr>
      <w:tr w:rsidR="00F97440" w:rsidRPr="004E5290" w:rsidTr="00A0029A">
        <w:trPr>
          <w:trHeight w:val="729"/>
        </w:trPr>
        <w:tc>
          <w:tcPr>
            <w:tcW w:w="2557" w:type="dxa"/>
            <w:gridSpan w:val="2"/>
            <w:vMerge w:val="restart"/>
            <w:shd w:val="clear" w:color="auto" w:fill="auto"/>
            <w:vAlign w:val="center"/>
          </w:tcPr>
          <w:p w:rsidR="00F97440" w:rsidRPr="004E5290" w:rsidRDefault="00F97440" w:rsidP="00F50F2F">
            <w:r w:rsidRPr="004E5290">
              <w:t>Апаратні засоби захисту інформації</w:t>
            </w:r>
          </w:p>
        </w:tc>
        <w:tc>
          <w:tcPr>
            <w:tcW w:w="4638" w:type="dxa"/>
            <w:gridSpan w:val="2"/>
            <w:shd w:val="clear" w:color="auto" w:fill="auto"/>
            <w:vAlign w:val="center"/>
          </w:tcPr>
          <w:p w:rsidR="00F97440" w:rsidRPr="004E5290" w:rsidRDefault="00F97440" w:rsidP="00F374ED">
            <w:r w:rsidRPr="004E5290">
              <w:t>Типові конструкції апаратних засобів.</w:t>
            </w:r>
          </w:p>
        </w:tc>
        <w:tc>
          <w:tcPr>
            <w:tcW w:w="1408" w:type="dxa"/>
            <w:gridSpan w:val="2"/>
            <w:vMerge w:val="restart"/>
            <w:shd w:val="clear" w:color="auto" w:fill="auto"/>
            <w:vAlign w:val="center"/>
          </w:tcPr>
          <w:p w:rsidR="00F97440" w:rsidRPr="004E5290" w:rsidRDefault="004A3C7A" w:rsidP="00F374ED">
            <w:pPr>
              <w:jc w:val="center"/>
            </w:pPr>
            <w:r w:rsidRPr="004E5290">
              <w:t>5</w:t>
            </w:r>
          </w:p>
        </w:tc>
        <w:tc>
          <w:tcPr>
            <w:tcW w:w="1642" w:type="dxa"/>
            <w:gridSpan w:val="2"/>
            <w:vMerge w:val="restart"/>
            <w:shd w:val="clear" w:color="auto" w:fill="auto"/>
            <w:vAlign w:val="center"/>
          </w:tcPr>
          <w:p w:rsidR="00F97440" w:rsidRPr="004E5290" w:rsidRDefault="009F43A4" w:rsidP="00F374ED">
            <w:pPr>
              <w:jc w:val="center"/>
            </w:pPr>
            <w:r w:rsidRPr="004E5290">
              <w:t>КЗП.13</w:t>
            </w:r>
          </w:p>
          <w:p w:rsidR="009F43A4" w:rsidRPr="004E5290" w:rsidRDefault="009F43A4" w:rsidP="00F374ED">
            <w:pPr>
              <w:jc w:val="center"/>
            </w:pPr>
            <w:r w:rsidRPr="004E5290">
              <w:t>КЗП.03</w:t>
            </w:r>
          </w:p>
        </w:tc>
        <w:tc>
          <w:tcPr>
            <w:tcW w:w="4541" w:type="dxa"/>
            <w:vMerge w:val="restart"/>
            <w:shd w:val="clear" w:color="auto" w:fill="auto"/>
            <w:vAlign w:val="center"/>
          </w:tcPr>
          <w:p w:rsidR="00A0029A" w:rsidRPr="004E5290" w:rsidRDefault="00A0029A" w:rsidP="00A0029A">
            <w:r w:rsidRPr="004E5290">
              <w:t>Аналізувати результати дослідження функціонування засобів захисту і обробки інформації в складних інформаційно-комунікаційних.</w:t>
            </w:r>
          </w:p>
          <w:p w:rsidR="00F97440" w:rsidRPr="004E5290" w:rsidRDefault="00A0029A" w:rsidP="00A0029A">
            <w:r w:rsidRPr="004E5290">
              <w:t>Розраховувати вартість, собівартість систем захисту і обробки інформації, оцінювати їх якість і конкурентоспроможність.</w:t>
            </w:r>
          </w:p>
        </w:tc>
      </w:tr>
      <w:tr w:rsidR="00F97440" w:rsidRPr="004E5290" w:rsidTr="00A0029A">
        <w:trPr>
          <w:trHeight w:val="729"/>
        </w:trPr>
        <w:tc>
          <w:tcPr>
            <w:tcW w:w="2557" w:type="dxa"/>
            <w:gridSpan w:val="2"/>
            <w:vMerge/>
            <w:tcBorders>
              <w:bottom w:val="single" w:sz="4" w:space="0" w:color="auto"/>
            </w:tcBorders>
            <w:shd w:val="clear" w:color="auto" w:fill="auto"/>
            <w:vAlign w:val="center"/>
          </w:tcPr>
          <w:p w:rsidR="00F97440" w:rsidRPr="004E5290" w:rsidRDefault="00F97440" w:rsidP="00F50F2F"/>
        </w:tc>
        <w:tc>
          <w:tcPr>
            <w:tcW w:w="4638" w:type="dxa"/>
            <w:gridSpan w:val="2"/>
            <w:tcBorders>
              <w:bottom w:val="single" w:sz="4" w:space="0" w:color="auto"/>
            </w:tcBorders>
            <w:shd w:val="clear" w:color="auto" w:fill="auto"/>
            <w:vAlign w:val="center"/>
          </w:tcPr>
          <w:p w:rsidR="00F97440" w:rsidRPr="004E5290" w:rsidRDefault="00F97440" w:rsidP="00F374ED">
            <w:r w:rsidRPr="004E5290">
              <w:t>Методі захисту від НСД.</w:t>
            </w:r>
          </w:p>
        </w:tc>
        <w:tc>
          <w:tcPr>
            <w:tcW w:w="1408" w:type="dxa"/>
            <w:gridSpan w:val="2"/>
            <w:vMerge/>
            <w:tcBorders>
              <w:bottom w:val="single" w:sz="4" w:space="0" w:color="auto"/>
            </w:tcBorders>
            <w:shd w:val="clear" w:color="auto" w:fill="auto"/>
            <w:vAlign w:val="center"/>
          </w:tcPr>
          <w:p w:rsidR="00F97440" w:rsidRPr="004E5290" w:rsidRDefault="00F97440" w:rsidP="00F374ED">
            <w:pPr>
              <w:jc w:val="center"/>
            </w:pPr>
          </w:p>
        </w:tc>
        <w:tc>
          <w:tcPr>
            <w:tcW w:w="1642" w:type="dxa"/>
            <w:gridSpan w:val="2"/>
            <w:vMerge/>
            <w:tcBorders>
              <w:bottom w:val="single" w:sz="4" w:space="0" w:color="auto"/>
            </w:tcBorders>
            <w:shd w:val="clear" w:color="auto" w:fill="auto"/>
            <w:vAlign w:val="center"/>
          </w:tcPr>
          <w:p w:rsidR="00F97440" w:rsidRPr="004E5290" w:rsidRDefault="00F97440" w:rsidP="00F374ED">
            <w:pPr>
              <w:jc w:val="center"/>
            </w:pPr>
          </w:p>
        </w:tc>
        <w:tc>
          <w:tcPr>
            <w:tcW w:w="4541" w:type="dxa"/>
            <w:vMerge/>
            <w:tcBorders>
              <w:bottom w:val="single" w:sz="4" w:space="0" w:color="auto"/>
            </w:tcBorders>
            <w:shd w:val="clear" w:color="auto" w:fill="auto"/>
            <w:vAlign w:val="center"/>
          </w:tcPr>
          <w:p w:rsidR="00F97440" w:rsidRPr="004E5290" w:rsidRDefault="00F97440" w:rsidP="00F374ED"/>
        </w:tc>
      </w:tr>
      <w:tr w:rsidR="00F97440" w:rsidRPr="004E5290" w:rsidTr="00A0029A">
        <w:trPr>
          <w:trHeight w:val="730"/>
        </w:trPr>
        <w:tc>
          <w:tcPr>
            <w:tcW w:w="2557" w:type="dxa"/>
            <w:gridSpan w:val="2"/>
            <w:vMerge/>
            <w:shd w:val="clear" w:color="auto" w:fill="auto"/>
            <w:vAlign w:val="center"/>
          </w:tcPr>
          <w:p w:rsidR="00F97440" w:rsidRPr="004E5290" w:rsidRDefault="00F97440" w:rsidP="00F50F2F"/>
        </w:tc>
        <w:tc>
          <w:tcPr>
            <w:tcW w:w="4638" w:type="dxa"/>
            <w:gridSpan w:val="2"/>
            <w:shd w:val="clear" w:color="auto" w:fill="auto"/>
            <w:vAlign w:val="center"/>
          </w:tcPr>
          <w:p w:rsidR="00F97440" w:rsidRPr="004E5290" w:rsidRDefault="00F97440" w:rsidP="00F374ED">
            <w:r w:rsidRPr="004E5290">
              <w:t xml:space="preserve">Апаратні засоби </w:t>
            </w:r>
            <w:r w:rsidR="00A43FC6" w:rsidRPr="004E5290">
              <w:t>автентифікації</w:t>
            </w:r>
            <w:r w:rsidRPr="004E5290">
              <w:t>.</w:t>
            </w:r>
          </w:p>
        </w:tc>
        <w:tc>
          <w:tcPr>
            <w:tcW w:w="1408" w:type="dxa"/>
            <w:gridSpan w:val="2"/>
            <w:vMerge/>
            <w:shd w:val="clear" w:color="auto" w:fill="auto"/>
            <w:vAlign w:val="center"/>
          </w:tcPr>
          <w:p w:rsidR="00F97440" w:rsidRPr="004E5290" w:rsidRDefault="00F97440" w:rsidP="00F374ED">
            <w:pPr>
              <w:jc w:val="center"/>
            </w:pPr>
          </w:p>
        </w:tc>
        <w:tc>
          <w:tcPr>
            <w:tcW w:w="1642" w:type="dxa"/>
            <w:gridSpan w:val="2"/>
            <w:vMerge/>
            <w:shd w:val="clear" w:color="auto" w:fill="auto"/>
            <w:vAlign w:val="center"/>
          </w:tcPr>
          <w:p w:rsidR="00F97440" w:rsidRPr="004E5290" w:rsidRDefault="00F97440" w:rsidP="00F374ED">
            <w:pPr>
              <w:jc w:val="center"/>
            </w:pPr>
          </w:p>
        </w:tc>
        <w:tc>
          <w:tcPr>
            <w:tcW w:w="4541" w:type="dxa"/>
            <w:vMerge/>
            <w:shd w:val="clear" w:color="auto" w:fill="auto"/>
            <w:vAlign w:val="center"/>
          </w:tcPr>
          <w:p w:rsidR="00F97440" w:rsidRPr="004E5290" w:rsidRDefault="00F97440" w:rsidP="00F374ED"/>
        </w:tc>
      </w:tr>
      <w:tr w:rsidR="00F374ED" w:rsidRPr="004E5290" w:rsidTr="00F50F2F">
        <w:trPr>
          <w:trHeight w:val="160"/>
        </w:trPr>
        <w:tc>
          <w:tcPr>
            <w:tcW w:w="2557" w:type="dxa"/>
            <w:gridSpan w:val="2"/>
            <w:vMerge w:val="restart"/>
            <w:shd w:val="clear" w:color="auto" w:fill="auto"/>
            <w:vAlign w:val="center"/>
          </w:tcPr>
          <w:p w:rsidR="00F374ED" w:rsidRPr="004E5290" w:rsidRDefault="00F50F2F" w:rsidP="00F50F2F">
            <w:r w:rsidRPr="004E5290">
              <w:t>Технології проектування та сертифікації захищених ІС</w:t>
            </w:r>
          </w:p>
        </w:tc>
        <w:tc>
          <w:tcPr>
            <w:tcW w:w="4638" w:type="dxa"/>
            <w:gridSpan w:val="2"/>
            <w:shd w:val="clear" w:color="auto" w:fill="auto"/>
            <w:vAlign w:val="center"/>
          </w:tcPr>
          <w:p w:rsidR="00F374ED" w:rsidRPr="004E5290" w:rsidRDefault="00A43FC6" w:rsidP="00F374ED">
            <w:pPr>
              <w:snapToGrid w:val="0"/>
              <w:ind w:firstLine="33"/>
            </w:pPr>
            <w:r w:rsidRPr="004E5290">
              <w:t>Етапи створення проектів.</w:t>
            </w:r>
          </w:p>
        </w:tc>
        <w:tc>
          <w:tcPr>
            <w:tcW w:w="1408" w:type="dxa"/>
            <w:gridSpan w:val="2"/>
            <w:vMerge w:val="restart"/>
            <w:shd w:val="clear" w:color="auto" w:fill="auto"/>
            <w:vAlign w:val="center"/>
          </w:tcPr>
          <w:p w:rsidR="00F374ED" w:rsidRPr="004E5290" w:rsidRDefault="004A3C7A" w:rsidP="00F374ED">
            <w:pPr>
              <w:jc w:val="center"/>
            </w:pPr>
            <w:r w:rsidRPr="004E5290">
              <w:t>9</w:t>
            </w:r>
          </w:p>
        </w:tc>
        <w:tc>
          <w:tcPr>
            <w:tcW w:w="1642" w:type="dxa"/>
            <w:gridSpan w:val="2"/>
            <w:vMerge w:val="restart"/>
            <w:shd w:val="clear" w:color="auto" w:fill="auto"/>
            <w:vAlign w:val="center"/>
          </w:tcPr>
          <w:p w:rsidR="00F374ED" w:rsidRPr="004E5290" w:rsidRDefault="009F43A4" w:rsidP="00F374ED">
            <w:pPr>
              <w:jc w:val="center"/>
            </w:pPr>
            <w:r w:rsidRPr="004E5290">
              <w:t>КСП.06</w:t>
            </w:r>
          </w:p>
          <w:p w:rsidR="009F43A4" w:rsidRPr="004E5290" w:rsidRDefault="009F43A4" w:rsidP="00F374ED">
            <w:pPr>
              <w:jc w:val="center"/>
            </w:pPr>
            <w:r w:rsidRPr="004E5290">
              <w:t>КСП.07</w:t>
            </w:r>
          </w:p>
          <w:p w:rsidR="009F43A4" w:rsidRPr="004E5290" w:rsidRDefault="009F43A4" w:rsidP="00F374ED">
            <w:pPr>
              <w:jc w:val="center"/>
            </w:pPr>
            <w:r w:rsidRPr="004E5290">
              <w:t>КСП.09</w:t>
            </w:r>
          </w:p>
        </w:tc>
        <w:tc>
          <w:tcPr>
            <w:tcW w:w="4541" w:type="dxa"/>
            <w:vMerge w:val="restart"/>
            <w:shd w:val="clear" w:color="auto" w:fill="auto"/>
            <w:vAlign w:val="center"/>
          </w:tcPr>
          <w:p w:rsidR="0064158D" w:rsidRPr="004E5290" w:rsidRDefault="0064158D" w:rsidP="0064158D">
            <w:r w:rsidRPr="004E5290">
              <w:t>Розробляти моделі загроз та порушників.</w:t>
            </w:r>
          </w:p>
          <w:p w:rsidR="00F374ED" w:rsidRPr="004E5290" w:rsidRDefault="0064158D" w:rsidP="0064158D">
            <w:r w:rsidRPr="004E5290">
              <w:t>Виконувати оцінку захищеності інформації в інформаційно-комунікаційних системах.</w:t>
            </w:r>
          </w:p>
        </w:tc>
      </w:tr>
      <w:tr w:rsidR="00F374ED" w:rsidRPr="004E5290" w:rsidTr="00F50F2F">
        <w:trPr>
          <w:trHeight w:val="160"/>
        </w:trPr>
        <w:tc>
          <w:tcPr>
            <w:tcW w:w="2557" w:type="dxa"/>
            <w:gridSpan w:val="2"/>
            <w:vMerge/>
            <w:shd w:val="clear" w:color="auto" w:fill="auto"/>
            <w:vAlign w:val="center"/>
          </w:tcPr>
          <w:p w:rsidR="00F374ED" w:rsidRPr="004E5290" w:rsidRDefault="00F374ED" w:rsidP="00F50F2F"/>
        </w:tc>
        <w:tc>
          <w:tcPr>
            <w:tcW w:w="4638" w:type="dxa"/>
            <w:gridSpan w:val="2"/>
            <w:shd w:val="clear" w:color="auto" w:fill="auto"/>
            <w:vAlign w:val="center"/>
          </w:tcPr>
          <w:p w:rsidR="00F374ED" w:rsidRPr="004E5290" w:rsidRDefault="00A43FC6" w:rsidP="00F374ED">
            <w:pPr>
              <w:snapToGrid w:val="0"/>
              <w:ind w:firstLine="33"/>
            </w:pPr>
            <w:r w:rsidRPr="004E5290">
              <w:t>Розробка захищених ІС.</w:t>
            </w:r>
          </w:p>
        </w:tc>
        <w:tc>
          <w:tcPr>
            <w:tcW w:w="1408" w:type="dxa"/>
            <w:gridSpan w:val="2"/>
            <w:vMerge/>
            <w:shd w:val="clear" w:color="auto" w:fill="auto"/>
            <w:vAlign w:val="center"/>
          </w:tcPr>
          <w:p w:rsidR="00F374ED" w:rsidRPr="004E5290" w:rsidRDefault="00F374ED" w:rsidP="00F374ED">
            <w:pPr>
              <w:jc w:val="center"/>
            </w:pPr>
          </w:p>
        </w:tc>
        <w:tc>
          <w:tcPr>
            <w:tcW w:w="1642" w:type="dxa"/>
            <w:gridSpan w:val="2"/>
            <w:vMerge/>
            <w:shd w:val="clear" w:color="auto" w:fill="auto"/>
            <w:vAlign w:val="center"/>
          </w:tcPr>
          <w:p w:rsidR="00F374ED" w:rsidRPr="004E5290" w:rsidRDefault="00F374ED" w:rsidP="00F374ED">
            <w:pPr>
              <w:jc w:val="center"/>
            </w:pPr>
          </w:p>
        </w:tc>
        <w:tc>
          <w:tcPr>
            <w:tcW w:w="4541" w:type="dxa"/>
            <w:vMerge/>
            <w:shd w:val="clear" w:color="auto" w:fill="auto"/>
            <w:vAlign w:val="center"/>
          </w:tcPr>
          <w:p w:rsidR="00F374ED" w:rsidRPr="004E5290" w:rsidRDefault="00F374ED" w:rsidP="00F374ED"/>
        </w:tc>
      </w:tr>
      <w:tr w:rsidR="00F374ED" w:rsidRPr="004E5290" w:rsidTr="00F50F2F">
        <w:trPr>
          <w:trHeight w:val="160"/>
        </w:trPr>
        <w:tc>
          <w:tcPr>
            <w:tcW w:w="2557" w:type="dxa"/>
            <w:gridSpan w:val="2"/>
            <w:vMerge/>
            <w:shd w:val="clear" w:color="auto" w:fill="auto"/>
            <w:vAlign w:val="center"/>
          </w:tcPr>
          <w:p w:rsidR="00F374ED" w:rsidRPr="004E5290" w:rsidRDefault="00F374ED" w:rsidP="00F50F2F"/>
        </w:tc>
        <w:tc>
          <w:tcPr>
            <w:tcW w:w="4638" w:type="dxa"/>
            <w:gridSpan w:val="2"/>
            <w:shd w:val="clear" w:color="auto" w:fill="auto"/>
            <w:vAlign w:val="center"/>
          </w:tcPr>
          <w:p w:rsidR="00F374ED" w:rsidRPr="004E5290" w:rsidRDefault="00A43FC6" w:rsidP="00F374ED">
            <w:pPr>
              <w:snapToGrid w:val="0"/>
              <w:ind w:firstLine="33"/>
            </w:pPr>
            <w:r w:rsidRPr="004E5290">
              <w:t>Випробування та сертифікація захищених ІС.</w:t>
            </w:r>
          </w:p>
        </w:tc>
        <w:tc>
          <w:tcPr>
            <w:tcW w:w="1408" w:type="dxa"/>
            <w:gridSpan w:val="2"/>
            <w:vMerge/>
            <w:shd w:val="clear" w:color="auto" w:fill="auto"/>
            <w:vAlign w:val="center"/>
          </w:tcPr>
          <w:p w:rsidR="00F374ED" w:rsidRPr="004E5290" w:rsidRDefault="00F374ED" w:rsidP="00F374ED">
            <w:pPr>
              <w:jc w:val="center"/>
            </w:pPr>
          </w:p>
        </w:tc>
        <w:tc>
          <w:tcPr>
            <w:tcW w:w="1642" w:type="dxa"/>
            <w:gridSpan w:val="2"/>
            <w:vMerge/>
            <w:shd w:val="clear" w:color="auto" w:fill="auto"/>
            <w:vAlign w:val="center"/>
          </w:tcPr>
          <w:p w:rsidR="00F374ED" w:rsidRPr="004E5290" w:rsidRDefault="00F374ED" w:rsidP="00F374ED">
            <w:pPr>
              <w:jc w:val="center"/>
            </w:pPr>
          </w:p>
        </w:tc>
        <w:tc>
          <w:tcPr>
            <w:tcW w:w="4541" w:type="dxa"/>
            <w:vMerge/>
            <w:shd w:val="clear" w:color="auto" w:fill="auto"/>
            <w:vAlign w:val="center"/>
          </w:tcPr>
          <w:p w:rsidR="00F374ED" w:rsidRPr="004E5290" w:rsidRDefault="00F374ED" w:rsidP="00F374ED"/>
        </w:tc>
      </w:tr>
      <w:tr w:rsidR="00A43FC6" w:rsidRPr="004E5290" w:rsidTr="0064158D">
        <w:trPr>
          <w:trHeight w:val="1099"/>
        </w:trPr>
        <w:tc>
          <w:tcPr>
            <w:tcW w:w="2557" w:type="dxa"/>
            <w:gridSpan w:val="2"/>
            <w:vMerge w:val="restart"/>
            <w:shd w:val="clear" w:color="auto" w:fill="auto"/>
            <w:vAlign w:val="center"/>
          </w:tcPr>
          <w:p w:rsidR="00A43FC6" w:rsidRPr="004E5290" w:rsidRDefault="00A43FC6" w:rsidP="00F50F2F">
            <w:r w:rsidRPr="004E5290">
              <w:t>Системний аналіз процесів та систем захисту інформації</w:t>
            </w:r>
          </w:p>
        </w:tc>
        <w:tc>
          <w:tcPr>
            <w:tcW w:w="4638" w:type="dxa"/>
            <w:gridSpan w:val="2"/>
            <w:shd w:val="clear" w:color="auto" w:fill="auto"/>
            <w:vAlign w:val="center"/>
          </w:tcPr>
          <w:p w:rsidR="00A43FC6" w:rsidRPr="004E5290" w:rsidRDefault="00A43FC6" w:rsidP="00F374ED">
            <w:r w:rsidRPr="004E5290">
              <w:t>Системний підхід в галузі ІБ.</w:t>
            </w:r>
          </w:p>
        </w:tc>
        <w:tc>
          <w:tcPr>
            <w:tcW w:w="1408" w:type="dxa"/>
            <w:gridSpan w:val="2"/>
            <w:vMerge w:val="restart"/>
            <w:shd w:val="clear" w:color="auto" w:fill="auto"/>
            <w:vAlign w:val="center"/>
          </w:tcPr>
          <w:p w:rsidR="00A43FC6" w:rsidRPr="004E5290" w:rsidRDefault="00A43FC6" w:rsidP="00F374ED">
            <w:pPr>
              <w:jc w:val="center"/>
            </w:pPr>
            <w:r w:rsidRPr="004E5290">
              <w:t>3</w:t>
            </w:r>
          </w:p>
        </w:tc>
        <w:tc>
          <w:tcPr>
            <w:tcW w:w="1642" w:type="dxa"/>
            <w:gridSpan w:val="2"/>
            <w:vMerge w:val="restart"/>
            <w:shd w:val="clear" w:color="auto" w:fill="auto"/>
            <w:vAlign w:val="center"/>
          </w:tcPr>
          <w:p w:rsidR="00A43FC6" w:rsidRPr="004E5290" w:rsidRDefault="00A43FC6" w:rsidP="00F374ED">
            <w:pPr>
              <w:jc w:val="center"/>
            </w:pPr>
            <w:r w:rsidRPr="004E5290">
              <w:t>КСО.05</w:t>
            </w:r>
          </w:p>
          <w:p w:rsidR="009F43A4" w:rsidRPr="004E5290" w:rsidRDefault="009F43A4" w:rsidP="00F374ED">
            <w:pPr>
              <w:jc w:val="center"/>
            </w:pPr>
            <w:r w:rsidRPr="004E5290">
              <w:t>КСП.06</w:t>
            </w:r>
          </w:p>
        </w:tc>
        <w:tc>
          <w:tcPr>
            <w:tcW w:w="4541" w:type="dxa"/>
            <w:vMerge w:val="restart"/>
            <w:shd w:val="clear" w:color="auto" w:fill="auto"/>
            <w:vAlign w:val="center"/>
          </w:tcPr>
          <w:p w:rsidR="00A43FC6" w:rsidRPr="004E5290" w:rsidRDefault="0064158D" w:rsidP="00F374ED">
            <w:r w:rsidRPr="004E5290">
              <w:t>Застосовувати системний підхід до розробки комплексу організаційних заходів, з урахуванням прогнозу розвитку підприємства, особливостей його функціонування та вирішуваних завдань, включаючи особливості функціонування підприємства, вирішуваних ним завдань та принципами менеджменту персоналу.</w:t>
            </w:r>
          </w:p>
        </w:tc>
      </w:tr>
      <w:tr w:rsidR="00A43FC6" w:rsidRPr="004E5290" w:rsidTr="0064158D">
        <w:trPr>
          <w:trHeight w:val="1099"/>
        </w:trPr>
        <w:tc>
          <w:tcPr>
            <w:tcW w:w="2557" w:type="dxa"/>
            <w:gridSpan w:val="2"/>
            <w:vMerge/>
            <w:shd w:val="clear" w:color="auto" w:fill="auto"/>
            <w:vAlign w:val="center"/>
          </w:tcPr>
          <w:p w:rsidR="00A43FC6" w:rsidRPr="004E5290" w:rsidRDefault="00A43FC6" w:rsidP="00F50F2F"/>
        </w:tc>
        <w:tc>
          <w:tcPr>
            <w:tcW w:w="4638" w:type="dxa"/>
            <w:gridSpan w:val="2"/>
            <w:shd w:val="clear" w:color="auto" w:fill="auto"/>
            <w:vAlign w:val="center"/>
          </w:tcPr>
          <w:p w:rsidR="00A43FC6" w:rsidRPr="004E5290" w:rsidRDefault="00A43FC6" w:rsidP="00F374ED">
            <w:r w:rsidRPr="004E5290">
              <w:t>Комплексний аналіз загроз та політик ІБ.</w:t>
            </w:r>
          </w:p>
        </w:tc>
        <w:tc>
          <w:tcPr>
            <w:tcW w:w="1408" w:type="dxa"/>
            <w:gridSpan w:val="2"/>
            <w:vMerge/>
            <w:shd w:val="clear" w:color="auto" w:fill="auto"/>
            <w:vAlign w:val="center"/>
          </w:tcPr>
          <w:p w:rsidR="00A43FC6" w:rsidRPr="004E5290" w:rsidRDefault="00A43FC6" w:rsidP="00F374ED">
            <w:pPr>
              <w:jc w:val="center"/>
            </w:pPr>
          </w:p>
        </w:tc>
        <w:tc>
          <w:tcPr>
            <w:tcW w:w="1642" w:type="dxa"/>
            <w:gridSpan w:val="2"/>
            <w:vMerge/>
            <w:shd w:val="clear" w:color="auto" w:fill="auto"/>
            <w:vAlign w:val="center"/>
          </w:tcPr>
          <w:p w:rsidR="00A43FC6" w:rsidRPr="004E5290" w:rsidRDefault="00A43FC6" w:rsidP="00F374ED">
            <w:pPr>
              <w:jc w:val="center"/>
            </w:pPr>
          </w:p>
        </w:tc>
        <w:tc>
          <w:tcPr>
            <w:tcW w:w="4541" w:type="dxa"/>
            <w:vMerge/>
            <w:shd w:val="clear" w:color="auto" w:fill="auto"/>
            <w:vAlign w:val="center"/>
          </w:tcPr>
          <w:p w:rsidR="00A43FC6" w:rsidRPr="004E5290" w:rsidRDefault="00A43FC6" w:rsidP="00F374ED"/>
        </w:tc>
      </w:tr>
      <w:tr w:rsidR="00BE2593" w:rsidRPr="004E5290" w:rsidTr="00F50F2F">
        <w:trPr>
          <w:trHeight w:val="214"/>
        </w:trPr>
        <w:tc>
          <w:tcPr>
            <w:tcW w:w="2557" w:type="dxa"/>
            <w:gridSpan w:val="2"/>
            <w:vMerge w:val="restart"/>
            <w:shd w:val="clear" w:color="auto" w:fill="auto"/>
            <w:vAlign w:val="center"/>
          </w:tcPr>
          <w:p w:rsidR="00BE2593" w:rsidRPr="004E5290" w:rsidRDefault="00BE2593" w:rsidP="00F50F2F">
            <w:r w:rsidRPr="004E5290">
              <w:t>Помехозахищені телекомунікаційні технології та системи</w:t>
            </w:r>
          </w:p>
        </w:tc>
        <w:tc>
          <w:tcPr>
            <w:tcW w:w="4638" w:type="dxa"/>
            <w:gridSpan w:val="2"/>
            <w:shd w:val="clear" w:color="auto" w:fill="auto"/>
            <w:vAlign w:val="center"/>
          </w:tcPr>
          <w:p w:rsidR="00BE2593" w:rsidRPr="004E5290" w:rsidRDefault="00A43FC6" w:rsidP="004E5290">
            <w:r w:rsidRPr="004E5290">
              <w:t xml:space="preserve">Методи забезпечення </w:t>
            </w:r>
            <w:r w:rsidR="004E5290">
              <w:t>завадо</w:t>
            </w:r>
            <w:r w:rsidRPr="004E5290">
              <w:t>захисту.</w:t>
            </w:r>
          </w:p>
        </w:tc>
        <w:tc>
          <w:tcPr>
            <w:tcW w:w="1408" w:type="dxa"/>
            <w:gridSpan w:val="2"/>
            <w:vMerge w:val="restart"/>
            <w:shd w:val="clear" w:color="auto" w:fill="auto"/>
            <w:vAlign w:val="center"/>
          </w:tcPr>
          <w:p w:rsidR="00BE2593" w:rsidRPr="004E5290" w:rsidRDefault="00BE2593" w:rsidP="00F374ED">
            <w:pPr>
              <w:jc w:val="center"/>
            </w:pPr>
            <w:r w:rsidRPr="004E5290">
              <w:t>4</w:t>
            </w:r>
          </w:p>
        </w:tc>
        <w:tc>
          <w:tcPr>
            <w:tcW w:w="1642" w:type="dxa"/>
            <w:gridSpan w:val="2"/>
            <w:vMerge w:val="restart"/>
            <w:shd w:val="clear" w:color="auto" w:fill="auto"/>
            <w:vAlign w:val="center"/>
          </w:tcPr>
          <w:p w:rsidR="00BE2593" w:rsidRPr="004E5290" w:rsidRDefault="009F43A4" w:rsidP="00F374ED">
            <w:pPr>
              <w:jc w:val="center"/>
            </w:pPr>
            <w:r w:rsidRPr="004E5290">
              <w:t>КЗП.10</w:t>
            </w:r>
          </w:p>
          <w:p w:rsidR="009F43A4" w:rsidRPr="004E5290" w:rsidRDefault="009F43A4" w:rsidP="00F374ED">
            <w:pPr>
              <w:jc w:val="center"/>
            </w:pPr>
            <w:r w:rsidRPr="004E5290">
              <w:t>КЗП.11</w:t>
            </w:r>
          </w:p>
          <w:p w:rsidR="009F43A4" w:rsidRPr="004E5290" w:rsidRDefault="009F43A4" w:rsidP="00F374ED">
            <w:pPr>
              <w:jc w:val="center"/>
            </w:pPr>
            <w:r w:rsidRPr="004E5290">
              <w:t>КЗП.12</w:t>
            </w:r>
          </w:p>
        </w:tc>
        <w:tc>
          <w:tcPr>
            <w:tcW w:w="4541" w:type="dxa"/>
            <w:vMerge w:val="restart"/>
            <w:shd w:val="clear" w:color="auto" w:fill="auto"/>
            <w:vAlign w:val="center"/>
          </w:tcPr>
          <w:p w:rsidR="0015429B" w:rsidRPr="004E5290" w:rsidRDefault="0015429B" w:rsidP="0015429B">
            <w:r w:rsidRPr="004E5290">
              <w:t>Проводити інженерну оцінку характеристик сигналів і ліній зв’язку.</w:t>
            </w:r>
          </w:p>
          <w:p w:rsidR="0015429B" w:rsidRPr="004E5290" w:rsidRDefault="0015429B" w:rsidP="0015429B">
            <w:r w:rsidRPr="004E5290">
              <w:t xml:space="preserve">Виконувати основні операції з проектування та оптимізації характеристик мобільних та транкінгових </w:t>
            </w:r>
            <w:r w:rsidRPr="004E5290">
              <w:lastRenderedPageBreak/>
              <w:t>систем і систем супутникового зв’язку.</w:t>
            </w:r>
          </w:p>
          <w:p w:rsidR="0015429B" w:rsidRPr="004E5290" w:rsidRDefault="0015429B" w:rsidP="0015429B">
            <w:r w:rsidRPr="004E5290">
              <w:t>Застосовувати сучасні алгоритми побудови протоколів багаторівневої цифрової ієрархії.</w:t>
            </w:r>
          </w:p>
          <w:p w:rsidR="00BE2593" w:rsidRPr="004E5290" w:rsidRDefault="0015429B" w:rsidP="0015429B">
            <w:r w:rsidRPr="004E5290">
              <w:t>Практично використовувати методи завадозахисного компактного кодування і стиснення цифрових потоків.</w:t>
            </w:r>
          </w:p>
        </w:tc>
      </w:tr>
      <w:tr w:rsidR="00BE2593" w:rsidRPr="004E5290" w:rsidTr="00F50F2F">
        <w:trPr>
          <w:trHeight w:val="213"/>
        </w:trPr>
        <w:tc>
          <w:tcPr>
            <w:tcW w:w="2557" w:type="dxa"/>
            <w:gridSpan w:val="2"/>
            <w:vMerge/>
            <w:shd w:val="clear" w:color="auto" w:fill="auto"/>
            <w:vAlign w:val="center"/>
          </w:tcPr>
          <w:p w:rsidR="00BE2593" w:rsidRPr="004E5290" w:rsidRDefault="00BE2593" w:rsidP="00F50F2F"/>
        </w:tc>
        <w:tc>
          <w:tcPr>
            <w:tcW w:w="4638" w:type="dxa"/>
            <w:gridSpan w:val="2"/>
            <w:shd w:val="clear" w:color="auto" w:fill="auto"/>
            <w:vAlign w:val="center"/>
          </w:tcPr>
          <w:p w:rsidR="00BE2593" w:rsidRPr="004E5290" w:rsidRDefault="00A43FC6" w:rsidP="00F374ED">
            <w:r w:rsidRPr="004E5290">
              <w:t>Спеціальні системи сигналів.</w:t>
            </w:r>
          </w:p>
        </w:tc>
        <w:tc>
          <w:tcPr>
            <w:tcW w:w="1408" w:type="dxa"/>
            <w:gridSpan w:val="2"/>
            <w:vMerge/>
            <w:shd w:val="clear" w:color="auto" w:fill="auto"/>
            <w:vAlign w:val="center"/>
          </w:tcPr>
          <w:p w:rsidR="00BE2593" w:rsidRPr="004E5290" w:rsidRDefault="00BE2593" w:rsidP="00F374ED">
            <w:pPr>
              <w:jc w:val="center"/>
            </w:pPr>
          </w:p>
        </w:tc>
        <w:tc>
          <w:tcPr>
            <w:tcW w:w="1642" w:type="dxa"/>
            <w:gridSpan w:val="2"/>
            <w:vMerge/>
            <w:shd w:val="clear" w:color="auto" w:fill="auto"/>
            <w:vAlign w:val="center"/>
          </w:tcPr>
          <w:p w:rsidR="00BE2593" w:rsidRPr="004E5290" w:rsidRDefault="00BE2593" w:rsidP="00F374ED">
            <w:pPr>
              <w:jc w:val="center"/>
            </w:pPr>
          </w:p>
        </w:tc>
        <w:tc>
          <w:tcPr>
            <w:tcW w:w="4541" w:type="dxa"/>
            <w:vMerge/>
            <w:shd w:val="clear" w:color="auto" w:fill="auto"/>
            <w:vAlign w:val="center"/>
          </w:tcPr>
          <w:p w:rsidR="00BE2593" w:rsidRPr="004E5290" w:rsidRDefault="00BE2593" w:rsidP="00F374ED"/>
        </w:tc>
      </w:tr>
      <w:tr w:rsidR="00BE2593" w:rsidRPr="004E5290" w:rsidTr="00F50F2F">
        <w:trPr>
          <w:trHeight w:val="213"/>
        </w:trPr>
        <w:tc>
          <w:tcPr>
            <w:tcW w:w="2557" w:type="dxa"/>
            <w:gridSpan w:val="2"/>
            <w:vMerge/>
            <w:shd w:val="clear" w:color="auto" w:fill="auto"/>
            <w:vAlign w:val="center"/>
          </w:tcPr>
          <w:p w:rsidR="00BE2593" w:rsidRPr="004E5290" w:rsidRDefault="00BE2593" w:rsidP="00F50F2F"/>
        </w:tc>
        <w:tc>
          <w:tcPr>
            <w:tcW w:w="4638" w:type="dxa"/>
            <w:gridSpan w:val="2"/>
            <w:shd w:val="clear" w:color="auto" w:fill="auto"/>
            <w:vAlign w:val="center"/>
          </w:tcPr>
          <w:p w:rsidR="00BE2593" w:rsidRPr="004E5290" w:rsidRDefault="00A43FC6" w:rsidP="00F374ED">
            <w:r w:rsidRPr="004E5290">
              <w:t xml:space="preserve">Кодування в </w:t>
            </w:r>
            <w:r w:rsidR="004E5290">
              <w:t>завадо</w:t>
            </w:r>
            <w:bookmarkStart w:id="0" w:name="_GoBack"/>
            <w:bookmarkEnd w:id="0"/>
            <w:r w:rsidRPr="004E5290">
              <w:t>захищених системах</w:t>
            </w:r>
            <w:r w:rsidR="00821EFC" w:rsidRPr="004E5290">
              <w:t>.</w:t>
            </w:r>
          </w:p>
        </w:tc>
        <w:tc>
          <w:tcPr>
            <w:tcW w:w="1408" w:type="dxa"/>
            <w:gridSpan w:val="2"/>
            <w:vMerge/>
            <w:shd w:val="clear" w:color="auto" w:fill="auto"/>
            <w:vAlign w:val="center"/>
          </w:tcPr>
          <w:p w:rsidR="00BE2593" w:rsidRPr="004E5290" w:rsidRDefault="00BE2593" w:rsidP="00F374ED">
            <w:pPr>
              <w:jc w:val="center"/>
            </w:pPr>
          </w:p>
        </w:tc>
        <w:tc>
          <w:tcPr>
            <w:tcW w:w="1642" w:type="dxa"/>
            <w:gridSpan w:val="2"/>
            <w:vMerge/>
            <w:shd w:val="clear" w:color="auto" w:fill="auto"/>
            <w:vAlign w:val="center"/>
          </w:tcPr>
          <w:p w:rsidR="00BE2593" w:rsidRPr="004E5290" w:rsidRDefault="00BE2593" w:rsidP="00F374ED">
            <w:pPr>
              <w:jc w:val="center"/>
            </w:pPr>
          </w:p>
        </w:tc>
        <w:tc>
          <w:tcPr>
            <w:tcW w:w="4541" w:type="dxa"/>
            <w:vMerge/>
            <w:shd w:val="clear" w:color="auto" w:fill="auto"/>
            <w:vAlign w:val="center"/>
          </w:tcPr>
          <w:p w:rsidR="00BE2593" w:rsidRPr="004E5290" w:rsidRDefault="00BE2593" w:rsidP="00F374ED"/>
        </w:tc>
      </w:tr>
      <w:tr w:rsidR="00F50F2F" w:rsidRPr="004E5290" w:rsidTr="00F50F2F">
        <w:trPr>
          <w:trHeight w:val="392"/>
        </w:trPr>
        <w:tc>
          <w:tcPr>
            <w:tcW w:w="14786" w:type="dxa"/>
            <w:gridSpan w:val="9"/>
            <w:shd w:val="clear" w:color="auto" w:fill="auto"/>
            <w:vAlign w:val="center"/>
          </w:tcPr>
          <w:p w:rsidR="00F50F2F" w:rsidRPr="004E5290" w:rsidRDefault="00F50F2F" w:rsidP="00F50F2F">
            <w:pPr>
              <w:jc w:val="center"/>
              <w:rPr>
                <w:b/>
              </w:rPr>
            </w:pPr>
            <w:r w:rsidRPr="004E5290">
              <w:rPr>
                <w:b/>
              </w:rPr>
              <w:lastRenderedPageBreak/>
              <w:t>Військова підготовка</w:t>
            </w:r>
          </w:p>
        </w:tc>
      </w:tr>
      <w:tr w:rsidR="00F374ED" w:rsidRPr="004E5290" w:rsidTr="00F50F2F">
        <w:tc>
          <w:tcPr>
            <w:tcW w:w="2557" w:type="dxa"/>
            <w:gridSpan w:val="2"/>
            <w:shd w:val="clear" w:color="auto" w:fill="auto"/>
            <w:vAlign w:val="center"/>
          </w:tcPr>
          <w:p w:rsidR="00F374ED" w:rsidRPr="004E5290" w:rsidRDefault="00F50F2F" w:rsidP="00F374ED">
            <w:pPr>
              <w:jc w:val="both"/>
            </w:pPr>
            <w:r w:rsidRPr="004E5290">
              <w:t>Військова підготовка</w:t>
            </w:r>
          </w:p>
        </w:tc>
        <w:tc>
          <w:tcPr>
            <w:tcW w:w="4638" w:type="dxa"/>
            <w:gridSpan w:val="2"/>
            <w:shd w:val="clear" w:color="auto" w:fill="auto"/>
            <w:vAlign w:val="center"/>
          </w:tcPr>
          <w:p w:rsidR="00F374ED" w:rsidRPr="004E5290" w:rsidRDefault="00AA19EE" w:rsidP="00F374ED">
            <w:r w:rsidRPr="004E5290">
              <w:t>Військова підготовка</w:t>
            </w:r>
          </w:p>
        </w:tc>
        <w:tc>
          <w:tcPr>
            <w:tcW w:w="1408" w:type="dxa"/>
            <w:gridSpan w:val="2"/>
            <w:shd w:val="clear" w:color="auto" w:fill="auto"/>
            <w:vAlign w:val="center"/>
          </w:tcPr>
          <w:p w:rsidR="00F374ED" w:rsidRPr="004E5290" w:rsidRDefault="00AA19EE" w:rsidP="00F374ED">
            <w:pPr>
              <w:jc w:val="center"/>
            </w:pPr>
            <w:r w:rsidRPr="004E5290">
              <w:t>29</w:t>
            </w:r>
          </w:p>
        </w:tc>
        <w:tc>
          <w:tcPr>
            <w:tcW w:w="1642" w:type="dxa"/>
            <w:gridSpan w:val="2"/>
            <w:shd w:val="clear" w:color="auto" w:fill="auto"/>
            <w:vAlign w:val="center"/>
          </w:tcPr>
          <w:p w:rsidR="00F374ED" w:rsidRPr="004E5290" w:rsidRDefault="00F374ED" w:rsidP="00F374ED">
            <w:pPr>
              <w:jc w:val="center"/>
            </w:pPr>
          </w:p>
        </w:tc>
        <w:tc>
          <w:tcPr>
            <w:tcW w:w="4541" w:type="dxa"/>
            <w:shd w:val="clear" w:color="auto" w:fill="auto"/>
            <w:vAlign w:val="center"/>
          </w:tcPr>
          <w:p w:rsidR="00F374ED" w:rsidRPr="004E5290" w:rsidRDefault="00F374ED" w:rsidP="00F374ED"/>
        </w:tc>
      </w:tr>
    </w:tbl>
    <w:p w:rsidR="00F374ED" w:rsidRPr="004E5290" w:rsidRDefault="00F374ED" w:rsidP="009543D1">
      <w:pPr>
        <w:jc w:val="both"/>
        <w:rPr>
          <w:sz w:val="28"/>
          <w:szCs w:val="28"/>
        </w:rPr>
      </w:pPr>
    </w:p>
    <w:p w:rsidR="003D4465" w:rsidRPr="004E5290" w:rsidRDefault="003D4465" w:rsidP="0031137C">
      <w:pPr>
        <w:jc w:val="both"/>
      </w:pPr>
    </w:p>
    <w:p w:rsidR="008A60C7" w:rsidRPr="004E5290" w:rsidRDefault="008A60C7" w:rsidP="008A60C7">
      <w:pPr>
        <w:spacing w:before="240" w:after="240"/>
        <w:rPr>
          <w:b/>
          <w:bCs/>
          <w:sz w:val="28"/>
          <w:szCs w:val="28"/>
        </w:rPr>
      </w:pPr>
    </w:p>
    <w:p w:rsidR="008A60C7" w:rsidRPr="004E5290" w:rsidRDefault="008A60C7" w:rsidP="008A60C7">
      <w:pPr>
        <w:spacing w:before="240" w:after="240"/>
        <w:ind w:firstLine="360"/>
        <w:rPr>
          <w:b/>
          <w:bCs/>
          <w:sz w:val="28"/>
          <w:szCs w:val="28"/>
        </w:rPr>
      </w:pPr>
    </w:p>
    <w:p w:rsidR="008A60C7" w:rsidRPr="004E5290" w:rsidRDefault="008A60C7" w:rsidP="008A60C7">
      <w:pPr>
        <w:spacing w:before="240" w:after="240"/>
        <w:ind w:firstLine="360"/>
        <w:rPr>
          <w:b/>
          <w:bCs/>
          <w:sz w:val="28"/>
          <w:szCs w:val="28"/>
        </w:rPr>
      </w:pPr>
    </w:p>
    <w:p w:rsidR="008A60C7" w:rsidRPr="004E5290" w:rsidRDefault="008A60C7" w:rsidP="008A60C7">
      <w:pPr>
        <w:spacing w:before="240" w:after="240"/>
        <w:ind w:firstLine="360"/>
        <w:rPr>
          <w:b/>
          <w:bCs/>
          <w:sz w:val="28"/>
          <w:szCs w:val="28"/>
        </w:rPr>
      </w:pPr>
    </w:p>
    <w:p w:rsidR="008A60C7" w:rsidRPr="004E5290" w:rsidRDefault="008A60C7" w:rsidP="008A60C7">
      <w:pPr>
        <w:spacing w:before="240" w:after="240"/>
        <w:ind w:firstLine="360"/>
        <w:rPr>
          <w:b/>
          <w:bCs/>
          <w:sz w:val="28"/>
          <w:szCs w:val="28"/>
        </w:rPr>
      </w:pPr>
    </w:p>
    <w:p w:rsidR="008A60C7" w:rsidRPr="004E5290" w:rsidRDefault="008A60C7" w:rsidP="008A60C7">
      <w:pPr>
        <w:spacing w:before="240" w:after="240"/>
        <w:ind w:firstLine="360"/>
        <w:rPr>
          <w:b/>
          <w:bCs/>
          <w:sz w:val="28"/>
          <w:szCs w:val="28"/>
        </w:rPr>
        <w:sectPr w:rsidR="008A60C7" w:rsidRPr="004E5290" w:rsidSect="00883873">
          <w:headerReference w:type="default" r:id="rId11"/>
          <w:pgSz w:w="16838" w:h="11906" w:orient="landscape"/>
          <w:pgMar w:top="1417" w:right="850" w:bottom="850" w:left="850" w:header="567" w:footer="708" w:gutter="0"/>
          <w:cols w:space="708"/>
          <w:docGrid w:linePitch="360"/>
        </w:sectPr>
      </w:pPr>
    </w:p>
    <w:p w:rsidR="007817E9" w:rsidRPr="004E5290" w:rsidRDefault="007817E9" w:rsidP="003B07C7">
      <w:pPr>
        <w:spacing w:before="240" w:after="240"/>
        <w:ind w:firstLine="708"/>
        <w:rPr>
          <w:b/>
          <w:bCs/>
          <w:sz w:val="28"/>
          <w:szCs w:val="28"/>
        </w:rPr>
      </w:pPr>
      <w:r w:rsidRPr="004E5290">
        <w:rPr>
          <w:b/>
          <w:bCs/>
          <w:sz w:val="28"/>
          <w:szCs w:val="28"/>
        </w:rPr>
        <w:lastRenderedPageBreak/>
        <w:t>Система атестації здобувачів вищої освіти.</w:t>
      </w:r>
    </w:p>
    <w:p w:rsidR="007817E9" w:rsidRPr="004E5290" w:rsidRDefault="007817E9" w:rsidP="00FD5AB9">
      <w:pPr>
        <w:numPr>
          <w:ilvl w:val="0"/>
          <w:numId w:val="5"/>
        </w:numPr>
        <w:tabs>
          <w:tab w:val="clear" w:pos="1429"/>
          <w:tab w:val="num" w:pos="0"/>
          <w:tab w:val="left" w:pos="720"/>
          <w:tab w:val="left" w:pos="1080"/>
        </w:tabs>
        <w:ind w:left="0" w:firstLine="720"/>
        <w:jc w:val="both"/>
        <w:outlineLvl w:val="0"/>
        <w:rPr>
          <w:sz w:val="28"/>
          <w:szCs w:val="28"/>
        </w:rPr>
      </w:pPr>
      <w:r w:rsidRPr="004E5290">
        <w:rPr>
          <w:sz w:val="28"/>
          <w:szCs w:val="28"/>
        </w:rPr>
        <w:t xml:space="preserve">Атестація випускників освітньо-кваліфікаційного рівня "Бакалавр" з галузі знань </w:t>
      </w:r>
      <w:r w:rsidR="004A3C7A" w:rsidRPr="004E5290">
        <w:rPr>
          <w:sz w:val="28"/>
          <w:szCs w:val="28"/>
        </w:rPr>
        <w:t>12 – "Інформаційні технології",</w:t>
      </w:r>
      <w:r w:rsidRPr="004E5290">
        <w:rPr>
          <w:sz w:val="28"/>
          <w:szCs w:val="28"/>
        </w:rPr>
        <w:t xml:space="preserve"> </w:t>
      </w:r>
      <w:r w:rsidR="004A3C7A" w:rsidRPr="004E5290">
        <w:rPr>
          <w:sz w:val="28"/>
          <w:szCs w:val="28"/>
        </w:rPr>
        <w:t xml:space="preserve">спеціальності "Кібербезпека", спеціалізації </w:t>
      </w:r>
      <w:r w:rsidR="008A60C7" w:rsidRPr="004E5290">
        <w:rPr>
          <w:sz w:val="28"/>
          <w:szCs w:val="28"/>
        </w:rPr>
        <w:t>«</w:t>
      </w:r>
      <w:r w:rsidR="004A3C7A" w:rsidRPr="004E5290">
        <w:rPr>
          <w:sz w:val="28"/>
          <w:szCs w:val="28"/>
        </w:rPr>
        <w:t>Безпека інформаційних і комунікаційних систем</w:t>
      </w:r>
      <w:r w:rsidR="008A60C7" w:rsidRPr="004E5290">
        <w:rPr>
          <w:sz w:val="28"/>
          <w:szCs w:val="28"/>
        </w:rPr>
        <w:t>»</w:t>
      </w:r>
      <w:r w:rsidRPr="004E5290">
        <w:rPr>
          <w:sz w:val="28"/>
          <w:szCs w:val="28"/>
        </w:rPr>
        <w:t xml:space="preserve"> проводиться Державною екзаменаційною комісією вищого навчального закладу.</w:t>
      </w:r>
    </w:p>
    <w:p w:rsidR="007817E9" w:rsidRPr="004E5290" w:rsidRDefault="007817E9" w:rsidP="00FD5AB9">
      <w:pPr>
        <w:numPr>
          <w:ilvl w:val="0"/>
          <w:numId w:val="5"/>
        </w:numPr>
        <w:tabs>
          <w:tab w:val="clear" w:pos="1429"/>
          <w:tab w:val="num" w:pos="0"/>
          <w:tab w:val="left" w:pos="720"/>
          <w:tab w:val="left" w:pos="1080"/>
        </w:tabs>
        <w:ind w:left="0" w:firstLine="720"/>
        <w:jc w:val="both"/>
        <w:outlineLvl w:val="0"/>
        <w:rPr>
          <w:sz w:val="28"/>
          <w:szCs w:val="28"/>
        </w:rPr>
      </w:pPr>
      <w:r w:rsidRPr="004E5290">
        <w:rPr>
          <w:sz w:val="28"/>
          <w:szCs w:val="28"/>
        </w:rPr>
        <w:t>Державна атестація проводиться у вигляді державного іспиту з фундаментальної підготовки та захисту кваліфікаційної випускної роботи.</w:t>
      </w:r>
    </w:p>
    <w:p w:rsidR="007817E9" w:rsidRPr="004E5290" w:rsidRDefault="007817E9" w:rsidP="00FD5AB9">
      <w:pPr>
        <w:numPr>
          <w:ilvl w:val="0"/>
          <w:numId w:val="5"/>
        </w:numPr>
        <w:tabs>
          <w:tab w:val="clear" w:pos="1429"/>
          <w:tab w:val="num" w:pos="0"/>
          <w:tab w:val="left" w:pos="720"/>
          <w:tab w:val="left" w:pos="1080"/>
        </w:tabs>
        <w:ind w:left="0" w:firstLine="720"/>
        <w:jc w:val="both"/>
        <w:outlineLvl w:val="0"/>
        <w:rPr>
          <w:sz w:val="28"/>
          <w:szCs w:val="28"/>
        </w:rPr>
      </w:pPr>
      <w:r w:rsidRPr="004E5290">
        <w:rPr>
          <w:sz w:val="28"/>
          <w:szCs w:val="28"/>
        </w:rPr>
        <w:t>До складання державних іспитів та до захисту кваліфікаційних робіт допускаються студенти, які виконали всі вимоги навчального плану.</w:t>
      </w:r>
    </w:p>
    <w:p w:rsidR="007817E9" w:rsidRPr="004E5290" w:rsidRDefault="007817E9" w:rsidP="00FD5AB9">
      <w:pPr>
        <w:numPr>
          <w:ilvl w:val="0"/>
          <w:numId w:val="5"/>
        </w:numPr>
        <w:tabs>
          <w:tab w:val="clear" w:pos="1429"/>
          <w:tab w:val="num" w:pos="0"/>
          <w:tab w:val="left" w:pos="720"/>
          <w:tab w:val="left" w:pos="1080"/>
        </w:tabs>
        <w:ind w:left="0" w:firstLine="720"/>
        <w:jc w:val="both"/>
        <w:outlineLvl w:val="0"/>
        <w:rPr>
          <w:sz w:val="28"/>
          <w:szCs w:val="28"/>
        </w:rPr>
      </w:pPr>
      <w:r w:rsidRPr="004E5290">
        <w:rPr>
          <w:sz w:val="28"/>
          <w:szCs w:val="28"/>
        </w:rPr>
        <w:t>Державний іспит і захист кваліфікаційної випускної роботи мають своєю метою з‘ясування рівня підготовленості випускника для виконання професійних завдань, передбачених відповідними стандартами вищої освіти, і продовження освіти.</w:t>
      </w:r>
    </w:p>
    <w:p w:rsidR="007817E9" w:rsidRPr="004E5290" w:rsidRDefault="007817E9" w:rsidP="00FD5AB9">
      <w:pPr>
        <w:numPr>
          <w:ilvl w:val="0"/>
          <w:numId w:val="5"/>
        </w:numPr>
        <w:tabs>
          <w:tab w:val="clear" w:pos="1429"/>
          <w:tab w:val="num" w:pos="0"/>
          <w:tab w:val="left" w:pos="720"/>
          <w:tab w:val="left" w:pos="1080"/>
        </w:tabs>
        <w:ind w:left="0" w:firstLine="720"/>
        <w:jc w:val="both"/>
        <w:outlineLvl w:val="0"/>
        <w:rPr>
          <w:sz w:val="28"/>
          <w:szCs w:val="28"/>
        </w:rPr>
      </w:pPr>
      <w:r w:rsidRPr="004E5290">
        <w:rPr>
          <w:sz w:val="28"/>
          <w:szCs w:val="28"/>
        </w:rPr>
        <w:t xml:space="preserve">Рішенням Державної екзаменаційної комісії випускникам, які найбільш відзначилися у вирішенні задач діяльності, передбачених даною </w:t>
      </w:r>
      <w:r w:rsidR="0059273C" w:rsidRPr="004E5290">
        <w:rPr>
          <w:sz w:val="28"/>
          <w:szCs w:val="28"/>
        </w:rPr>
        <w:t>ОПП</w:t>
      </w:r>
      <w:r w:rsidRPr="004E5290">
        <w:rPr>
          <w:sz w:val="28"/>
          <w:szCs w:val="28"/>
        </w:rPr>
        <w:t>, може бути виданий документ (диплом освітньо-кваліфікаційного рівня бакалавр) про закінчення ВНЗ</w:t>
      </w:r>
      <w:r w:rsidR="008A60C7" w:rsidRPr="004E5290">
        <w:rPr>
          <w:sz w:val="28"/>
          <w:szCs w:val="28"/>
        </w:rPr>
        <w:t xml:space="preserve"> </w:t>
      </w:r>
      <w:r w:rsidRPr="004E5290">
        <w:rPr>
          <w:sz w:val="28"/>
          <w:szCs w:val="28"/>
        </w:rPr>
        <w:t>"З ВІДЗНАКОЮ".</w:t>
      </w:r>
    </w:p>
    <w:p w:rsidR="007817E9" w:rsidRPr="004E5290" w:rsidRDefault="007817E9" w:rsidP="00FD5AB9">
      <w:pPr>
        <w:numPr>
          <w:ilvl w:val="0"/>
          <w:numId w:val="5"/>
        </w:numPr>
        <w:tabs>
          <w:tab w:val="clear" w:pos="1429"/>
          <w:tab w:val="num" w:pos="0"/>
          <w:tab w:val="left" w:pos="720"/>
          <w:tab w:val="left" w:pos="1080"/>
        </w:tabs>
        <w:ind w:left="0" w:firstLine="720"/>
        <w:jc w:val="both"/>
        <w:outlineLvl w:val="0"/>
      </w:pPr>
      <w:r w:rsidRPr="004E5290">
        <w:rPr>
          <w:sz w:val="28"/>
          <w:szCs w:val="28"/>
        </w:rPr>
        <w:t xml:space="preserve">Студенту, який склав державний іспит і захистив кваліфікаційну роботу відповідно до вимог освітньо-професійної програми з галузі знань </w:t>
      </w:r>
      <w:r w:rsidR="004A3C7A" w:rsidRPr="004E5290">
        <w:rPr>
          <w:sz w:val="28"/>
          <w:szCs w:val="28"/>
        </w:rPr>
        <w:t>12 – "Інформаційні технології", спеціальності "Кібербезпека", спеціалізації «Безпека інформаційних і комунікаційних систем»</w:t>
      </w:r>
      <w:r w:rsidRPr="004E5290">
        <w:rPr>
          <w:sz w:val="28"/>
          <w:szCs w:val="28"/>
        </w:rPr>
        <w:t>, рішенням державної комісії присвоюється освітньо-кваліфікаційний рівень бакалавр, видається державний документ про освіту.</w:t>
      </w:r>
    </w:p>
    <w:p w:rsidR="007817E9" w:rsidRPr="004E5290" w:rsidRDefault="007817E9" w:rsidP="00D50510">
      <w:pPr>
        <w:spacing w:line="360" w:lineRule="auto"/>
        <w:rPr>
          <w:sz w:val="28"/>
          <w:szCs w:val="28"/>
        </w:rPr>
      </w:pPr>
    </w:p>
    <w:sectPr w:rsidR="007817E9" w:rsidRPr="004E5290" w:rsidSect="000317A9">
      <w:headerReference w:type="first" r:id="rId12"/>
      <w:pgSz w:w="11906" w:h="16838"/>
      <w:pgMar w:top="850" w:right="850" w:bottom="850" w:left="1417"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EF8" w:rsidRDefault="00C82EF8" w:rsidP="000317A9">
      <w:r>
        <w:separator/>
      </w:r>
    </w:p>
  </w:endnote>
  <w:endnote w:type="continuationSeparator" w:id="0">
    <w:p w:rsidR="00C82EF8" w:rsidRDefault="00C82EF8" w:rsidP="0003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223" w:rsidRDefault="00C82EF8">
    <w:pPr>
      <w:pStyle w:val="a9"/>
    </w:pPr>
    <w:r>
      <w:rPr>
        <w:noProof/>
        <w:lang w:val="ru-RU" w:eastAsia="ru-RU"/>
      </w:rPr>
      <w:pict>
        <v:rect id="_x0000_s2060" style="position:absolute;margin-left:793.65pt;margin-top:302.85pt;width:36.65pt;height:40.35pt;z-index:1;visibility:visible;mso-wrap-distance-left:9pt;mso-wrap-distance-top:0;mso-wrap-distance-right:9pt;mso-wrap-distance-bottom:0;mso-position-horizontal-relative:page;mso-position-vertical-relative:page;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" o:allowincell="f" stroked="f">
          <v:textbox style="layout-flow:vertical">
            <w:txbxContent>
              <w:p w:rsidR="00BC2223" w:rsidRDefault="00BC2223" w:rsidP="0031137C">
                <w:pPr>
                  <w:jc w:val="center"/>
                </w:pPr>
                <w:r>
                  <w:fldChar w:fldCharType="begin"/>
                </w:r>
                <w:r>
                  <w:instrText>PAGE   \* MERGEFORMAT</w:instrText>
                </w:r>
                <w:r>
                  <w:fldChar w:fldCharType="separate"/>
                </w:r>
                <w:r w:rsidR="004E5290" w:rsidRPr="004E5290">
                  <w:rPr>
                    <w:noProof/>
                    <w:lang w:val="ru-RU"/>
                  </w:rPr>
                  <w:t>22</w:t>
                </w:r>
                <w:r>
                  <w:fldChar w:fldCharType="end"/>
                </w:r>
              </w:p>
            </w:txbxContent>
          </v:textbox>
          <w10:wrap anchorx="margin" anchory="margin"/>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EF8" w:rsidRDefault="00C82EF8" w:rsidP="000317A9">
      <w:r>
        <w:separator/>
      </w:r>
    </w:p>
  </w:footnote>
  <w:footnote w:type="continuationSeparator" w:id="0">
    <w:p w:rsidR="00C82EF8" w:rsidRDefault="00C82EF8" w:rsidP="00031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223" w:rsidRDefault="00BC2223" w:rsidP="000317A9">
    <w:pPr>
      <w:pStyle w:val="a7"/>
      <w:jc w:val="center"/>
    </w:pPr>
    <w:r>
      <w:fldChar w:fldCharType="begin"/>
    </w:r>
    <w:r>
      <w:instrText>PAGE   \* MERGEFORMAT</w:instrText>
    </w:r>
    <w:r>
      <w:fldChar w:fldCharType="separate"/>
    </w:r>
    <w:r w:rsidR="004E5290" w:rsidRPr="004E5290">
      <w:rPr>
        <w:noProof/>
        <w:lang w:val="ru-RU"/>
      </w:rPr>
      <w:t>4</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223" w:rsidRDefault="00BC2223" w:rsidP="0062233A">
    <w:pPr>
      <w:pStyle w:val="a7"/>
      <w:tabs>
        <w:tab w:val="clear" w:pos="4677"/>
        <w:tab w:val="clear" w:pos="9355"/>
        <w:tab w:val="center" w:pos="4819"/>
        <w:tab w:val="right" w:pos="9639"/>
      </w:tabs>
      <w:jc w:val="right"/>
    </w:pPr>
    <w:r>
      <w:rPr>
        <w:lang w:val="ru-RU"/>
      </w:rPr>
      <w:tab/>
    </w:r>
    <w:r>
      <w:rPr>
        <w:lang w:val="ru-RU"/>
      </w:rP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223" w:rsidRDefault="00BC2223" w:rsidP="00ED0BA4">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223" w:rsidRDefault="00BC2223" w:rsidP="001B7778">
    <w:pPr>
      <w:pStyle w:val="a7"/>
      <w:tabs>
        <w:tab w:val="clear" w:pos="4677"/>
        <w:tab w:val="clear" w:pos="9355"/>
        <w:tab w:val="center" w:pos="4819"/>
        <w:tab w:val="right" w:pos="9639"/>
      </w:tabs>
    </w:pPr>
    <w:r>
      <w:tab/>
      <w:t>23</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29A55ED8"/>
    <w:multiLevelType w:val="multilevel"/>
    <w:tmpl w:val="09DECC6C"/>
    <w:lvl w:ilvl="0">
      <w:numFmt w:val="bullet"/>
      <w:lvlText w:val="–"/>
      <w:lvlJc w:val="left"/>
      <w:pPr>
        <w:tabs>
          <w:tab w:val="num" w:pos="1774"/>
        </w:tabs>
        <w:ind w:left="1774" w:hanging="705"/>
      </w:pPr>
      <w:rPr>
        <w:rFonts w:ascii="Times New Roman" w:eastAsia="Times New Roman" w:hAnsi="Times New Roman"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3">
    <w:nsid w:val="405956A0"/>
    <w:multiLevelType w:val="hybridMultilevel"/>
    <w:tmpl w:val="26AAB47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6423639F"/>
    <w:multiLevelType w:val="hybridMultilevel"/>
    <w:tmpl w:val="09DECC6C"/>
    <w:lvl w:ilvl="0" w:tplc="E1B6C114">
      <w:numFmt w:val="bullet"/>
      <w:lvlText w:val="–"/>
      <w:lvlJc w:val="left"/>
      <w:pPr>
        <w:tabs>
          <w:tab w:val="num" w:pos="1774"/>
        </w:tabs>
        <w:ind w:left="1774" w:hanging="705"/>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72074934"/>
    <w:multiLevelType w:val="hybridMultilevel"/>
    <w:tmpl w:val="4716940C"/>
    <w:lvl w:ilvl="0" w:tplc="A474785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NotTrackMoves/>
  <w:defaultTabStop w:val="708"/>
  <w:hyphenationZone w:val="425"/>
  <w:doNotHyphenateCaps/>
  <w:characterSpacingControl w:val="doNotCompress"/>
  <w:doNotValidateAgainstSchema/>
  <w:doNotDemarcateInvalidXml/>
  <w:hdrShapeDefaults>
    <o:shapedefaults v:ext="edit" spidmax="206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67B2"/>
    <w:rsid w:val="0000231C"/>
    <w:rsid w:val="00015AFF"/>
    <w:rsid w:val="000317A9"/>
    <w:rsid w:val="00065381"/>
    <w:rsid w:val="00153727"/>
    <w:rsid w:val="0015429B"/>
    <w:rsid w:val="00154C43"/>
    <w:rsid w:val="00166F75"/>
    <w:rsid w:val="00176FF4"/>
    <w:rsid w:val="001925BC"/>
    <w:rsid w:val="001B2A88"/>
    <w:rsid w:val="001B7778"/>
    <w:rsid w:val="001C2CE5"/>
    <w:rsid w:val="001D1AAD"/>
    <w:rsid w:val="001D2864"/>
    <w:rsid w:val="001E1950"/>
    <w:rsid w:val="001F2928"/>
    <w:rsid w:val="002147AC"/>
    <w:rsid w:val="00265A2C"/>
    <w:rsid w:val="002735F9"/>
    <w:rsid w:val="002846F0"/>
    <w:rsid w:val="00292F06"/>
    <w:rsid w:val="00296173"/>
    <w:rsid w:val="002D7416"/>
    <w:rsid w:val="0031137C"/>
    <w:rsid w:val="00331EE0"/>
    <w:rsid w:val="00332CF5"/>
    <w:rsid w:val="003532E1"/>
    <w:rsid w:val="003B07C7"/>
    <w:rsid w:val="003B1093"/>
    <w:rsid w:val="003B6F41"/>
    <w:rsid w:val="003D4465"/>
    <w:rsid w:val="0040018C"/>
    <w:rsid w:val="00411477"/>
    <w:rsid w:val="00424A9F"/>
    <w:rsid w:val="00485958"/>
    <w:rsid w:val="004A3C7A"/>
    <w:rsid w:val="004E0FB0"/>
    <w:rsid w:val="004E5290"/>
    <w:rsid w:val="0050789F"/>
    <w:rsid w:val="005216AF"/>
    <w:rsid w:val="00532D8B"/>
    <w:rsid w:val="00576A3B"/>
    <w:rsid w:val="00582279"/>
    <w:rsid w:val="0059273C"/>
    <w:rsid w:val="005967B2"/>
    <w:rsid w:val="005970FE"/>
    <w:rsid w:val="005A46E3"/>
    <w:rsid w:val="005B7169"/>
    <w:rsid w:val="005E126C"/>
    <w:rsid w:val="0062233A"/>
    <w:rsid w:val="00636837"/>
    <w:rsid w:val="0064158D"/>
    <w:rsid w:val="00645F2C"/>
    <w:rsid w:val="006870BB"/>
    <w:rsid w:val="006A043C"/>
    <w:rsid w:val="006A7816"/>
    <w:rsid w:val="006B115F"/>
    <w:rsid w:val="006B7C1E"/>
    <w:rsid w:val="006D4370"/>
    <w:rsid w:val="006D4A54"/>
    <w:rsid w:val="006F3FF0"/>
    <w:rsid w:val="0073508C"/>
    <w:rsid w:val="00762A77"/>
    <w:rsid w:val="007638BC"/>
    <w:rsid w:val="007817E9"/>
    <w:rsid w:val="007A06DF"/>
    <w:rsid w:val="007B1FBB"/>
    <w:rsid w:val="007B5B87"/>
    <w:rsid w:val="007C6525"/>
    <w:rsid w:val="007D0C5A"/>
    <w:rsid w:val="00821EFC"/>
    <w:rsid w:val="00832941"/>
    <w:rsid w:val="00837634"/>
    <w:rsid w:val="00844CF7"/>
    <w:rsid w:val="00845B0E"/>
    <w:rsid w:val="00862E30"/>
    <w:rsid w:val="00864725"/>
    <w:rsid w:val="00874520"/>
    <w:rsid w:val="00883873"/>
    <w:rsid w:val="00895D5F"/>
    <w:rsid w:val="008A60C7"/>
    <w:rsid w:val="008B4770"/>
    <w:rsid w:val="008D6F9E"/>
    <w:rsid w:val="008F1AF7"/>
    <w:rsid w:val="00906CF9"/>
    <w:rsid w:val="00912A72"/>
    <w:rsid w:val="00913B8F"/>
    <w:rsid w:val="00917682"/>
    <w:rsid w:val="00925C51"/>
    <w:rsid w:val="009543D1"/>
    <w:rsid w:val="00964C62"/>
    <w:rsid w:val="009A1802"/>
    <w:rsid w:val="009A3B66"/>
    <w:rsid w:val="009B7BC3"/>
    <w:rsid w:val="009C4A74"/>
    <w:rsid w:val="009E35D1"/>
    <w:rsid w:val="009F43A4"/>
    <w:rsid w:val="00A0029A"/>
    <w:rsid w:val="00A43B30"/>
    <w:rsid w:val="00A43FC6"/>
    <w:rsid w:val="00A64889"/>
    <w:rsid w:val="00AA19EE"/>
    <w:rsid w:val="00AC7B84"/>
    <w:rsid w:val="00AF0A4D"/>
    <w:rsid w:val="00AF50C1"/>
    <w:rsid w:val="00B16CA8"/>
    <w:rsid w:val="00B62A9E"/>
    <w:rsid w:val="00B91EB4"/>
    <w:rsid w:val="00B95C78"/>
    <w:rsid w:val="00BA5108"/>
    <w:rsid w:val="00BA629E"/>
    <w:rsid w:val="00BC2223"/>
    <w:rsid w:val="00BE2593"/>
    <w:rsid w:val="00BE75B3"/>
    <w:rsid w:val="00C0493B"/>
    <w:rsid w:val="00C359B8"/>
    <w:rsid w:val="00C536BC"/>
    <w:rsid w:val="00C82912"/>
    <w:rsid w:val="00C82EF8"/>
    <w:rsid w:val="00C90D6E"/>
    <w:rsid w:val="00C90FCD"/>
    <w:rsid w:val="00CA4C81"/>
    <w:rsid w:val="00CC319B"/>
    <w:rsid w:val="00CD2DD8"/>
    <w:rsid w:val="00CD5A59"/>
    <w:rsid w:val="00D04A65"/>
    <w:rsid w:val="00D13012"/>
    <w:rsid w:val="00D50510"/>
    <w:rsid w:val="00D56BF4"/>
    <w:rsid w:val="00D61923"/>
    <w:rsid w:val="00D70BF3"/>
    <w:rsid w:val="00D81954"/>
    <w:rsid w:val="00D93A3E"/>
    <w:rsid w:val="00DA27E4"/>
    <w:rsid w:val="00DB1C1D"/>
    <w:rsid w:val="00DE0E82"/>
    <w:rsid w:val="00DE4307"/>
    <w:rsid w:val="00DF0419"/>
    <w:rsid w:val="00E0377F"/>
    <w:rsid w:val="00E16035"/>
    <w:rsid w:val="00E24DF1"/>
    <w:rsid w:val="00EB6A98"/>
    <w:rsid w:val="00ED0BA4"/>
    <w:rsid w:val="00EF221A"/>
    <w:rsid w:val="00EF6019"/>
    <w:rsid w:val="00F232FB"/>
    <w:rsid w:val="00F374ED"/>
    <w:rsid w:val="00F50F2F"/>
    <w:rsid w:val="00F62617"/>
    <w:rsid w:val="00F841C6"/>
    <w:rsid w:val="00F97440"/>
    <w:rsid w:val="00FB2DB2"/>
    <w:rsid w:val="00FD5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locked="1" w:semiHidden="0" w:uiPriority="0"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7B2"/>
    <w:pPr>
      <w:suppressAutoHyphens/>
    </w:pPr>
    <w:rPr>
      <w:rFonts w:ascii="Times New Roman" w:eastAsia="Times New Roman" w:hAnsi="Times New Roman"/>
      <w:sz w:val="24"/>
      <w:szCs w:val="24"/>
      <w:lang w:val="uk-UA" w:eastAsia="ar-SA"/>
    </w:rPr>
  </w:style>
  <w:style w:type="paragraph" w:styleId="1">
    <w:name w:val="heading 1"/>
    <w:basedOn w:val="a"/>
    <w:next w:val="a"/>
    <w:link w:val="10"/>
    <w:uiPriority w:val="99"/>
    <w:qFormat/>
    <w:rsid w:val="005967B2"/>
    <w:pPr>
      <w:keepNext/>
      <w:tabs>
        <w:tab w:val="num" w:pos="432"/>
      </w:tabs>
      <w:spacing w:after="240"/>
      <w:ind w:left="432" w:hanging="432"/>
      <w:jc w:val="center"/>
      <w:outlineLvl w:val="0"/>
    </w:pPr>
    <w:rPr>
      <w:rFonts w:ascii="Arial" w:hAnsi="Arial" w:cs="Arial"/>
      <w:b/>
      <w:bCs/>
      <w:caps/>
      <w:sz w:val="20"/>
      <w:szCs w:val="20"/>
    </w:rPr>
  </w:style>
  <w:style w:type="paragraph" w:styleId="4">
    <w:name w:val="heading 4"/>
    <w:basedOn w:val="a"/>
    <w:next w:val="a"/>
    <w:link w:val="40"/>
    <w:uiPriority w:val="99"/>
    <w:qFormat/>
    <w:rsid w:val="006B7C1E"/>
    <w:pPr>
      <w:keepNext/>
      <w:keepLines/>
      <w:spacing w:before="200"/>
      <w:outlineLvl w:val="3"/>
    </w:pPr>
    <w:rPr>
      <w:rFonts w:ascii="Cambria"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967B2"/>
    <w:rPr>
      <w:rFonts w:ascii="Arial" w:eastAsia="Times New Roman" w:hAnsi="Arial" w:cs="Arial"/>
      <w:b/>
      <w:bCs/>
      <w:caps/>
      <w:sz w:val="20"/>
      <w:szCs w:val="20"/>
      <w:lang w:val="uk-UA" w:eastAsia="ar-SA"/>
    </w:rPr>
  </w:style>
  <w:style w:type="character" w:customStyle="1" w:styleId="40">
    <w:name w:val="Заголовок 4 Знак"/>
    <w:link w:val="4"/>
    <w:uiPriority w:val="99"/>
    <w:semiHidden/>
    <w:locked/>
    <w:rsid w:val="006B7C1E"/>
    <w:rPr>
      <w:rFonts w:ascii="Cambria" w:hAnsi="Cambria" w:cs="Cambria"/>
      <w:b/>
      <w:bCs/>
      <w:i/>
      <w:iCs/>
      <w:color w:val="4F81BD"/>
      <w:sz w:val="20"/>
      <w:szCs w:val="20"/>
      <w:lang w:eastAsia="ar-SA" w:bidi="ar-SA"/>
    </w:rPr>
  </w:style>
  <w:style w:type="paragraph" w:styleId="a3">
    <w:name w:val="Body Text Indent"/>
    <w:basedOn w:val="a"/>
    <w:link w:val="a4"/>
    <w:uiPriority w:val="99"/>
    <w:rsid w:val="005967B2"/>
    <w:pPr>
      <w:ind w:firstLine="295"/>
      <w:jc w:val="both"/>
    </w:pPr>
    <w:rPr>
      <w:sz w:val="19"/>
      <w:szCs w:val="19"/>
      <w:lang w:val="ru-RU"/>
    </w:rPr>
  </w:style>
  <w:style w:type="character" w:customStyle="1" w:styleId="a4">
    <w:name w:val="Основной текст с отступом Знак"/>
    <w:link w:val="a3"/>
    <w:uiPriority w:val="99"/>
    <w:locked/>
    <w:rsid w:val="005967B2"/>
    <w:rPr>
      <w:rFonts w:ascii="Times New Roman" w:hAnsi="Times New Roman" w:cs="Times New Roman"/>
      <w:sz w:val="20"/>
      <w:szCs w:val="20"/>
      <w:lang w:val="ru-RU" w:eastAsia="ar-SA" w:bidi="ar-SA"/>
    </w:rPr>
  </w:style>
  <w:style w:type="paragraph" w:customStyle="1" w:styleId="31">
    <w:name w:val="Основной текст 31"/>
    <w:basedOn w:val="a"/>
    <w:uiPriority w:val="99"/>
    <w:rsid w:val="005967B2"/>
    <w:pPr>
      <w:spacing w:before="120"/>
      <w:jc w:val="both"/>
    </w:pPr>
    <w:rPr>
      <w:sz w:val="19"/>
      <w:szCs w:val="19"/>
    </w:rPr>
  </w:style>
  <w:style w:type="paragraph" w:customStyle="1" w:styleId="a5">
    <w:name w:val="основной"/>
    <w:uiPriority w:val="99"/>
    <w:rsid w:val="00D50510"/>
    <w:pPr>
      <w:ind w:firstLine="720"/>
      <w:jc w:val="both"/>
    </w:pPr>
    <w:rPr>
      <w:rFonts w:ascii="Times New Roman" w:eastAsia="Times New Roman" w:hAnsi="Times New Roman"/>
      <w:sz w:val="28"/>
      <w:szCs w:val="28"/>
      <w:lang w:val="uk-UA"/>
    </w:rPr>
  </w:style>
  <w:style w:type="table" w:styleId="a6">
    <w:name w:val="Table Grid"/>
    <w:basedOn w:val="a1"/>
    <w:uiPriority w:val="99"/>
    <w:locked/>
    <w:rsid w:val="00D13012"/>
    <w:pPr>
      <w:suppressAutoHyphens/>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nhideWhenUsed/>
    <w:rsid w:val="00B95C78"/>
    <w:pPr>
      <w:spacing w:after="120" w:line="480" w:lineRule="auto"/>
      <w:ind w:left="283"/>
    </w:pPr>
  </w:style>
  <w:style w:type="character" w:customStyle="1" w:styleId="20">
    <w:name w:val="Основной текст с отступом 2 Знак"/>
    <w:link w:val="2"/>
    <w:uiPriority w:val="99"/>
    <w:semiHidden/>
    <w:rsid w:val="00B95C78"/>
    <w:rPr>
      <w:rFonts w:ascii="Times New Roman" w:eastAsia="Times New Roman" w:hAnsi="Times New Roman"/>
      <w:sz w:val="24"/>
      <w:szCs w:val="24"/>
      <w:lang w:val="uk-UA" w:eastAsia="ar-SA"/>
    </w:rPr>
  </w:style>
  <w:style w:type="paragraph" w:styleId="a7">
    <w:name w:val="header"/>
    <w:basedOn w:val="a"/>
    <w:link w:val="a8"/>
    <w:uiPriority w:val="99"/>
    <w:unhideWhenUsed/>
    <w:rsid w:val="000317A9"/>
    <w:pPr>
      <w:tabs>
        <w:tab w:val="center" w:pos="4677"/>
        <w:tab w:val="right" w:pos="9355"/>
      </w:tabs>
    </w:pPr>
  </w:style>
  <w:style w:type="character" w:customStyle="1" w:styleId="a8">
    <w:name w:val="Верхний колонтитул Знак"/>
    <w:link w:val="a7"/>
    <w:uiPriority w:val="99"/>
    <w:rsid w:val="000317A9"/>
    <w:rPr>
      <w:rFonts w:ascii="Times New Roman" w:eastAsia="Times New Roman" w:hAnsi="Times New Roman"/>
      <w:sz w:val="24"/>
      <w:szCs w:val="24"/>
      <w:lang w:val="uk-UA" w:eastAsia="ar-SA"/>
    </w:rPr>
  </w:style>
  <w:style w:type="paragraph" w:styleId="a9">
    <w:name w:val="footer"/>
    <w:basedOn w:val="a"/>
    <w:link w:val="aa"/>
    <w:uiPriority w:val="99"/>
    <w:unhideWhenUsed/>
    <w:rsid w:val="000317A9"/>
    <w:pPr>
      <w:tabs>
        <w:tab w:val="center" w:pos="4677"/>
        <w:tab w:val="right" w:pos="9355"/>
      </w:tabs>
    </w:pPr>
  </w:style>
  <w:style w:type="character" w:customStyle="1" w:styleId="aa">
    <w:name w:val="Нижний колонтитул Знак"/>
    <w:link w:val="a9"/>
    <w:uiPriority w:val="99"/>
    <w:rsid w:val="000317A9"/>
    <w:rPr>
      <w:rFonts w:ascii="Times New Roman" w:eastAsia="Times New Roman" w:hAnsi="Times New Roman"/>
      <w:sz w:val="24"/>
      <w:szCs w:val="24"/>
      <w:lang w:val="uk-UA" w:eastAsia="ar-SA"/>
    </w:rPr>
  </w:style>
  <w:style w:type="character" w:styleId="ab">
    <w:name w:val="page number"/>
    <w:uiPriority w:val="99"/>
    <w:unhideWhenUsed/>
    <w:rsid w:val="008A60C7"/>
  </w:style>
  <w:style w:type="paragraph" w:customStyle="1" w:styleId="22">
    <w:name w:val="Основной текст с отступом 22"/>
    <w:basedOn w:val="a"/>
    <w:rsid w:val="00762A77"/>
    <w:pPr>
      <w:overflowPunct w:val="0"/>
      <w:autoSpaceDE w:val="0"/>
      <w:spacing w:after="120" w:line="480" w:lineRule="auto"/>
      <w:ind w:left="283"/>
      <w:textAlignment w:val="baseline"/>
    </w:pPr>
    <w:rPr>
      <w:szCs w:val="20"/>
    </w:rPr>
  </w:style>
  <w:style w:type="paragraph" w:customStyle="1" w:styleId="ac">
    <w:name w:val="Îáû÷íûé"/>
    <w:rsid w:val="00762A77"/>
    <w:pPr>
      <w:suppressAutoHyphens/>
      <w:overflowPunct w:val="0"/>
      <w:autoSpaceDE w:val="0"/>
      <w:textAlignment w:val="baseline"/>
    </w:pPr>
    <w:rPr>
      <w:rFonts w:ascii="Times New Roman" w:eastAsia="Arial" w:hAnsi="Times New Roman"/>
      <w:lang w:eastAsia="ar-SA"/>
    </w:rPr>
  </w:style>
  <w:style w:type="paragraph" w:styleId="ad">
    <w:name w:val="Body Text"/>
    <w:basedOn w:val="a"/>
    <w:link w:val="ae"/>
    <w:rsid w:val="00762A77"/>
    <w:pPr>
      <w:overflowPunct w:val="0"/>
      <w:autoSpaceDE w:val="0"/>
      <w:jc w:val="both"/>
      <w:textAlignment w:val="baseline"/>
    </w:pPr>
    <w:rPr>
      <w:szCs w:val="20"/>
    </w:rPr>
  </w:style>
  <w:style w:type="character" w:customStyle="1" w:styleId="ae">
    <w:name w:val="Основной текст Знак"/>
    <w:link w:val="ad"/>
    <w:rsid w:val="00762A77"/>
    <w:rPr>
      <w:rFonts w:ascii="Times New Roman" w:eastAsia="Times New Roman" w:hAnsi="Times New Roman"/>
      <w:sz w:val="24"/>
      <w:lang w:val="uk-UA" w:eastAsia="ar-SA"/>
    </w:rPr>
  </w:style>
  <w:style w:type="paragraph" w:styleId="af">
    <w:name w:val="Balloon Text"/>
    <w:basedOn w:val="a"/>
    <w:link w:val="af0"/>
    <w:uiPriority w:val="99"/>
    <w:semiHidden/>
    <w:unhideWhenUsed/>
    <w:rsid w:val="0031137C"/>
    <w:rPr>
      <w:rFonts w:ascii="Segoe UI" w:hAnsi="Segoe UI" w:cs="Segoe UI"/>
      <w:sz w:val="18"/>
      <w:szCs w:val="18"/>
    </w:rPr>
  </w:style>
  <w:style w:type="character" w:customStyle="1" w:styleId="af0">
    <w:name w:val="Текст выноски Знак"/>
    <w:link w:val="af"/>
    <w:uiPriority w:val="99"/>
    <w:semiHidden/>
    <w:rsid w:val="0031137C"/>
    <w:rPr>
      <w:rFonts w:ascii="Segoe UI" w:eastAsia="Times New Roman" w:hAnsi="Segoe UI" w:cs="Segoe UI"/>
      <w:sz w:val="18"/>
      <w:szCs w:val="18"/>
      <w:lang w:val="uk-UA"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65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812</TotalTime>
  <Pages>23</Pages>
  <Words>5687</Words>
  <Characters>32416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hnu</Company>
  <LinksUpToDate>false</LinksUpToDate>
  <CharactersWithSpaces>38027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Yesina</cp:lastModifiedBy>
  <cp:revision>78</cp:revision>
  <cp:lastPrinted>2016-02-14T22:07:00Z</cp:lastPrinted>
  <dcterms:created xsi:type="dcterms:W3CDTF">2015-02-07T11:37:00Z</dcterms:created>
  <dcterms:modified xsi:type="dcterms:W3CDTF">2018-02-14T17:04:00Z</dcterms:modified>
</cp:coreProperties>
</file>