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9E" w:rsidRDefault="00E34EA4">
      <w:pPr>
        <w:pStyle w:val="normal"/>
        <w:pBdr>
          <w:top w:val="nil"/>
          <w:left w:val="nil"/>
          <w:bottom w:val="nil"/>
          <w:right w:val="nil"/>
          <w:between w:val="nil"/>
        </w:pBdr>
        <w:rPr>
          <w:color w:val="000000"/>
          <w:sz w:val="24"/>
          <w:szCs w:val="24"/>
          <w:lang w:val="ru-RU"/>
        </w:rPr>
      </w:pPr>
      <w:r>
        <w:rPr>
          <w:noProof/>
          <w:color w:val="000000"/>
          <w:sz w:val="24"/>
          <w:szCs w:val="24"/>
          <w:lang w:val="ru-RU"/>
        </w:rPr>
        <w:drawing>
          <wp:inline distT="0" distB="0" distL="0" distR="0">
            <wp:extent cx="5900987" cy="8667750"/>
            <wp:effectExtent l="19050" t="0" r="4513"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56180" b="54066"/>
                    <a:stretch>
                      <a:fillRect/>
                    </a:stretch>
                  </pic:blipFill>
                  <pic:spPr bwMode="auto">
                    <a:xfrm>
                      <a:off x="0" y="0"/>
                      <a:ext cx="5900987" cy="8667750"/>
                    </a:xfrm>
                    <a:prstGeom prst="rect">
                      <a:avLst/>
                    </a:prstGeom>
                    <a:noFill/>
                    <a:ln w="9525">
                      <a:noFill/>
                      <a:miter lim="800000"/>
                      <a:headEnd/>
                      <a:tailEnd/>
                    </a:ln>
                  </pic:spPr>
                </pic:pic>
              </a:graphicData>
            </a:graphic>
          </wp:inline>
        </w:drawing>
      </w:r>
    </w:p>
    <w:p w:rsidR="00CD6B9E" w:rsidRDefault="00CD6B9E">
      <w:pPr>
        <w:pStyle w:val="normal"/>
        <w:pBdr>
          <w:top w:val="nil"/>
          <w:left w:val="nil"/>
          <w:bottom w:val="nil"/>
          <w:right w:val="nil"/>
          <w:between w:val="nil"/>
        </w:pBdr>
        <w:rPr>
          <w:color w:val="000000"/>
          <w:sz w:val="24"/>
          <w:szCs w:val="24"/>
          <w:lang w:val="ru-RU"/>
        </w:rPr>
      </w:pPr>
    </w:p>
    <w:p w:rsidR="00CD6B9E" w:rsidRPr="00CD6B9E" w:rsidRDefault="00D62473">
      <w:pPr>
        <w:pStyle w:val="normal"/>
        <w:pBdr>
          <w:top w:val="nil"/>
          <w:left w:val="nil"/>
          <w:bottom w:val="nil"/>
          <w:right w:val="nil"/>
          <w:between w:val="nil"/>
        </w:pBdr>
        <w:rPr>
          <w:color w:val="000000"/>
          <w:sz w:val="24"/>
          <w:szCs w:val="24"/>
          <w:lang w:val="ru-RU"/>
        </w:rPr>
      </w:pPr>
      <w:r w:rsidRPr="00D62473">
        <w:rPr>
          <w:noProof/>
          <w:color w:val="000000"/>
          <w:sz w:val="24"/>
          <w:szCs w:val="24"/>
          <w:lang w:val="ru-RU"/>
        </w:rPr>
        <w:lastRenderedPageBreak/>
        <w:drawing>
          <wp:inline distT="0" distB="0" distL="0" distR="0">
            <wp:extent cx="5934523" cy="5829300"/>
            <wp:effectExtent l="19050" t="0" r="9077"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r="54808" b="50180"/>
                    <a:stretch>
                      <a:fillRect/>
                    </a:stretch>
                  </pic:blipFill>
                  <pic:spPr bwMode="auto">
                    <a:xfrm>
                      <a:off x="0" y="0"/>
                      <a:ext cx="5936490" cy="5831232"/>
                    </a:xfrm>
                    <a:prstGeom prst="rect">
                      <a:avLst/>
                    </a:prstGeom>
                    <a:noFill/>
                    <a:ln w="9525">
                      <a:noFill/>
                      <a:miter lim="800000"/>
                      <a:headEnd/>
                      <a:tailEnd/>
                    </a:ln>
                  </pic:spPr>
                </pic:pic>
              </a:graphicData>
            </a:graphic>
          </wp:inline>
        </w:drawing>
      </w:r>
    </w:p>
    <w:p w:rsidR="002B1077" w:rsidRDefault="002B1077">
      <w:pPr>
        <w:pStyle w:val="normal"/>
        <w:pBdr>
          <w:top w:val="nil"/>
          <w:left w:val="nil"/>
          <w:bottom w:val="nil"/>
          <w:right w:val="nil"/>
          <w:between w:val="nil"/>
        </w:pBdr>
        <w:rPr>
          <w:color w:val="000000"/>
          <w:sz w:val="22"/>
          <w:szCs w:val="22"/>
        </w:rPr>
      </w:pPr>
    </w:p>
    <w:p w:rsidR="002B1077" w:rsidRDefault="0032767E">
      <w:pPr>
        <w:pStyle w:val="normal"/>
        <w:pBdr>
          <w:top w:val="nil"/>
          <w:left w:val="nil"/>
          <w:bottom w:val="nil"/>
          <w:right w:val="nil"/>
          <w:between w:val="nil"/>
        </w:pBdr>
        <w:jc w:val="center"/>
        <w:rPr>
          <w:color w:val="000000"/>
          <w:sz w:val="24"/>
          <w:szCs w:val="24"/>
        </w:rPr>
      </w:pPr>
      <w:r>
        <w:br w:type="page"/>
      </w:r>
      <w:r>
        <w:rPr>
          <w:b/>
          <w:smallCaps/>
          <w:color w:val="000000"/>
          <w:sz w:val="24"/>
          <w:szCs w:val="24"/>
        </w:rPr>
        <w:lastRenderedPageBreak/>
        <w:t>ВСТУП</w:t>
      </w:r>
    </w:p>
    <w:p w:rsidR="002B1077" w:rsidRDefault="002B1077">
      <w:pPr>
        <w:pStyle w:val="normal"/>
        <w:pBdr>
          <w:top w:val="nil"/>
          <w:left w:val="nil"/>
          <w:bottom w:val="nil"/>
          <w:right w:val="nil"/>
          <w:between w:val="nil"/>
        </w:pBdr>
        <w:jc w:val="center"/>
        <w:rPr>
          <w:color w:val="000000"/>
          <w:sz w:val="24"/>
          <w:szCs w:val="24"/>
        </w:rPr>
      </w:pPr>
    </w:p>
    <w:p w:rsidR="002B1077" w:rsidRDefault="0032767E">
      <w:pPr>
        <w:pStyle w:val="normal"/>
        <w:pBdr>
          <w:top w:val="nil"/>
          <w:left w:val="nil"/>
          <w:bottom w:val="nil"/>
          <w:right w:val="nil"/>
          <w:between w:val="nil"/>
        </w:pBdr>
        <w:ind w:firstLine="700"/>
        <w:jc w:val="both"/>
        <w:rPr>
          <w:sz w:val="24"/>
          <w:szCs w:val="24"/>
        </w:rPr>
      </w:pPr>
      <w:r>
        <w:rPr>
          <w:color w:val="000000"/>
          <w:sz w:val="24"/>
          <w:szCs w:val="24"/>
        </w:rPr>
        <w:t>Програма навчальної дисципліни «Системи управління складними комп’ютерними мережами» складена відповідно до освітньо-професійної  програми підготовки першого (бакалаврського) рівн</w:t>
      </w:r>
      <w:r>
        <w:rPr>
          <w:sz w:val="24"/>
          <w:szCs w:val="24"/>
        </w:rPr>
        <w:t>я спеціальність 123 – «Комп’ютерна інженерія».</w:t>
      </w:r>
    </w:p>
    <w:p w:rsidR="002B1077" w:rsidRDefault="002B1077">
      <w:pPr>
        <w:pStyle w:val="normal"/>
        <w:pBdr>
          <w:top w:val="nil"/>
          <w:left w:val="nil"/>
          <w:bottom w:val="nil"/>
          <w:right w:val="nil"/>
          <w:between w:val="nil"/>
        </w:pBdr>
        <w:ind w:firstLine="700"/>
        <w:jc w:val="both"/>
        <w:rPr>
          <w:sz w:val="24"/>
          <w:szCs w:val="24"/>
        </w:rPr>
      </w:pPr>
    </w:p>
    <w:p w:rsidR="002B1077" w:rsidRDefault="002B1077">
      <w:pPr>
        <w:pStyle w:val="normal"/>
        <w:pBdr>
          <w:top w:val="nil"/>
          <w:left w:val="nil"/>
          <w:bottom w:val="nil"/>
          <w:right w:val="nil"/>
          <w:between w:val="nil"/>
        </w:pBdr>
        <w:ind w:firstLine="295"/>
        <w:jc w:val="both"/>
        <w:rPr>
          <w:color w:val="000000"/>
          <w:sz w:val="24"/>
          <w:szCs w:val="24"/>
        </w:rPr>
      </w:pPr>
    </w:p>
    <w:p w:rsidR="002B1077" w:rsidRDefault="002B1077">
      <w:pPr>
        <w:pStyle w:val="normal"/>
        <w:pBdr>
          <w:top w:val="nil"/>
          <w:left w:val="nil"/>
          <w:bottom w:val="nil"/>
          <w:right w:val="nil"/>
          <w:between w:val="nil"/>
        </w:pBdr>
        <w:ind w:firstLine="295"/>
        <w:jc w:val="both"/>
        <w:rPr>
          <w:color w:val="000000"/>
          <w:sz w:val="24"/>
          <w:szCs w:val="24"/>
        </w:rPr>
      </w:pPr>
    </w:p>
    <w:p w:rsidR="002B1077" w:rsidRDefault="0032767E">
      <w:pPr>
        <w:pStyle w:val="normal"/>
        <w:keepNext/>
        <w:pBdr>
          <w:top w:val="nil"/>
          <w:left w:val="nil"/>
          <w:bottom w:val="nil"/>
          <w:right w:val="nil"/>
          <w:between w:val="nil"/>
        </w:pBdr>
        <w:jc w:val="center"/>
        <w:rPr>
          <w:color w:val="000000"/>
          <w:sz w:val="24"/>
          <w:szCs w:val="24"/>
        </w:rPr>
      </w:pPr>
      <w:r>
        <w:rPr>
          <w:b/>
          <w:color w:val="000000"/>
          <w:sz w:val="24"/>
          <w:szCs w:val="24"/>
        </w:rPr>
        <w:t>1. Опис навчальної дисципліни</w:t>
      </w:r>
    </w:p>
    <w:p w:rsidR="002B1077" w:rsidRDefault="002B1077">
      <w:pPr>
        <w:pStyle w:val="normal"/>
        <w:pBdr>
          <w:top w:val="nil"/>
          <w:left w:val="nil"/>
          <w:bottom w:val="nil"/>
          <w:right w:val="nil"/>
          <w:between w:val="nil"/>
        </w:pBdr>
        <w:ind w:firstLine="708"/>
        <w:jc w:val="both"/>
        <w:rPr>
          <w:color w:val="000000"/>
          <w:sz w:val="24"/>
          <w:szCs w:val="24"/>
        </w:rPr>
      </w:pP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1.1. Мета викладання навчальної дисципліни.</w:t>
      </w: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Дати студентам основні знання по принципам управління  комп’ютерними мережами, управління трафіком та якістю обслуговування.</w:t>
      </w:r>
    </w:p>
    <w:p w:rsidR="002B1077" w:rsidRDefault="002B1077">
      <w:pPr>
        <w:pStyle w:val="normal"/>
        <w:pBdr>
          <w:top w:val="nil"/>
          <w:left w:val="nil"/>
          <w:bottom w:val="nil"/>
          <w:right w:val="nil"/>
          <w:between w:val="nil"/>
        </w:pBdr>
        <w:ind w:firstLine="708"/>
        <w:jc w:val="both"/>
        <w:rPr>
          <w:color w:val="000000"/>
          <w:sz w:val="24"/>
          <w:szCs w:val="24"/>
        </w:rPr>
      </w:pP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1.2. Основні завдання вивчення дисципліни:</w:t>
      </w: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 вивчення основних термінів, понять та принципів управління  комп’ютерними мережами;</w:t>
      </w: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 ознайомлення з протоколами SNMP, CMIP, та стандартом TMN;</w:t>
      </w: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 ознайомлення з особливостями управління трафіком та якістю обслуговування;</w:t>
      </w: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 розгляд основних принципів сигналізації в мережах;</w:t>
      </w: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 отримання практичних навичок управління комп’ютерними мережами.</w:t>
      </w:r>
    </w:p>
    <w:p w:rsidR="002B1077" w:rsidRDefault="002B1077">
      <w:pPr>
        <w:pStyle w:val="normal"/>
        <w:pBdr>
          <w:top w:val="nil"/>
          <w:left w:val="nil"/>
          <w:bottom w:val="nil"/>
          <w:right w:val="nil"/>
          <w:between w:val="nil"/>
        </w:pBdr>
        <w:ind w:firstLine="540"/>
        <w:jc w:val="both"/>
        <w:rPr>
          <w:color w:val="000000"/>
          <w:sz w:val="24"/>
          <w:szCs w:val="24"/>
        </w:rPr>
      </w:pP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 xml:space="preserve">1.3. Кількість кредитів - </w:t>
      </w:r>
      <w:r>
        <w:rPr>
          <w:sz w:val="24"/>
          <w:szCs w:val="24"/>
        </w:rPr>
        <w:t>8</w:t>
      </w:r>
    </w:p>
    <w:p w:rsidR="002B1077" w:rsidRDefault="002B1077">
      <w:pPr>
        <w:pStyle w:val="normal"/>
        <w:pBdr>
          <w:top w:val="nil"/>
          <w:left w:val="nil"/>
          <w:bottom w:val="nil"/>
          <w:right w:val="nil"/>
          <w:between w:val="nil"/>
        </w:pBdr>
        <w:ind w:firstLine="708"/>
        <w:jc w:val="both"/>
        <w:rPr>
          <w:color w:val="000000"/>
          <w:sz w:val="24"/>
          <w:szCs w:val="24"/>
        </w:rPr>
      </w:pPr>
    </w:p>
    <w:p w:rsidR="002B1077" w:rsidRDefault="0032767E">
      <w:pPr>
        <w:pStyle w:val="normal"/>
        <w:pBdr>
          <w:top w:val="nil"/>
          <w:left w:val="nil"/>
          <w:bottom w:val="nil"/>
          <w:right w:val="nil"/>
          <w:between w:val="nil"/>
        </w:pBdr>
        <w:ind w:firstLine="708"/>
        <w:jc w:val="both"/>
        <w:rPr>
          <w:color w:val="000000"/>
          <w:sz w:val="24"/>
          <w:szCs w:val="24"/>
        </w:rPr>
      </w:pPr>
      <w:r>
        <w:rPr>
          <w:color w:val="000000"/>
          <w:sz w:val="24"/>
          <w:szCs w:val="24"/>
        </w:rPr>
        <w:t>1.4. Загальна кількість годин - 2</w:t>
      </w:r>
      <w:r>
        <w:rPr>
          <w:sz w:val="24"/>
          <w:szCs w:val="24"/>
        </w:rPr>
        <w:t>4</w:t>
      </w:r>
      <w:r>
        <w:rPr>
          <w:color w:val="000000"/>
          <w:sz w:val="24"/>
          <w:szCs w:val="24"/>
        </w:rPr>
        <w:t>0</w:t>
      </w:r>
    </w:p>
    <w:p w:rsidR="002B1077" w:rsidRDefault="0032767E">
      <w:pPr>
        <w:pStyle w:val="normal"/>
        <w:pBdr>
          <w:top w:val="nil"/>
          <w:left w:val="nil"/>
          <w:bottom w:val="nil"/>
          <w:right w:val="nil"/>
          <w:between w:val="nil"/>
        </w:pBdr>
        <w:jc w:val="both"/>
        <w:rPr>
          <w:color w:val="000000"/>
          <w:sz w:val="24"/>
          <w:szCs w:val="24"/>
        </w:rPr>
      </w:pPr>
      <w:r>
        <w:rPr>
          <w:color w:val="000000"/>
          <w:sz w:val="24"/>
          <w:szCs w:val="24"/>
        </w:rPr>
        <w:t xml:space="preserve"> </w:t>
      </w:r>
    </w:p>
    <w:tbl>
      <w:tblPr>
        <w:tblStyle w:val="af"/>
        <w:tblW w:w="9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7"/>
        <w:gridCol w:w="5041"/>
      </w:tblGrid>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1.5. Характеристика навчальної дисципліни</w:t>
            </w:r>
          </w:p>
        </w:tc>
      </w:tr>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За вибором</w:t>
            </w:r>
          </w:p>
        </w:tc>
      </w:tr>
      <w:tr w:rsidR="002B1077">
        <w:tc>
          <w:tcPr>
            <w:tcW w:w="453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Денна форма навчання</w:t>
            </w:r>
          </w:p>
        </w:tc>
        <w:tc>
          <w:tcPr>
            <w:tcW w:w="5041"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jc w:val="center"/>
              <w:rPr>
                <w:color w:val="000000"/>
                <w:sz w:val="24"/>
                <w:szCs w:val="24"/>
              </w:rPr>
            </w:pPr>
            <w:r>
              <w:rPr>
                <w:sz w:val="24"/>
                <w:szCs w:val="24"/>
              </w:rPr>
              <w:t>Денна форма навчання</w:t>
            </w:r>
          </w:p>
        </w:tc>
      </w:tr>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Рік підготовки</w:t>
            </w:r>
          </w:p>
        </w:tc>
      </w:tr>
      <w:tr w:rsidR="002B1077">
        <w:tc>
          <w:tcPr>
            <w:tcW w:w="453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4-й</w:t>
            </w:r>
          </w:p>
        </w:tc>
        <w:tc>
          <w:tcPr>
            <w:tcW w:w="5041"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sz w:val="24"/>
                <w:szCs w:val="24"/>
              </w:rPr>
              <w:t>4</w:t>
            </w:r>
            <w:r>
              <w:rPr>
                <w:color w:val="000000"/>
                <w:sz w:val="24"/>
                <w:szCs w:val="24"/>
              </w:rPr>
              <w:t>-й</w:t>
            </w:r>
          </w:p>
        </w:tc>
      </w:tr>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Семестр</w:t>
            </w:r>
          </w:p>
        </w:tc>
      </w:tr>
      <w:tr w:rsidR="002B1077">
        <w:tc>
          <w:tcPr>
            <w:tcW w:w="453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7-й</w:t>
            </w:r>
          </w:p>
        </w:tc>
        <w:tc>
          <w:tcPr>
            <w:tcW w:w="5041"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sz w:val="24"/>
                <w:szCs w:val="24"/>
              </w:rPr>
              <w:t>8</w:t>
            </w:r>
            <w:r>
              <w:rPr>
                <w:color w:val="000000"/>
                <w:sz w:val="24"/>
                <w:szCs w:val="24"/>
              </w:rPr>
              <w:t>-й</w:t>
            </w:r>
          </w:p>
        </w:tc>
      </w:tr>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Лекції</w:t>
            </w:r>
          </w:p>
        </w:tc>
      </w:tr>
      <w:tr w:rsidR="002B1077">
        <w:tc>
          <w:tcPr>
            <w:tcW w:w="453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32  год.</w:t>
            </w:r>
          </w:p>
        </w:tc>
        <w:tc>
          <w:tcPr>
            <w:tcW w:w="5041"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sz w:val="24"/>
                <w:szCs w:val="24"/>
              </w:rPr>
              <w:t>24</w:t>
            </w:r>
            <w:r>
              <w:rPr>
                <w:color w:val="000000"/>
                <w:sz w:val="24"/>
                <w:szCs w:val="24"/>
              </w:rPr>
              <w:t xml:space="preserve"> год.</w:t>
            </w:r>
          </w:p>
        </w:tc>
      </w:tr>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Практичні, семінарські заняття</w:t>
            </w:r>
          </w:p>
        </w:tc>
      </w:tr>
      <w:tr w:rsidR="002B1077">
        <w:tc>
          <w:tcPr>
            <w:tcW w:w="453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32 год.</w:t>
            </w:r>
          </w:p>
        </w:tc>
        <w:tc>
          <w:tcPr>
            <w:tcW w:w="5041"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sz w:val="24"/>
                <w:szCs w:val="24"/>
              </w:rPr>
              <w:t>24</w:t>
            </w:r>
            <w:r>
              <w:rPr>
                <w:color w:val="000000"/>
                <w:sz w:val="24"/>
                <w:szCs w:val="24"/>
              </w:rPr>
              <w:t xml:space="preserve"> год.</w:t>
            </w:r>
          </w:p>
        </w:tc>
      </w:tr>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Лабораторні заняття</w:t>
            </w:r>
          </w:p>
        </w:tc>
      </w:tr>
      <w:tr w:rsidR="002B1077">
        <w:tc>
          <w:tcPr>
            <w:tcW w:w="453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год.</w:t>
            </w:r>
          </w:p>
        </w:tc>
        <w:tc>
          <w:tcPr>
            <w:tcW w:w="5041"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 xml:space="preserve"> год.</w:t>
            </w:r>
          </w:p>
        </w:tc>
      </w:tr>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Самостійна робота</w:t>
            </w:r>
          </w:p>
        </w:tc>
      </w:tr>
      <w:tr w:rsidR="002B1077">
        <w:tc>
          <w:tcPr>
            <w:tcW w:w="453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56 год.</w:t>
            </w:r>
          </w:p>
        </w:tc>
        <w:tc>
          <w:tcPr>
            <w:tcW w:w="5041"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sz w:val="24"/>
                <w:szCs w:val="24"/>
              </w:rPr>
              <w:t>72</w:t>
            </w:r>
            <w:r>
              <w:rPr>
                <w:color w:val="000000"/>
                <w:sz w:val="24"/>
                <w:szCs w:val="24"/>
              </w:rPr>
              <w:t xml:space="preserve"> год.</w:t>
            </w:r>
          </w:p>
        </w:tc>
      </w:tr>
      <w:tr w:rsidR="002B1077">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 xml:space="preserve">Індивідуальні завдання </w:t>
            </w:r>
          </w:p>
        </w:tc>
      </w:tr>
      <w:tr w:rsidR="002B1077">
        <w:tc>
          <w:tcPr>
            <w:tcW w:w="4537" w:type="dxa"/>
            <w:tcBorders>
              <w:top w:val="single" w:sz="4" w:space="0" w:color="000000"/>
              <w:left w:val="single" w:sz="4" w:space="0" w:color="000000"/>
              <w:bottom w:val="single" w:sz="4" w:space="0" w:color="000000"/>
            </w:tcBorders>
            <w:vAlign w:val="center"/>
          </w:tcPr>
          <w:p w:rsidR="002B1077" w:rsidRDefault="002B1077">
            <w:pPr>
              <w:pStyle w:val="normal"/>
              <w:pBdr>
                <w:top w:val="nil"/>
                <w:left w:val="nil"/>
                <w:bottom w:val="nil"/>
                <w:right w:val="nil"/>
                <w:between w:val="nil"/>
              </w:pBdr>
              <w:jc w:val="center"/>
              <w:rPr>
                <w:color w:val="000000"/>
                <w:sz w:val="24"/>
                <w:szCs w:val="24"/>
              </w:rPr>
            </w:pPr>
          </w:p>
        </w:tc>
        <w:tc>
          <w:tcPr>
            <w:tcW w:w="5041"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jc w:val="center"/>
              <w:rPr>
                <w:color w:val="000000"/>
                <w:sz w:val="24"/>
                <w:szCs w:val="24"/>
              </w:rPr>
            </w:pPr>
            <w:r>
              <w:rPr>
                <w:sz w:val="24"/>
                <w:szCs w:val="24"/>
              </w:rPr>
              <w:t>30 год. (за рахунок самостійної роботи)</w:t>
            </w:r>
          </w:p>
        </w:tc>
      </w:tr>
    </w:tbl>
    <w:p w:rsidR="002B1077" w:rsidRDefault="002B1077">
      <w:pPr>
        <w:pStyle w:val="normal"/>
        <w:pBdr>
          <w:top w:val="nil"/>
          <w:left w:val="nil"/>
          <w:bottom w:val="nil"/>
          <w:right w:val="nil"/>
          <w:between w:val="nil"/>
        </w:pBdr>
        <w:ind w:left="540" w:firstLine="167"/>
        <w:jc w:val="both"/>
        <w:rPr>
          <w:color w:val="000000"/>
          <w:sz w:val="24"/>
          <w:szCs w:val="24"/>
        </w:rPr>
      </w:pPr>
    </w:p>
    <w:p w:rsidR="002B1077" w:rsidRDefault="0032767E">
      <w:pPr>
        <w:pStyle w:val="normal"/>
        <w:pBdr>
          <w:top w:val="nil"/>
          <w:left w:val="nil"/>
          <w:bottom w:val="nil"/>
          <w:right w:val="nil"/>
          <w:between w:val="nil"/>
        </w:pBdr>
        <w:ind w:left="540" w:firstLine="167"/>
        <w:jc w:val="both"/>
        <w:rPr>
          <w:color w:val="000000"/>
          <w:sz w:val="24"/>
          <w:szCs w:val="24"/>
        </w:rPr>
      </w:pPr>
      <w:r>
        <w:rPr>
          <w:color w:val="000000"/>
          <w:sz w:val="24"/>
          <w:szCs w:val="24"/>
        </w:rPr>
        <w:t>1.6. Заплановані результати навчання</w:t>
      </w:r>
    </w:p>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знати:</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основні принципи управління складними комп’ютерними мережами;</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принципи контролю стану мережі та її елементів;</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архітектуру системи управління;</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систему управління трафіком та якістю обслуговування;</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мережеве управління по стандарту TMN;</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lastRenderedPageBreak/>
        <w:t>протоколи CMIP та SNMP;</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систему сигналізації в комп’ютерних мережах;</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загальностанційну систему сигналізації ОКС7;</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структуру системи управління телефонними мережами загального користування та транспортними мережами АТМ;</w:t>
      </w:r>
    </w:p>
    <w:p w:rsidR="002B1077" w:rsidRDefault="0032767E">
      <w:pPr>
        <w:pStyle w:val="normal"/>
        <w:numPr>
          <w:ilvl w:val="0"/>
          <w:numId w:val="1"/>
        </w:numPr>
        <w:pBdr>
          <w:top w:val="nil"/>
          <w:left w:val="nil"/>
          <w:bottom w:val="nil"/>
          <w:right w:val="nil"/>
          <w:between w:val="nil"/>
        </w:pBdr>
        <w:ind w:left="1060"/>
        <w:jc w:val="both"/>
        <w:rPr>
          <w:color w:val="000000"/>
          <w:sz w:val="24"/>
          <w:szCs w:val="24"/>
        </w:rPr>
      </w:pPr>
      <w:r>
        <w:rPr>
          <w:color w:val="000000"/>
          <w:sz w:val="24"/>
          <w:szCs w:val="24"/>
        </w:rPr>
        <w:t>технології управління TINA, CORBA, JAVA.</w:t>
      </w:r>
    </w:p>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вміти:</w:t>
      </w:r>
    </w:p>
    <w:p w:rsidR="002B1077" w:rsidRDefault="0032767E">
      <w:pPr>
        <w:pStyle w:val="normal"/>
        <w:numPr>
          <w:ilvl w:val="0"/>
          <w:numId w:val="2"/>
        </w:numPr>
        <w:pBdr>
          <w:top w:val="nil"/>
          <w:left w:val="nil"/>
          <w:bottom w:val="nil"/>
          <w:right w:val="nil"/>
          <w:between w:val="nil"/>
        </w:pBdr>
        <w:ind w:left="1060"/>
        <w:jc w:val="both"/>
        <w:rPr>
          <w:color w:val="000000"/>
          <w:sz w:val="24"/>
          <w:szCs w:val="24"/>
        </w:rPr>
      </w:pPr>
      <w:r>
        <w:rPr>
          <w:color w:val="000000"/>
          <w:sz w:val="24"/>
          <w:szCs w:val="24"/>
        </w:rPr>
        <w:t>оцінювати ефективність мережі та ступінь впливу на неї системи управління мережею;</w:t>
      </w:r>
    </w:p>
    <w:p w:rsidR="002B1077" w:rsidRDefault="0032767E">
      <w:pPr>
        <w:pStyle w:val="normal"/>
        <w:numPr>
          <w:ilvl w:val="0"/>
          <w:numId w:val="2"/>
        </w:numPr>
        <w:pBdr>
          <w:top w:val="nil"/>
          <w:left w:val="nil"/>
          <w:bottom w:val="nil"/>
          <w:right w:val="nil"/>
          <w:between w:val="nil"/>
        </w:pBdr>
        <w:ind w:left="1060"/>
        <w:jc w:val="both"/>
        <w:rPr>
          <w:color w:val="000000"/>
          <w:sz w:val="24"/>
          <w:szCs w:val="24"/>
        </w:rPr>
      </w:pPr>
      <w:r>
        <w:rPr>
          <w:color w:val="000000"/>
          <w:sz w:val="24"/>
          <w:szCs w:val="24"/>
        </w:rPr>
        <w:t>оцінювати ефективність управління потоком інформації шляхом раціонального вибору параметрів протоколу та управління обслуговуванням  трафіка;</w:t>
      </w:r>
    </w:p>
    <w:p w:rsidR="002B1077" w:rsidRDefault="0032767E">
      <w:pPr>
        <w:pStyle w:val="normal"/>
        <w:numPr>
          <w:ilvl w:val="0"/>
          <w:numId w:val="2"/>
        </w:numPr>
        <w:pBdr>
          <w:top w:val="nil"/>
          <w:left w:val="nil"/>
          <w:bottom w:val="nil"/>
          <w:right w:val="nil"/>
          <w:between w:val="nil"/>
        </w:pBdr>
        <w:ind w:left="1060"/>
        <w:jc w:val="both"/>
        <w:rPr>
          <w:color w:val="000000"/>
          <w:sz w:val="24"/>
          <w:szCs w:val="24"/>
        </w:rPr>
      </w:pPr>
      <w:r>
        <w:rPr>
          <w:color w:val="000000"/>
          <w:sz w:val="24"/>
          <w:szCs w:val="24"/>
        </w:rPr>
        <w:t>обчислювати окремі технічні характеристики пристроїв в системах управління мережами;</w:t>
      </w:r>
    </w:p>
    <w:p w:rsidR="002B1077" w:rsidRDefault="0032767E">
      <w:pPr>
        <w:pStyle w:val="normal"/>
        <w:numPr>
          <w:ilvl w:val="0"/>
          <w:numId w:val="2"/>
        </w:numPr>
        <w:pBdr>
          <w:top w:val="nil"/>
          <w:left w:val="nil"/>
          <w:bottom w:val="nil"/>
          <w:right w:val="nil"/>
          <w:between w:val="nil"/>
        </w:pBdr>
        <w:ind w:left="1060"/>
        <w:jc w:val="both"/>
        <w:rPr>
          <w:color w:val="000000"/>
          <w:sz w:val="24"/>
          <w:szCs w:val="24"/>
        </w:rPr>
      </w:pPr>
      <w:r>
        <w:rPr>
          <w:color w:val="000000"/>
          <w:sz w:val="24"/>
          <w:szCs w:val="24"/>
        </w:rPr>
        <w:t>користуватися мережними аналізаторами;</w:t>
      </w:r>
    </w:p>
    <w:p w:rsidR="002B1077" w:rsidRDefault="0032767E">
      <w:pPr>
        <w:pStyle w:val="normal"/>
        <w:numPr>
          <w:ilvl w:val="0"/>
          <w:numId w:val="2"/>
        </w:numPr>
        <w:pBdr>
          <w:top w:val="nil"/>
          <w:left w:val="nil"/>
          <w:bottom w:val="nil"/>
          <w:right w:val="nil"/>
          <w:between w:val="nil"/>
        </w:pBdr>
        <w:ind w:left="1060"/>
        <w:jc w:val="both"/>
        <w:rPr>
          <w:color w:val="000000"/>
          <w:sz w:val="24"/>
          <w:szCs w:val="24"/>
        </w:rPr>
      </w:pPr>
      <w:r>
        <w:rPr>
          <w:color w:val="000000"/>
          <w:sz w:val="24"/>
          <w:szCs w:val="24"/>
        </w:rPr>
        <w:t>працювати з протоколом управління по стандарту TMN;</w:t>
      </w:r>
    </w:p>
    <w:p w:rsidR="002B1077" w:rsidRDefault="0032767E">
      <w:pPr>
        <w:pStyle w:val="normal"/>
        <w:numPr>
          <w:ilvl w:val="0"/>
          <w:numId w:val="2"/>
        </w:numPr>
        <w:pBdr>
          <w:top w:val="nil"/>
          <w:left w:val="nil"/>
          <w:bottom w:val="nil"/>
          <w:right w:val="nil"/>
          <w:between w:val="nil"/>
        </w:pBdr>
        <w:ind w:left="1060"/>
        <w:jc w:val="both"/>
        <w:rPr>
          <w:color w:val="000000"/>
          <w:sz w:val="24"/>
          <w:szCs w:val="24"/>
        </w:rPr>
      </w:pPr>
      <w:r>
        <w:rPr>
          <w:color w:val="000000"/>
          <w:sz w:val="24"/>
          <w:szCs w:val="24"/>
        </w:rPr>
        <w:t>працювати з протоколом CMIP;</w:t>
      </w:r>
    </w:p>
    <w:p w:rsidR="002B1077" w:rsidRDefault="0032767E">
      <w:pPr>
        <w:pStyle w:val="normal"/>
        <w:numPr>
          <w:ilvl w:val="0"/>
          <w:numId w:val="2"/>
        </w:numPr>
        <w:pBdr>
          <w:top w:val="nil"/>
          <w:left w:val="nil"/>
          <w:bottom w:val="nil"/>
          <w:right w:val="nil"/>
          <w:between w:val="nil"/>
        </w:pBdr>
        <w:ind w:left="1060"/>
        <w:jc w:val="both"/>
        <w:rPr>
          <w:color w:val="000000"/>
          <w:sz w:val="24"/>
          <w:szCs w:val="24"/>
        </w:rPr>
      </w:pPr>
      <w:r>
        <w:rPr>
          <w:color w:val="000000"/>
          <w:sz w:val="24"/>
          <w:szCs w:val="24"/>
        </w:rPr>
        <w:t>працювати з протоколом SNMP.</w:t>
      </w:r>
    </w:p>
    <w:p w:rsidR="002B1077" w:rsidRDefault="002B1077">
      <w:pPr>
        <w:pStyle w:val="normal"/>
        <w:pBdr>
          <w:top w:val="nil"/>
          <w:left w:val="nil"/>
          <w:bottom w:val="nil"/>
          <w:right w:val="nil"/>
          <w:between w:val="nil"/>
        </w:pBdr>
        <w:ind w:firstLine="600"/>
        <w:jc w:val="both"/>
        <w:rPr>
          <w:color w:val="000000"/>
          <w:sz w:val="24"/>
          <w:szCs w:val="24"/>
        </w:rPr>
      </w:pPr>
    </w:p>
    <w:p w:rsidR="002B1077" w:rsidRDefault="002B1077">
      <w:pPr>
        <w:pStyle w:val="normal"/>
        <w:pBdr>
          <w:top w:val="nil"/>
          <w:left w:val="nil"/>
          <w:bottom w:val="nil"/>
          <w:right w:val="nil"/>
          <w:between w:val="nil"/>
        </w:pBdr>
        <w:ind w:firstLine="600"/>
        <w:jc w:val="both"/>
        <w:rPr>
          <w:color w:val="000000"/>
          <w:sz w:val="24"/>
          <w:szCs w:val="24"/>
        </w:rPr>
      </w:pPr>
    </w:p>
    <w:p w:rsidR="002B1077" w:rsidRDefault="0032767E">
      <w:pPr>
        <w:pStyle w:val="normal"/>
        <w:pBdr>
          <w:top w:val="nil"/>
          <w:left w:val="nil"/>
          <w:bottom w:val="nil"/>
          <w:right w:val="nil"/>
          <w:between w:val="nil"/>
        </w:pBdr>
        <w:tabs>
          <w:tab w:val="left" w:pos="-6521"/>
        </w:tabs>
        <w:jc w:val="center"/>
        <w:rPr>
          <w:color w:val="000000"/>
          <w:sz w:val="24"/>
          <w:szCs w:val="24"/>
        </w:rPr>
      </w:pPr>
      <w:r>
        <w:rPr>
          <w:b/>
          <w:color w:val="000000"/>
          <w:sz w:val="24"/>
          <w:szCs w:val="24"/>
        </w:rPr>
        <w:t>2. Тематичний план навчальної дисципліни</w:t>
      </w:r>
    </w:p>
    <w:p w:rsidR="002B1077" w:rsidRDefault="002B1077">
      <w:pPr>
        <w:pStyle w:val="normal"/>
        <w:pBdr>
          <w:top w:val="nil"/>
          <w:left w:val="nil"/>
          <w:bottom w:val="nil"/>
          <w:right w:val="nil"/>
          <w:between w:val="nil"/>
        </w:pBdr>
        <w:ind w:firstLine="560"/>
        <w:jc w:val="both"/>
        <w:rPr>
          <w:i/>
          <w:color w:val="000000"/>
          <w:sz w:val="24"/>
          <w:szCs w:val="24"/>
        </w:rPr>
      </w:pPr>
    </w:p>
    <w:p w:rsidR="002B1077" w:rsidRDefault="0032767E">
      <w:pPr>
        <w:pStyle w:val="normal"/>
        <w:pBdr>
          <w:top w:val="nil"/>
          <w:left w:val="nil"/>
          <w:bottom w:val="nil"/>
          <w:right w:val="nil"/>
          <w:between w:val="nil"/>
        </w:pBdr>
        <w:ind w:firstLine="560"/>
        <w:jc w:val="both"/>
        <w:rPr>
          <w:color w:val="000000"/>
          <w:sz w:val="24"/>
          <w:szCs w:val="24"/>
        </w:rPr>
      </w:pPr>
      <w:r>
        <w:rPr>
          <w:i/>
          <w:color w:val="000000"/>
          <w:sz w:val="24"/>
          <w:szCs w:val="24"/>
        </w:rPr>
        <w:t xml:space="preserve">Розділ 1. </w:t>
      </w:r>
      <w:r>
        <w:rPr>
          <w:color w:val="000000"/>
          <w:sz w:val="24"/>
          <w:szCs w:val="24"/>
        </w:rPr>
        <w:t>Основи управління комп’ютерними мережами.</w:t>
      </w:r>
    </w:p>
    <w:p w:rsidR="002B1077" w:rsidRDefault="0032767E">
      <w:pPr>
        <w:pStyle w:val="normal"/>
        <w:pBdr>
          <w:top w:val="nil"/>
          <w:left w:val="nil"/>
          <w:bottom w:val="nil"/>
          <w:right w:val="nil"/>
          <w:between w:val="nil"/>
        </w:pBdr>
        <w:ind w:firstLine="560"/>
        <w:jc w:val="both"/>
        <w:rPr>
          <w:i/>
          <w:color w:val="000000"/>
          <w:sz w:val="24"/>
          <w:szCs w:val="24"/>
        </w:rPr>
      </w:pPr>
      <w:r>
        <w:rPr>
          <w:i/>
          <w:color w:val="000000"/>
          <w:sz w:val="24"/>
          <w:szCs w:val="24"/>
        </w:rPr>
        <w:t xml:space="preserve">Тема 1. </w:t>
      </w:r>
      <w:r>
        <w:rPr>
          <w:color w:val="000000"/>
          <w:sz w:val="24"/>
          <w:szCs w:val="24"/>
        </w:rPr>
        <w:t>Основні відомості по управлінню комп’ютерними мережами.</w:t>
      </w:r>
    </w:p>
    <w:p w:rsidR="002B1077" w:rsidRDefault="0032767E">
      <w:pPr>
        <w:pStyle w:val="normal"/>
        <w:pBdr>
          <w:top w:val="nil"/>
          <w:left w:val="nil"/>
          <w:bottom w:val="nil"/>
          <w:right w:val="nil"/>
          <w:between w:val="nil"/>
        </w:pBdr>
        <w:ind w:firstLine="560"/>
        <w:jc w:val="both"/>
        <w:rPr>
          <w:color w:val="000000"/>
          <w:sz w:val="24"/>
          <w:szCs w:val="24"/>
        </w:rPr>
      </w:pPr>
      <w:r>
        <w:rPr>
          <w:color w:val="000000"/>
          <w:sz w:val="24"/>
          <w:szCs w:val="24"/>
        </w:rPr>
        <w:t>Основні поняття та визначення. Управління в інформаційній структурі мережі. Взаємодія основних елементів інформаційній структури. Рівні послуг, що надаються. Національна та міжнародна системи управління. Структура системи управління.</w:t>
      </w:r>
    </w:p>
    <w:p w:rsidR="002B1077" w:rsidRDefault="0032767E">
      <w:pPr>
        <w:pStyle w:val="normal"/>
        <w:pBdr>
          <w:top w:val="nil"/>
          <w:left w:val="nil"/>
          <w:bottom w:val="nil"/>
          <w:right w:val="nil"/>
          <w:between w:val="nil"/>
        </w:pBdr>
        <w:ind w:firstLine="560"/>
        <w:jc w:val="both"/>
        <w:rPr>
          <w:color w:val="000000"/>
          <w:sz w:val="24"/>
          <w:szCs w:val="24"/>
        </w:rPr>
      </w:pPr>
      <w:r>
        <w:rPr>
          <w:i/>
          <w:color w:val="000000"/>
          <w:sz w:val="24"/>
          <w:szCs w:val="24"/>
        </w:rPr>
        <w:t xml:space="preserve">Тема 2 . </w:t>
      </w:r>
      <w:r>
        <w:rPr>
          <w:color w:val="000000"/>
          <w:sz w:val="24"/>
          <w:szCs w:val="24"/>
        </w:rPr>
        <w:t>Основні принципи управління комп’ютерною мережею.</w:t>
      </w:r>
    </w:p>
    <w:p w:rsidR="002B1077" w:rsidRDefault="0032767E">
      <w:pPr>
        <w:pStyle w:val="normal"/>
        <w:pBdr>
          <w:top w:val="nil"/>
          <w:left w:val="nil"/>
          <w:bottom w:val="nil"/>
          <w:right w:val="nil"/>
          <w:between w:val="nil"/>
        </w:pBdr>
        <w:ind w:firstLine="560"/>
        <w:jc w:val="both"/>
        <w:rPr>
          <w:color w:val="000000"/>
          <w:sz w:val="24"/>
          <w:szCs w:val="24"/>
        </w:rPr>
      </w:pPr>
      <w:r>
        <w:rPr>
          <w:color w:val="000000"/>
          <w:sz w:val="24"/>
          <w:szCs w:val="24"/>
        </w:rPr>
        <w:t>Комп’ютерна мережа як об’єкт управління. Основні принципи управління мережею. Алгоритм прийняття рішення по управлінню КМ. Контроль стану мережі та її елементів. Показник стану мережі та її елементів. Показник ефективності функціонування КМ. Вплив системи управління на показник ефективності.</w:t>
      </w:r>
    </w:p>
    <w:p w:rsidR="002B1077" w:rsidRDefault="0032767E">
      <w:pPr>
        <w:pStyle w:val="normal"/>
        <w:pBdr>
          <w:top w:val="nil"/>
          <w:left w:val="nil"/>
          <w:bottom w:val="nil"/>
          <w:right w:val="nil"/>
          <w:between w:val="nil"/>
        </w:pBdr>
        <w:ind w:firstLine="560"/>
        <w:jc w:val="both"/>
        <w:rPr>
          <w:color w:val="000000"/>
          <w:sz w:val="24"/>
          <w:szCs w:val="24"/>
        </w:rPr>
      </w:pPr>
      <w:r>
        <w:rPr>
          <w:i/>
          <w:color w:val="000000"/>
          <w:sz w:val="24"/>
          <w:szCs w:val="24"/>
        </w:rPr>
        <w:t xml:space="preserve">Тема 3. </w:t>
      </w:r>
      <w:r>
        <w:rPr>
          <w:color w:val="000000"/>
          <w:sz w:val="24"/>
          <w:szCs w:val="24"/>
        </w:rPr>
        <w:t xml:space="preserve">Архітектура систем управління </w:t>
      </w:r>
      <w:r>
        <w:rPr>
          <w:sz w:val="24"/>
          <w:szCs w:val="24"/>
        </w:rPr>
        <w:t>комп’ютерними мережами</w:t>
      </w:r>
      <w:r>
        <w:rPr>
          <w:color w:val="000000"/>
          <w:sz w:val="24"/>
          <w:szCs w:val="24"/>
        </w:rPr>
        <w:t>.</w:t>
      </w:r>
    </w:p>
    <w:p w:rsidR="002B1077" w:rsidRDefault="0032767E">
      <w:pPr>
        <w:pStyle w:val="normal"/>
        <w:pBdr>
          <w:top w:val="nil"/>
          <w:left w:val="nil"/>
          <w:bottom w:val="nil"/>
          <w:right w:val="nil"/>
          <w:between w:val="nil"/>
        </w:pBdr>
        <w:ind w:firstLine="560"/>
        <w:jc w:val="both"/>
        <w:rPr>
          <w:color w:val="000000"/>
          <w:sz w:val="24"/>
          <w:szCs w:val="24"/>
        </w:rPr>
      </w:pPr>
      <w:r>
        <w:rPr>
          <w:color w:val="000000"/>
          <w:sz w:val="24"/>
          <w:szCs w:val="24"/>
        </w:rPr>
        <w:t>Функціональні групи задач управління. Багаторівневі представлення задач управління. Підходи к управлінню мережами нового покоління NGN. Архітектура систем управління мережами. Структура розподілених систем управління.</w:t>
      </w:r>
    </w:p>
    <w:p w:rsidR="002B1077" w:rsidRDefault="0032767E">
      <w:pPr>
        <w:pStyle w:val="normal"/>
        <w:pBdr>
          <w:top w:val="nil"/>
          <w:left w:val="nil"/>
          <w:bottom w:val="nil"/>
          <w:right w:val="nil"/>
          <w:between w:val="nil"/>
        </w:pBdr>
        <w:ind w:firstLine="560"/>
        <w:jc w:val="both"/>
        <w:rPr>
          <w:color w:val="000000"/>
          <w:sz w:val="24"/>
          <w:szCs w:val="24"/>
        </w:rPr>
      </w:pPr>
      <w:r>
        <w:rPr>
          <w:i/>
          <w:color w:val="000000"/>
          <w:sz w:val="24"/>
          <w:szCs w:val="24"/>
        </w:rPr>
        <w:t xml:space="preserve">Розділ 2. </w:t>
      </w:r>
      <w:r>
        <w:rPr>
          <w:color w:val="000000"/>
          <w:sz w:val="24"/>
          <w:szCs w:val="24"/>
        </w:rPr>
        <w:t>Системи управління ТКС.</w:t>
      </w:r>
    </w:p>
    <w:p w:rsidR="002B1077" w:rsidRDefault="0032767E">
      <w:pPr>
        <w:pStyle w:val="normal"/>
        <w:pBdr>
          <w:top w:val="nil"/>
          <w:left w:val="nil"/>
          <w:bottom w:val="nil"/>
          <w:right w:val="nil"/>
          <w:between w:val="nil"/>
        </w:pBdr>
        <w:ind w:firstLine="560"/>
        <w:jc w:val="both"/>
        <w:rPr>
          <w:color w:val="000000"/>
          <w:sz w:val="24"/>
          <w:szCs w:val="24"/>
        </w:rPr>
      </w:pPr>
      <w:r>
        <w:rPr>
          <w:i/>
          <w:color w:val="000000"/>
          <w:sz w:val="24"/>
          <w:szCs w:val="24"/>
        </w:rPr>
        <w:t xml:space="preserve">Тема </w:t>
      </w:r>
      <w:r>
        <w:rPr>
          <w:i/>
          <w:sz w:val="24"/>
          <w:szCs w:val="24"/>
        </w:rPr>
        <w:t>1</w:t>
      </w:r>
      <w:r>
        <w:rPr>
          <w:i/>
          <w:color w:val="000000"/>
          <w:sz w:val="24"/>
          <w:szCs w:val="24"/>
        </w:rPr>
        <w:t xml:space="preserve">. </w:t>
      </w:r>
      <w:r>
        <w:rPr>
          <w:color w:val="000000"/>
          <w:sz w:val="24"/>
          <w:szCs w:val="24"/>
        </w:rPr>
        <w:t>Системи управління трафіком.</w:t>
      </w:r>
    </w:p>
    <w:p w:rsidR="002B1077" w:rsidRDefault="0032767E">
      <w:pPr>
        <w:pStyle w:val="normal"/>
        <w:pBdr>
          <w:top w:val="nil"/>
          <w:left w:val="nil"/>
          <w:bottom w:val="nil"/>
          <w:right w:val="nil"/>
          <w:between w:val="nil"/>
        </w:pBdr>
        <w:ind w:firstLine="580"/>
        <w:jc w:val="both"/>
        <w:rPr>
          <w:color w:val="000000"/>
          <w:sz w:val="24"/>
          <w:szCs w:val="24"/>
        </w:rPr>
      </w:pPr>
      <w:r>
        <w:rPr>
          <w:color w:val="000000"/>
          <w:sz w:val="24"/>
          <w:szCs w:val="24"/>
        </w:rPr>
        <w:t>Основні принципи управління. Структура багатоагентної системи управління трафіком. Структурна схема системи управління трафіком центра комутації . Управління потоком інформації шляхом раціонального вибору параметрів протоколів. Управління обслуговуванням різнорідного трафіку в КМ. Дисципліни обслуговування даних у порядку вступу, з абсолютним та відносним пріоритетом. Алгоритм управління обслуговуванням різнорідного трафіку. Маршрутизація інформаційних потоків.</w:t>
      </w:r>
    </w:p>
    <w:p w:rsidR="002B1077" w:rsidRDefault="0032767E">
      <w:pPr>
        <w:pStyle w:val="normal"/>
        <w:pBdr>
          <w:top w:val="none" w:sz="0" w:space="0" w:color="000000"/>
          <w:left w:val="none" w:sz="0" w:space="0" w:color="000000"/>
          <w:bottom w:val="none" w:sz="0" w:space="0" w:color="000000"/>
          <w:right w:val="none" w:sz="0" w:space="0" w:color="000000"/>
          <w:between w:val="none" w:sz="0" w:space="0" w:color="000000"/>
        </w:pBdr>
        <w:ind w:left="1440" w:hanging="880"/>
        <w:jc w:val="both"/>
        <w:rPr>
          <w:sz w:val="24"/>
          <w:szCs w:val="24"/>
        </w:rPr>
      </w:pPr>
      <w:r>
        <w:rPr>
          <w:i/>
          <w:color w:val="000000"/>
          <w:sz w:val="24"/>
          <w:szCs w:val="24"/>
        </w:rPr>
        <w:t xml:space="preserve">Тема </w:t>
      </w:r>
      <w:r>
        <w:rPr>
          <w:i/>
          <w:sz w:val="24"/>
          <w:szCs w:val="24"/>
        </w:rPr>
        <w:t>2</w:t>
      </w:r>
      <w:r>
        <w:rPr>
          <w:i/>
          <w:color w:val="000000"/>
          <w:sz w:val="24"/>
          <w:szCs w:val="24"/>
        </w:rPr>
        <w:t xml:space="preserve">. </w:t>
      </w:r>
      <w:r>
        <w:rPr>
          <w:sz w:val="24"/>
          <w:szCs w:val="24"/>
        </w:rPr>
        <w:t>Системи управління телекомунікаційними мережами та послугами.</w:t>
      </w:r>
    </w:p>
    <w:p w:rsidR="002B1077" w:rsidRDefault="0032767E">
      <w:pPr>
        <w:pStyle w:val="normal"/>
        <w:ind w:firstLine="600"/>
        <w:jc w:val="both"/>
        <w:rPr>
          <w:i/>
          <w:sz w:val="24"/>
          <w:szCs w:val="24"/>
        </w:rPr>
      </w:pPr>
      <w:r>
        <w:rPr>
          <w:sz w:val="24"/>
          <w:szCs w:val="24"/>
        </w:rPr>
        <w:t>Загальна характеристика стандартів управління телекомунікаційними мережами та послугами. Технологія TMN, технологія SNMP, CMIP, TINA, CORBA, JAVA. Стандарти управління в моделі ВОС. Інформаційна модель управління.</w:t>
      </w:r>
    </w:p>
    <w:p w:rsidR="002B1077" w:rsidRDefault="0032767E">
      <w:pPr>
        <w:pStyle w:val="normal"/>
        <w:pBdr>
          <w:top w:val="none" w:sz="0" w:space="0" w:color="000000"/>
          <w:left w:val="none" w:sz="0" w:space="0" w:color="000000"/>
          <w:bottom w:val="none" w:sz="0" w:space="0" w:color="000000"/>
          <w:right w:val="none" w:sz="0" w:space="0" w:color="000000"/>
          <w:between w:val="none" w:sz="0" w:space="0" w:color="000000"/>
        </w:pBdr>
        <w:ind w:left="1440" w:hanging="880"/>
        <w:jc w:val="both"/>
        <w:rPr>
          <w:color w:val="000000"/>
          <w:sz w:val="24"/>
          <w:szCs w:val="24"/>
        </w:rPr>
      </w:pPr>
      <w:r>
        <w:rPr>
          <w:i/>
          <w:sz w:val="24"/>
          <w:szCs w:val="24"/>
        </w:rPr>
        <w:t xml:space="preserve">Тема 3. </w:t>
      </w:r>
      <w:r>
        <w:rPr>
          <w:color w:val="000000"/>
          <w:sz w:val="24"/>
          <w:szCs w:val="24"/>
        </w:rPr>
        <w:t>Управління якістю обслуговування.</w:t>
      </w:r>
    </w:p>
    <w:p w:rsidR="002B1077" w:rsidRDefault="0032767E">
      <w:pPr>
        <w:pStyle w:val="normal"/>
        <w:pBdr>
          <w:top w:val="nil"/>
          <w:left w:val="nil"/>
          <w:bottom w:val="nil"/>
          <w:right w:val="nil"/>
          <w:between w:val="nil"/>
        </w:pBdr>
        <w:ind w:left="-20" w:firstLine="620"/>
        <w:jc w:val="both"/>
        <w:rPr>
          <w:color w:val="000000"/>
          <w:sz w:val="24"/>
          <w:szCs w:val="24"/>
        </w:rPr>
      </w:pPr>
      <w:r>
        <w:rPr>
          <w:color w:val="000000"/>
          <w:sz w:val="24"/>
          <w:szCs w:val="24"/>
        </w:rPr>
        <w:t xml:space="preserve">Загальні відомості о системі якості обслуговування. Модель показників та параметрів контролю взаємодією. Забезпечення якості обслуговування  шляхом управління мережевими ресурсами. Характеристика засобів управління буферизації та </w:t>
      </w:r>
      <w:r>
        <w:rPr>
          <w:color w:val="000000"/>
          <w:sz w:val="24"/>
          <w:szCs w:val="24"/>
        </w:rPr>
        <w:lastRenderedPageBreak/>
        <w:t>канальними ресурсами. Управління якістю обслуговування з обліку на пріоритетність повідомлень.</w:t>
      </w:r>
    </w:p>
    <w:p w:rsidR="002B1077" w:rsidRDefault="0032767E">
      <w:pPr>
        <w:pStyle w:val="normal"/>
        <w:ind w:firstLine="560"/>
        <w:jc w:val="both"/>
        <w:rPr>
          <w:i/>
          <w:sz w:val="24"/>
          <w:szCs w:val="24"/>
        </w:rPr>
      </w:pPr>
      <w:r>
        <w:rPr>
          <w:i/>
          <w:sz w:val="24"/>
          <w:szCs w:val="24"/>
        </w:rPr>
        <w:t xml:space="preserve">Розділ 3. </w:t>
      </w:r>
      <w:r>
        <w:rPr>
          <w:sz w:val="24"/>
          <w:szCs w:val="24"/>
        </w:rPr>
        <w:t>Мережеве управління та протоколи.</w:t>
      </w:r>
    </w:p>
    <w:p w:rsidR="002B1077" w:rsidRDefault="0032767E">
      <w:pPr>
        <w:pStyle w:val="normal"/>
        <w:spacing w:line="288" w:lineRule="auto"/>
        <w:ind w:firstLine="560"/>
        <w:jc w:val="both"/>
        <w:rPr>
          <w:i/>
          <w:sz w:val="24"/>
          <w:szCs w:val="24"/>
        </w:rPr>
      </w:pPr>
      <w:r>
        <w:rPr>
          <w:i/>
          <w:sz w:val="24"/>
          <w:szCs w:val="24"/>
        </w:rPr>
        <w:t xml:space="preserve">Тема 1. </w:t>
      </w:r>
      <w:r>
        <w:rPr>
          <w:sz w:val="24"/>
          <w:szCs w:val="24"/>
        </w:rPr>
        <w:t>Мережеве управління по стандарту TMN.</w:t>
      </w:r>
    </w:p>
    <w:p w:rsidR="002B1077" w:rsidRDefault="0032767E">
      <w:pPr>
        <w:pStyle w:val="normal"/>
        <w:spacing w:line="288" w:lineRule="auto"/>
        <w:ind w:firstLine="560"/>
        <w:jc w:val="both"/>
        <w:rPr>
          <w:sz w:val="24"/>
          <w:szCs w:val="24"/>
        </w:rPr>
      </w:pPr>
      <w:r>
        <w:rPr>
          <w:sz w:val="24"/>
          <w:szCs w:val="24"/>
        </w:rPr>
        <w:t>Склад та призначення основних елементів TMN. Функціональні можливості TMN. Функціональна архітектура TMN. Інтерфейси TMN. Інформаційна архітектура TMN. Логічна багаторівнева архітектура TMN. Послуги, функції управління  та інтерфейси TMN. Опис інтерфейсу Q. Опис інтерфейсу Х. Опис інтерфейсів F та G. Системи та платформи управління.</w:t>
      </w:r>
    </w:p>
    <w:p w:rsidR="002B1077" w:rsidRDefault="0032767E">
      <w:pPr>
        <w:pStyle w:val="normal"/>
        <w:spacing w:line="288" w:lineRule="auto"/>
        <w:ind w:firstLine="560"/>
        <w:jc w:val="both"/>
        <w:rPr>
          <w:sz w:val="24"/>
          <w:szCs w:val="24"/>
        </w:rPr>
      </w:pPr>
      <w:r>
        <w:rPr>
          <w:i/>
          <w:sz w:val="24"/>
          <w:szCs w:val="24"/>
        </w:rPr>
        <w:t xml:space="preserve">Тема 2. </w:t>
      </w:r>
      <w:r>
        <w:rPr>
          <w:sz w:val="24"/>
          <w:szCs w:val="24"/>
        </w:rPr>
        <w:t>Протокол інформації управління CMIP. Протокол управління мережами SNMP.</w:t>
      </w:r>
    </w:p>
    <w:p w:rsidR="002B1077" w:rsidRDefault="0032767E">
      <w:pPr>
        <w:pStyle w:val="normal"/>
        <w:spacing w:line="288" w:lineRule="auto"/>
        <w:ind w:firstLine="560"/>
        <w:jc w:val="both"/>
        <w:rPr>
          <w:sz w:val="24"/>
          <w:szCs w:val="24"/>
        </w:rPr>
      </w:pPr>
      <w:r>
        <w:rPr>
          <w:sz w:val="24"/>
          <w:szCs w:val="24"/>
        </w:rPr>
        <w:t>Реалізація управління в моделі ВОС. Елементи послуг в моделі ВОС. Управління відкритими системами в рамках моделі «Менеджер – агент». Загальний протокол інформації управління CMIP. Стек протоколу CMIP. Простий протокол управління мережею. Стек протоколу SNMP.  SNMP-машина. Управління відкритими системами рамках моделі «Менеджер – агент», на основі SNMP.</w:t>
      </w:r>
    </w:p>
    <w:p w:rsidR="002B1077" w:rsidRDefault="0032767E">
      <w:pPr>
        <w:pStyle w:val="normal"/>
        <w:pBdr>
          <w:top w:val="none" w:sz="0" w:space="0" w:color="000000"/>
          <w:left w:val="none" w:sz="0" w:space="0" w:color="000000"/>
          <w:bottom w:val="none" w:sz="0" w:space="0" w:color="000000"/>
          <w:right w:val="none" w:sz="0" w:space="0" w:color="000000"/>
          <w:between w:val="none" w:sz="0" w:space="0" w:color="000000"/>
        </w:pBdr>
        <w:spacing w:line="288" w:lineRule="auto"/>
        <w:ind w:left="1440" w:hanging="880"/>
        <w:jc w:val="both"/>
        <w:rPr>
          <w:sz w:val="24"/>
          <w:szCs w:val="24"/>
        </w:rPr>
      </w:pPr>
      <w:r>
        <w:rPr>
          <w:i/>
          <w:sz w:val="24"/>
          <w:szCs w:val="24"/>
        </w:rPr>
        <w:t xml:space="preserve">Розділ 4. </w:t>
      </w:r>
      <w:r>
        <w:rPr>
          <w:sz w:val="24"/>
          <w:szCs w:val="24"/>
        </w:rPr>
        <w:t>Сигналізація та транспортні мережі.</w:t>
      </w:r>
    </w:p>
    <w:p w:rsidR="002B1077" w:rsidRDefault="0032767E">
      <w:pPr>
        <w:pStyle w:val="normal"/>
        <w:pBdr>
          <w:top w:val="none" w:sz="0" w:space="0" w:color="000000"/>
          <w:left w:val="none" w:sz="0" w:space="0" w:color="000000"/>
          <w:bottom w:val="none" w:sz="0" w:space="0" w:color="000000"/>
          <w:right w:val="none" w:sz="0" w:space="0" w:color="000000"/>
          <w:between w:val="none" w:sz="0" w:space="0" w:color="000000"/>
        </w:pBdr>
        <w:spacing w:line="288" w:lineRule="auto"/>
        <w:ind w:left="1440" w:hanging="880"/>
        <w:jc w:val="both"/>
        <w:rPr>
          <w:i/>
          <w:sz w:val="24"/>
          <w:szCs w:val="24"/>
        </w:rPr>
      </w:pPr>
      <w:r>
        <w:rPr>
          <w:i/>
          <w:sz w:val="24"/>
          <w:szCs w:val="24"/>
        </w:rPr>
        <w:t xml:space="preserve">Тема 1. </w:t>
      </w:r>
      <w:r>
        <w:rPr>
          <w:sz w:val="24"/>
          <w:szCs w:val="24"/>
        </w:rPr>
        <w:t>Сигналізація в КМ.</w:t>
      </w:r>
    </w:p>
    <w:p w:rsidR="002B1077" w:rsidRDefault="0032767E">
      <w:pPr>
        <w:pStyle w:val="normal"/>
        <w:spacing w:line="288" w:lineRule="auto"/>
        <w:ind w:firstLine="560"/>
        <w:jc w:val="both"/>
        <w:rPr>
          <w:sz w:val="24"/>
          <w:szCs w:val="24"/>
        </w:rPr>
      </w:pPr>
      <w:r>
        <w:rPr>
          <w:sz w:val="24"/>
          <w:szCs w:val="24"/>
        </w:rPr>
        <w:t>Принципи міжстанційної сигналізації. Централізована загальноканальна сигналізація. Підсистема передачі повідомлень та підсистема користувачів в системі сигналізації.</w:t>
      </w:r>
    </w:p>
    <w:p w:rsidR="002B1077" w:rsidRDefault="0032767E">
      <w:pPr>
        <w:pStyle w:val="normal"/>
        <w:spacing w:line="288" w:lineRule="auto"/>
        <w:ind w:firstLine="560"/>
        <w:jc w:val="both"/>
        <w:rPr>
          <w:i/>
          <w:sz w:val="24"/>
          <w:szCs w:val="24"/>
        </w:rPr>
      </w:pPr>
      <w:r>
        <w:rPr>
          <w:i/>
          <w:sz w:val="24"/>
          <w:szCs w:val="24"/>
        </w:rPr>
        <w:t xml:space="preserve">Тема 2. </w:t>
      </w:r>
      <w:r>
        <w:rPr>
          <w:sz w:val="24"/>
          <w:szCs w:val="24"/>
        </w:rPr>
        <w:t>Системи управління транспортними мережами.</w:t>
      </w:r>
    </w:p>
    <w:p w:rsidR="002B1077" w:rsidRDefault="0032767E">
      <w:pPr>
        <w:pStyle w:val="normal"/>
        <w:spacing w:line="288" w:lineRule="auto"/>
        <w:ind w:firstLine="560"/>
        <w:jc w:val="both"/>
        <w:rPr>
          <w:sz w:val="24"/>
          <w:szCs w:val="24"/>
        </w:rPr>
      </w:pPr>
      <w:r>
        <w:rPr>
          <w:sz w:val="24"/>
          <w:szCs w:val="24"/>
        </w:rPr>
        <w:t>Система управління транспортними мережами АТМ. Система управління телефонними мережами загального використання.</w:t>
      </w:r>
    </w:p>
    <w:p w:rsidR="002B1077" w:rsidRDefault="002B1077">
      <w:pPr>
        <w:pStyle w:val="normal"/>
        <w:pBdr>
          <w:top w:val="nil"/>
          <w:left w:val="nil"/>
          <w:bottom w:val="nil"/>
          <w:right w:val="nil"/>
          <w:between w:val="nil"/>
        </w:pBdr>
        <w:jc w:val="both"/>
        <w:rPr>
          <w:color w:val="000000"/>
          <w:sz w:val="24"/>
          <w:szCs w:val="24"/>
        </w:rPr>
      </w:pPr>
    </w:p>
    <w:p w:rsidR="002B1077" w:rsidRDefault="002B1077">
      <w:pPr>
        <w:pStyle w:val="normal"/>
        <w:pBdr>
          <w:top w:val="nil"/>
          <w:left w:val="nil"/>
          <w:bottom w:val="nil"/>
          <w:right w:val="nil"/>
          <w:between w:val="nil"/>
        </w:pBdr>
        <w:jc w:val="both"/>
        <w:rPr>
          <w:color w:val="000000"/>
          <w:sz w:val="24"/>
          <w:szCs w:val="24"/>
        </w:rPr>
      </w:pPr>
    </w:p>
    <w:p w:rsidR="002B1077" w:rsidRDefault="0032767E">
      <w:pPr>
        <w:pStyle w:val="normal"/>
        <w:pBdr>
          <w:top w:val="nil"/>
          <w:left w:val="nil"/>
          <w:bottom w:val="nil"/>
          <w:right w:val="nil"/>
          <w:between w:val="nil"/>
        </w:pBdr>
        <w:jc w:val="center"/>
        <w:rPr>
          <w:b/>
          <w:color w:val="000000"/>
          <w:sz w:val="24"/>
          <w:szCs w:val="24"/>
        </w:rPr>
      </w:pPr>
      <w:r>
        <w:rPr>
          <w:b/>
          <w:color w:val="000000"/>
          <w:sz w:val="24"/>
          <w:szCs w:val="24"/>
        </w:rPr>
        <w:t>3. Структура навчальної дисципліни</w:t>
      </w:r>
    </w:p>
    <w:p w:rsidR="002B1077" w:rsidRDefault="002B1077">
      <w:pPr>
        <w:pStyle w:val="normal"/>
        <w:pBdr>
          <w:top w:val="nil"/>
          <w:left w:val="nil"/>
          <w:bottom w:val="nil"/>
          <w:right w:val="nil"/>
          <w:between w:val="nil"/>
        </w:pBdr>
        <w:jc w:val="center"/>
        <w:rPr>
          <w:b/>
          <w:color w:val="000000"/>
          <w:sz w:val="24"/>
          <w:szCs w:val="24"/>
        </w:rPr>
      </w:pPr>
    </w:p>
    <w:tbl>
      <w:tblPr>
        <w:tblStyle w:val="af0"/>
        <w:tblW w:w="9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2"/>
        <w:gridCol w:w="918"/>
        <w:gridCol w:w="469"/>
        <w:gridCol w:w="456"/>
        <w:gridCol w:w="594"/>
        <w:gridCol w:w="562"/>
        <w:gridCol w:w="576"/>
        <w:gridCol w:w="1031"/>
        <w:gridCol w:w="327"/>
        <w:gridCol w:w="469"/>
        <w:gridCol w:w="596"/>
        <w:gridCol w:w="562"/>
        <w:gridCol w:w="460"/>
      </w:tblGrid>
      <w:tr w:rsidR="002B1077">
        <w:trPr>
          <w:jc w:val="center"/>
        </w:trPr>
        <w:tc>
          <w:tcPr>
            <w:tcW w:w="2442" w:type="dxa"/>
            <w:vMerge w:val="restart"/>
          </w:tcPr>
          <w:p w:rsidR="002B1077" w:rsidRDefault="0032767E">
            <w:pPr>
              <w:pStyle w:val="normal"/>
              <w:pBdr>
                <w:top w:val="nil"/>
                <w:left w:val="nil"/>
                <w:bottom w:val="nil"/>
                <w:right w:val="nil"/>
                <w:between w:val="nil"/>
              </w:pBdr>
              <w:jc w:val="center"/>
              <w:rPr>
                <w:color w:val="000000"/>
              </w:rPr>
            </w:pPr>
            <w:r>
              <w:rPr>
                <w:color w:val="000000"/>
              </w:rPr>
              <w:t>Назви розділів і тем</w:t>
            </w:r>
          </w:p>
        </w:tc>
        <w:tc>
          <w:tcPr>
            <w:tcW w:w="7020" w:type="dxa"/>
            <w:gridSpan w:val="12"/>
          </w:tcPr>
          <w:p w:rsidR="002B1077" w:rsidRDefault="0032767E">
            <w:pPr>
              <w:pStyle w:val="normal"/>
              <w:pBdr>
                <w:top w:val="nil"/>
                <w:left w:val="nil"/>
                <w:bottom w:val="nil"/>
                <w:right w:val="nil"/>
                <w:between w:val="nil"/>
              </w:pBdr>
              <w:jc w:val="center"/>
              <w:rPr>
                <w:color w:val="000000"/>
              </w:rPr>
            </w:pPr>
            <w:r>
              <w:rPr>
                <w:color w:val="000000"/>
              </w:rPr>
              <w:t>Кількість годин</w:t>
            </w:r>
          </w:p>
        </w:tc>
      </w:tr>
      <w:tr w:rsidR="002B1077">
        <w:trPr>
          <w:jc w:val="center"/>
        </w:trPr>
        <w:tc>
          <w:tcPr>
            <w:tcW w:w="2442" w:type="dxa"/>
            <w:vMerge/>
          </w:tcPr>
          <w:p w:rsidR="002B1077" w:rsidRDefault="002B1077">
            <w:pPr>
              <w:pStyle w:val="normal"/>
              <w:widowControl w:val="0"/>
              <w:pBdr>
                <w:top w:val="nil"/>
                <w:left w:val="nil"/>
                <w:bottom w:val="nil"/>
                <w:right w:val="nil"/>
                <w:between w:val="nil"/>
              </w:pBdr>
              <w:spacing w:line="276" w:lineRule="auto"/>
              <w:rPr>
                <w:color w:val="000000"/>
              </w:rPr>
            </w:pPr>
          </w:p>
        </w:tc>
        <w:tc>
          <w:tcPr>
            <w:tcW w:w="3575" w:type="dxa"/>
            <w:gridSpan w:val="6"/>
          </w:tcPr>
          <w:p w:rsidR="002B1077" w:rsidRDefault="0032767E">
            <w:pPr>
              <w:pStyle w:val="normal"/>
              <w:pBdr>
                <w:top w:val="nil"/>
                <w:left w:val="nil"/>
                <w:bottom w:val="nil"/>
                <w:right w:val="nil"/>
                <w:between w:val="nil"/>
              </w:pBdr>
              <w:jc w:val="center"/>
              <w:rPr>
                <w:color w:val="000000"/>
              </w:rPr>
            </w:pPr>
            <w:r>
              <w:rPr>
                <w:color w:val="000000"/>
              </w:rPr>
              <w:t>Денна форма</w:t>
            </w:r>
          </w:p>
        </w:tc>
        <w:tc>
          <w:tcPr>
            <w:tcW w:w="3445" w:type="dxa"/>
            <w:gridSpan w:val="6"/>
          </w:tcPr>
          <w:p w:rsidR="002B1077" w:rsidRDefault="0032767E">
            <w:pPr>
              <w:pStyle w:val="normal"/>
              <w:pBdr>
                <w:top w:val="nil"/>
                <w:left w:val="nil"/>
                <w:bottom w:val="nil"/>
                <w:right w:val="nil"/>
                <w:between w:val="nil"/>
              </w:pBdr>
              <w:jc w:val="center"/>
              <w:rPr>
                <w:color w:val="000000"/>
              </w:rPr>
            </w:pPr>
            <w:r>
              <w:rPr>
                <w:color w:val="000000"/>
              </w:rPr>
              <w:t>Заочна форма</w:t>
            </w:r>
          </w:p>
        </w:tc>
      </w:tr>
      <w:tr w:rsidR="002B1077">
        <w:trPr>
          <w:jc w:val="center"/>
        </w:trPr>
        <w:tc>
          <w:tcPr>
            <w:tcW w:w="2442" w:type="dxa"/>
            <w:vMerge/>
          </w:tcPr>
          <w:p w:rsidR="002B1077" w:rsidRDefault="002B1077">
            <w:pPr>
              <w:pStyle w:val="normal"/>
              <w:widowControl w:val="0"/>
              <w:pBdr>
                <w:top w:val="nil"/>
                <w:left w:val="nil"/>
                <w:bottom w:val="nil"/>
                <w:right w:val="nil"/>
                <w:between w:val="nil"/>
              </w:pBdr>
              <w:spacing w:line="276" w:lineRule="auto"/>
              <w:rPr>
                <w:color w:val="000000"/>
              </w:rPr>
            </w:pPr>
          </w:p>
        </w:tc>
        <w:tc>
          <w:tcPr>
            <w:tcW w:w="918" w:type="dxa"/>
            <w:vMerge w:val="restart"/>
          </w:tcPr>
          <w:p w:rsidR="002B1077" w:rsidRDefault="0032767E">
            <w:pPr>
              <w:pStyle w:val="normal"/>
              <w:pBdr>
                <w:top w:val="nil"/>
                <w:left w:val="nil"/>
                <w:bottom w:val="nil"/>
                <w:right w:val="nil"/>
                <w:between w:val="nil"/>
              </w:pBdr>
              <w:jc w:val="center"/>
              <w:rPr>
                <w:color w:val="000000"/>
              </w:rPr>
            </w:pPr>
            <w:r>
              <w:rPr>
                <w:color w:val="000000"/>
              </w:rPr>
              <w:t xml:space="preserve">Усього </w:t>
            </w:r>
          </w:p>
        </w:tc>
        <w:tc>
          <w:tcPr>
            <w:tcW w:w="2657" w:type="dxa"/>
            <w:gridSpan w:val="5"/>
          </w:tcPr>
          <w:p w:rsidR="002B1077" w:rsidRDefault="0032767E">
            <w:pPr>
              <w:pStyle w:val="normal"/>
              <w:pBdr>
                <w:top w:val="nil"/>
                <w:left w:val="nil"/>
                <w:bottom w:val="nil"/>
                <w:right w:val="nil"/>
                <w:between w:val="nil"/>
              </w:pBdr>
              <w:jc w:val="center"/>
              <w:rPr>
                <w:color w:val="000000"/>
              </w:rPr>
            </w:pPr>
            <w:r>
              <w:rPr>
                <w:color w:val="000000"/>
              </w:rPr>
              <w:t>у тому числі</w:t>
            </w:r>
          </w:p>
        </w:tc>
        <w:tc>
          <w:tcPr>
            <w:tcW w:w="1031" w:type="dxa"/>
            <w:vMerge w:val="restart"/>
          </w:tcPr>
          <w:p w:rsidR="002B1077" w:rsidRDefault="0032767E">
            <w:pPr>
              <w:pStyle w:val="normal"/>
              <w:pBdr>
                <w:top w:val="nil"/>
                <w:left w:val="nil"/>
                <w:bottom w:val="nil"/>
                <w:right w:val="nil"/>
                <w:between w:val="nil"/>
              </w:pBdr>
              <w:jc w:val="center"/>
              <w:rPr>
                <w:color w:val="000000"/>
              </w:rPr>
            </w:pPr>
            <w:r>
              <w:rPr>
                <w:color w:val="000000"/>
              </w:rPr>
              <w:t xml:space="preserve">Усього </w:t>
            </w:r>
          </w:p>
        </w:tc>
        <w:tc>
          <w:tcPr>
            <w:tcW w:w="2414" w:type="dxa"/>
            <w:gridSpan w:val="5"/>
          </w:tcPr>
          <w:p w:rsidR="002B1077" w:rsidRDefault="0032767E">
            <w:pPr>
              <w:pStyle w:val="normal"/>
              <w:pBdr>
                <w:top w:val="nil"/>
                <w:left w:val="nil"/>
                <w:bottom w:val="nil"/>
                <w:right w:val="nil"/>
                <w:between w:val="nil"/>
              </w:pBdr>
              <w:jc w:val="center"/>
              <w:rPr>
                <w:color w:val="000000"/>
              </w:rPr>
            </w:pPr>
            <w:r>
              <w:rPr>
                <w:color w:val="000000"/>
              </w:rPr>
              <w:t>у тому числі</w:t>
            </w:r>
          </w:p>
        </w:tc>
      </w:tr>
      <w:tr w:rsidR="002B1077">
        <w:trPr>
          <w:jc w:val="center"/>
        </w:trPr>
        <w:tc>
          <w:tcPr>
            <w:tcW w:w="2442" w:type="dxa"/>
            <w:vMerge/>
          </w:tcPr>
          <w:p w:rsidR="002B1077" w:rsidRDefault="002B1077">
            <w:pPr>
              <w:pStyle w:val="normal"/>
              <w:widowControl w:val="0"/>
              <w:pBdr>
                <w:top w:val="nil"/>
                <w:left w:val="nil"/>
                <w:bottom w:val="nil"/>
                <w:right w:val="nil"/>
                <w:between w:val="nil"/>
              </w:pBdr>
              <w:spacing w:line="276" w:lineRule="auto"/>
              <w:rPr>
                <w:color w:val="000000"/>
              </w:rPr>
            </w:pPr>
          </w:p>
        </w:tc>
        <w:tc>
          <w:tcPr>
            <w:tcW w:w="918" w:type="dxa"/>
            <w:vMerge/>
          </w:tcPr>
          <w:p w:rsidR="002B1077" w:rsidRDefault="002B1077">
            <w:pPr>
              <w:pStyle w:val="normal"/>
              <w:widowControl w:val="0"/>
              <w:pBdr>
                <w:top w:val="nil"/>
                <w:left w:val="nil"/>
                <w:bottom w:val="nil"/>
                <w:right w:val="nil"/>
                <w:between w:val="nil"/>
              </w:pBdr>
              <w:spacing w:line="276" w:lineRule="auto"/>
              <w:rPr>
                <w:color w:val="000000"/>
              </w:rPr>
            </w:pPr>
          </w:p>
        </w:tc>
        <w:tc>
          <w:tcPr>
            <w:tcW w:w="469" w:type="dxa"/>
          </w:tcPr>
          <w:p w:rsidR="002B1077" w:rsidRDefault="0032767E">
            <w:pPr>
              <w:pStyle w:val="normal"/>
              <w:pBdr>
                <w:top w:val="nil"/>
                <w:left w:val="nil"/>
                <w:bottom w:val="nil"/>
                <w:right w:val="nil"/>
                <w:between w:val="nil"/>
              </w:pBdr>
              <w:jc w:val="center"/>
              <w:rPr>
                <w:color w:val="000000"/>
              </w:rPr>
            </w:pPr>
            <w:r>
              <w:rPr>
                <w:color w:val="000000"/>
              </w:rPr>
              <w:t>л</w:t>
            </w:r>
          </w:p>
        </w:tc>
        <w:tc>
          <w:tcPr>
            <w:tcW w:w="456" w:type="dxa"/>
          </w:tcPr>
          <w:p w:rsidR="002B1077" w:rsidRDefault="0032767E">
            <w:pPr>
              <w:pStyle w:val="normal"/>
              <w:pBdr>
                <w:top w:val="nil"/>
                <w:left w:val="nil"/>
                <w:bottom w:val="nil"/>
                <w:right w:val="nil"/>
                <w:between w:val="nil"/>
              </w:pBdr>
              <w:jc w:val="center"/>
              <w:rPr>
                <w:color w:val="000000"/>
              </w:rPr>
            </w:pPr>
            <w:r>
              <w:rPr>
                <w:color w:val="000000"/>
              </w:rPr>
              <w:t>п</w:t>
            </w:r>
          </w:p>
        </w:tc>
        <w:tc>
          <w:tcPr>
            <w:tcW w:w="594" w:type="dxa"/>
          </w:tcPr>
          <w:p w:rsidR="002B1077" w:rsidRDefault="0032767E">
            <w:pPr>
              <w:pStyle w:val="normal"/>
              <w:pBdr>
                <w:top w:val="nil"/>
                <w:left w:val="nil"/>
                <w:bottom w:val="nil"/>
                <w:right w:val="nil"/>
                <w:between w:val="nil"/>
              </w:pBdr>
              <w:jc w:val="center"/>
              <w:rPr>
                <w:color w:val="000000"/>
              </w:rPr>
            </w:pPr>
            <w:r>
              <w:rPr>
                <w:color w:val="000000"/>
              </w:rPr>
              <w:t>лаб</w:t>
            </w:r>
          </w:p>
        </w:tc>
        <w:tc>
          <w:tcPr>
            <w:tcW w:w="562" w:type="dxa"/>
          </w:tcPr>
          <w:p w:rsidR="002B1077" w:rsidRDefault="0032767E">
            <w:pPr>
              <w:pStyle w:val="normal"/>
              <w:pBdr>
                <w:top w:val="nil"/>
                <w:left w:val="nil"/>
                <w:bottom w:val="nil"/>
                <w:right w:val="nil"/>
                <w:between w:val="nil"/>
              </w:pBdr>
              <w:jc w:val="center"/>
              <w:rPr>
                <w:color w:val="000000"/>
              </w:rPr>
            </w:pPr>
            <w:r>
              <w:rPr>
                <w:color w:val="000000"/>
              </w:rPr>
              <w:t>інд</w:t>
            </w:r>
          </w:p>
        </w:tc>
        <w:tc>
          <w:tcPr>
            <w:tcW w:w="576" w:type="dxa"/>
          </w:tcPr>
          <w:p w:rsidR="002B1077" w:rsidRDefault="0032767E">
            <w:pPr>
              <w:pStyle w:val="normal"/>
              <w:pBdr>
                <w:top w:val="nil"/>
                <w:left w:val="nil"/>
                <w:bottom w:val="nil"/>
                <w:right w:val="nil"/>
                <w:between w:val="nil"/>
              </w:pBdr>
              <w:jc w:val="center"/>
              <w:rPr>
                <w:color w:val="000000"/>
              </w:rPr>
            </w:pPr>
            <w:r>
              <w:rPr>
                <w:color w:val="000000"/>
              </w:rPr>
              <w:t>ср</w:t>
            </w:r>
          </w:p>
        </w:tc>
        <w:tc>
          <w:tcPr>
            <w:tcW w:w="1031" w:type="dxa"/>
            <w:vMerge/>
          </w:tcPr>
          <w:p w:rsidR="002B1077" w:rsidRDefault="002B1077">
            <w:pPr>
              <w:pStyle w:val="normal"/>
              <w:widowControl w:val="0"/>
              <w:pBdr>
                <w:top w:val="nil"/>
                <w:left w:val="nil"/>
                <w:bottom w:val="nil"/>
                <w:right w:val="nil"/>
                <w:between w:val="nil"/>
              </w:pBdr>
              <w:spacing w:line="276" w:lineRule="auto"/>
              <w:rPr>
                <w:color w:val="000000"/>
              </w:rPr>
            </w:pPr>
          </w:p>
        </w:tc>
        <w:tc>
          <w:tcPr>
            <w:tcW w:w="327" w:type="dxa"/>
          </w:tcPr>
          <w:p w:rsidR="002B1077" w:rsidRDefault="0032767E">
            <w:pPr>
              <w:pStyle w:val="normal"/>
              <w:pBdr>
                <w:top w:val="nil"/>
                <w:left w:val="nil"/>
                <w:bottom w:val="nil"/>
                <w:right w:val="nil"/>
                <w:between w:val="nil"/>
              </w:pBdr>
              <w:jc w:val="center"/>
              <w:rPr>
                <w:color w:val="000000"/>
              </w:rPr>
            </w:pPr>
            <w:r>
              <w:rPr>
                <w:color w:val="000000"/>
              </w:rPr>
              <w:t>л</w:t>
            </w:r>
          </w:p>
        </w:tc>
        <w:tc>
          <w:tcPr>
            <w:tcW w:w="469" w:type="dxa"/>
          </w:tcPr>
          <w:p w:rsidR="002B1077" w:rsidRDefault="0032767E">
            <w:pPr>
              <w:pStyle w:val="normal"/>
              <w:pBdr>
                <w:top w:val="nil"/>
                <w:left w:val="nil"/>
                <w:bottom w:val="nil"/>
                <w:right w:val="nil"/>
                <w:between w:val="nil"/>
              </w:pBdr>
              <w:jc w:val="center"/>
              <w:rPr>
                <w:color w:val="000000"/>
              </w:rPr>
            </w:pPr>
            <w:r>
              <w:rPr>
                <w:color w:val="000000"/>
              </w:rPr>
              <w:t>п</w:t>
            </w:r>
          </w:p>
        </w:tc>
        <w:tc>
          <w:tcPr>
            <w:tcW w:w="596" w:type="dxa"/>
          </w:tcPr>
          <w:p w:rsidR="002B1077" w:rsidRDefault="0032767E">
            <w:pPr>
              <w:pStyle w:val="normal"/>
              <w:pBdr>
                <w:top w:val="nil"/>
                <w:left w:val="nil"/>
                <w:bottom w:val="nil"/>
                <w:right w:val="nil"/>
                <w:between w:val="nil"/>
              </w:pBdr>
              <w:jc w:val="center"/>
              <w:rPr>
                <w:color w:val="000000"/>
              </w:rPr>
            </w:pPr>
            <w:r>
              <w:rPr>
                <w:color w:val="000000"/>
              </w:rPr>
              <w:t>лаб</w:t>
            </w:r>
          </w:p>
        </w:tc>
        <w:tc>
          <w:tcPr>
            <w:tcW w:w="562" w:type="dxa"/>
          </w:tcPr>
          <w:p w:rsidR="002B1077" w:rsidRDefault="0032767E">
            <w:pPr>
              <w:pStyle w:val="normal"/>
              <w:pBdr>
                <w:top w:val="nil"/>
                <w:left w:val="nil"/>
                <w:bottom w:val="nil"/>
                <w:right w:val="nil"/>
                <w:between w:val="nil"/>
              </w:pBdr>
              <w:jc w:val="center"/>
              <w:rPr>
                <w:color w:val="000000"/>
              </w:rPr>
            </w:pPr>
            <w:r>
              <w:rPr>
                <w:color w:val="000000"/>
              </w:rPr>
              <w:t>інд</w:t>
            </w:r>
          </w:p>
        </w:tc>
        <w:tc>
          <w:tcPr>
            <w:tcW w:w="460" w:type="dxa"/>
          </w:tcPr>
          <w:p w:rsidR="002B1077" w:rsidRDefault="0032767E">
            <w:pPr>
              <w:pStyle w:val="normal"/>
              <w:pBdr>
                <w:top w:val="nil"/>
                <w:left w:val="nil"/>
                <w:bottom w:val="nil"/>
                <w:right w:val="nil"/>
                <w:between w:val="nil"/>
              </w:pBdr>
              <w:jc w:val="center"/>
              <w:rPr>
                <w:color w:val="000000"/>
              </w:rPr>
            </w:pPr>
            <w:r>
              <w:rPr>
                <w:color w:val="000000"/>
              </w:rPr>
              <w:t>ср</w:t>
            </w:r>
          </w:p>
        </w:tc>
      </w:tr>
      <w:tr w:rsidR="002B1077">
        <w:trPr>
          <w:jc w:val="center"/>
        </w:trPr>
        <w:tc>
          <w:tcPr>
            <w:tcW w:w="2442" w:type="dxa"/>
          </w:tcPr>
          <w:p w:rsidR="002B1077" w:rsidRDefault="0032767E">
            <w:pPr>
              <w:pStyle w:val="normal"/>
              <w:pBdr>
                <w:top w:val="nil"/>
                <w:left w:val="nil"/>
                <w:bottom w:val="nil"/>
                <w:right w:val="nil"/>
                <w:between w:val="nil"/>
              </w:pBdr>
              <w:ind w:left="-57" w:right="-57"/>
              <w:rPr>
                <w:color w:val="000000"/>
              </w:rPr>
            </w:pPr>
            <w:r>
              <w:rPr>
                <w:color w:val="000000"/>
              </w:rPr>
              <w:t>1</w:t>
            </w:r>
          </w:p>
        </w:tc>
        <w:tc>
          <w:tcPr>
            <w:tcW w:w="918" w:type="dxa"/>
          </w:tcPr>
          <w:p w:rsidR="002B1077" w:rsidRDefault="0032767E">
            <w:pPr>
              <w:pStyle w:val="normal"/>
              <w:pBdr>
                <w:top w:val="nil"/>
                <w:left w:val="nil"/>
                <w:bottom w:val="nil"/>
                <w:right w:val="nil"/>
                <w:between w:val="nil"/>
              </w:pBdr>
              <w:jc w:val="center"/>
              <w:rPr>
                <w:color w:val="000000"/>
              </w:rPr>
            </w:pPr>
            <w:r>
              <w:rPr>
                <w:color w:val="000000"/>
              </w:rPr>
              <w:t>2</w:t>
            </w:r>
          </w:p>
        </w:tc>
        <w:tc>
          <w:tcPr>
            <w:tcW w:w="469" w:type="dxa"/>
          </w:tcPr>
          <w:p w:rsidR="002B1077" w:rsidRDefault="0032767E">
            <w:pPr>
              <w:pStyle w:val="normal"/>
              <w:pBdr>
                <w:top w:val="nil"/>
                <w:left w:val="nil"/>
                <w:bottom w:val="nil"/>
                <w:right w:val="nil"/>
                <w:between w:val="nil"/>
              </w:pBdr>
              <w:jc w:val="center"/>
              <w:rPr>
                <w:color w:val="000000"/>
              </w:rPr>
            </w:pPr>
            <w:r>
              <w:rPr>
                <w:color w:val="000000"/>
              </w:rPr>
              <w:t>3</w:t>
            </w:r>
          </w:p>
        </w:tc>
        <w:tc>
          <w:tcPr>
            <w:tcW w:w="456" w:type="dxa"/>
          </w:tcPr>
          <w:p w:rsidR="002B1077" w:rsidRDefault="0032767E">
            <w:pPr>
              <w:pStyle w:val="normal"/>
              <w:pBdr>
                <w:top w:val="nil"/>
                <w:left w:val="nil"/>
                <w:bottom w:val="nil"/>
                <w:right w:val="nil"/>
                <w:between w:val="nil"/>
              </w:pBdr>
              <w:jc w:val="center"/>
              <w:rPr>
                <w:color w:val="000000"/>
              </w:rPr>
            </w:pPr>
            <w:r>
              <w:rPr>
                <w:color w:val="000000"/>
              </w:rPr>
              <w:t>4</w:t>
            </w:r>
          </w:p>
        </w:tc>
        <w:tc>
          <w:tcPr>
            <w:tcW w:w="594" w:type="dxa"/>
          </w:tcPr>
          <w:p w:rsidR="002B1077" w:rsidRDefault="0032767E">
            <w:pPr>
              <w:pStyle w:val="normal"/>
              <w:pBdr>
                <w:top w:val="nil"/>
                <w:left w:val="nil"/>
                <w:bottom w:val="nil"/>
                <w:right w:val="nil"/>
                <w:between w:val="nil"/>
              </w:pBdr>
              <w:jc w:val="center"/>
              <w:rPr>
                <w:color w:val="000000"/>
              </w:rPr>
            </w:pPr>
            <w:r>
              <w:rPr>
                <w:color w:val="000000"/>
              </w:rPr>
              <w:t>5</w:t>
            </w:r>
          </w:p>
        </w:tc>
        <w:tc>
          <w:tcPr>
            <w:tcW w:w="562" w:type="dxa"/>
          </w:tcPr>
          <w:p w:rsidR="002B1077" w:rsidRDefault="0032767E">
            <w:pPr>
              <w:pStyle w:val="normal"/>
              <w:pBdr>
                <w:top w:val="nil"/>
                <w:left w:val="nil"/>
                <w:bottom w:val="nil"/>
                <w:right w:val="nil"/>
                <w:between w:val="nil"/>
              </w:pBdr>
              <w:jc w:val="center"/>
              <w:rPr>
                <w:color w:val="000000"/>
              </w:rPr>
            </w:pPr>
            <w:r>
              <w:rPr>
                <w:color w:val="000000"/>
              </w:rPr>
              <w:t>6</w:t>
            </w:r>
          </w:p>
        </w:tc>
        <w:tc>
          <w:tcPr>
            <w:tcW w:w="576" w:type="dxa"/>
          </w:tcPr>
          <w:p w:rsidR="002B1077" w:rsidRDefault="0032767E">
            <w:pPr>
              <w:pStyle w:val="normal"/>
              <w:pBdr>
                <w:top w:val="nil"/>
                <w:left w:val="nil"/>
                <w:bottom w:val="nil"/>
                <w:right w:val="nil"/>
                <w:between w:val="nil"/>
              </w:pBdr>
              <w:jc w:val="center"/>
              <w:rPr>
                <w:color w:val="000000"/>
              </w:rPr>
            </w:pPr>
            <w:r>
              <w:rPr>
                <w:color w:val="000000"/>
              </w:rPr>
              <w:t>7</w:t>
            </w:r>
          </w:p>
        </w:tc>
        <w:tc>
          <w:tcPr>
            <w:tcW w:w="1031" w:type="dxa"/>
          </w:tcPr>
          <w:p w:rsidR="002B1077" w:rsidRDefault="0032767E">
            <w:pPr>
              <w:pStyle w:val="normal"/>
              <w:pBdr>
                <w:top w:val="nil"/>
                <w:left w:val="nil"/>
                <w:bottom w:val="nil"/>
                <w:right w:val="nil"/>
                <w:between w:val="nil"/>
              </w:pBdr>
              <w:jc w:val="center"/>
              <w:rPr>
                <w:color w:val="000000"/>
              </w:rPr>
            </w:pPr>
            <w:r>
              <w:rPr>
                <w:color w:val="000000"/>
              </w:rPr>
              <w:t>8</w:t>
            </w:r>
          </w:p>
        </w:tc>
        <w:tc>
          <w:tcPr>
            <w:tcW w:w="327" w:type="dxa"/>
          </w:tcPr>
          <w:p w:rsidR="002B1077" w:rsidRDefault="0032767E">
            <w:pPr>
              <w:pStyle w:val="normal"/>
              <w:pBdr>
                <w:top w:val="nil"/>
                <w:left w:val="nil"/>
                <w:bottom w:val="nil"/>
                <w:right w:val="nil"/>
                <w:between w:val="nil"/>
              </w:pBdr>
              <w:jc w:val="center"/>
              <w:rPr>
                <w:color w:val="000000"/>
              </w:rPr>
            </w:pPr>
            <w:r>
              <w:rPr>
                <w:color w:val="000000"/>
              </w:rPr>
              <w:t>9</w:t>
            </w:r>
          </w:p>
        </w:tc>
        <w:tc>
          <w:tcPr>
            <w:tcW w:w="469" w:type="dxa"/>
          </w:tcPr>
          <w:p w:rsidR="002B1077" w:rsidRDefault="0032767E">
            <w:pPr>
              <w:pStyle w:val="normal"/>
              <w:pBdr>
                <w:top w:val="nil"/>
                <w:left w:val="nil"/>
                <w:bottom w:val="nil"/>
                <w:right w:val="nil"/>
                <w:between w:val="nil"/>
              </w:pBdr>
              <w:jc w:val="center"/>
              <w:rPr>
                <w:color w:val="000000"/>
              </w:rPr>
            </w:pPr>
            <w:r>
              <w:rPr>
                <w:color w:val="000000"/>
              </w:rPr>
              <w:t>10</w:t>
            </w:r>
          </w:p>
        </w:tc>
        <w:tc>
          <w:tcPr>
            <w:tcW w:w="596" w:type="dxa"/>
          </w:tcPr>
          <w:p w:rsidR="002B1077" w:rsidRDefault="0032767E">
            <w:pPr>
              <w:pStyle w:val="normal"/>
              <w:pBdr>
                <w:top w:val="nil"/>
                <w:left w:val="nil"/>
                <w:bottom w:val="nil"/>
                <w:right w:val="nil"/>
                <w:between w:val="nil"/>
              </w:pBdr>
              <w:jc w:val="center"/>
              <w:rPr>
                <w:color w:val="000000"/>
              </w:rPr>
            </w:pPr>
            <w:r>
              <w:rPr>
                <w:color w:val="000000"/>
              </w:rPr>
              <w:t>11</w:t>
            </w:r>
          </w:p>
        </w:tc>
        <w:tc>
          <w:tcPr>
            <w:tcW w:w="562" w:type="dxa"/>
          </w:tcPr>
          <w:p w:rsidR="002B1077" w:rsidRDefault="0032767E">
            <w:pPr>
              <w:pStyle w:val="normal"/>
              <w:pBdr>
                <w:top w:val="nil"/>
                <w:left w:val="nil"/>
                <w:bottom w:val="nil"/>
                <w:right w:val="nil"/>
                <w:between w:val="nil"/>
              </w:pBdr>
              <w:jc w:val="center"/>
              <w:rPr>
                <w:color w:val="000000"/>
              </w:rPr>
            </w:pPr>
            <w:r>
              <w:rPr>
                <w:color w:val="000000"/>
              </w:rPr>
              <w:t>12</w:t>
            </w:r>
          </w:p>
        </w:tc>
        <w:tc>
          <w:tcPr>
            <w:tcW w:w="460" w:type="dxa"/>
          </w:tcPr>
          <w:p w:rsidR="002B1077" w:rsidRDefault="0032767E">
            <w:pPr>
              <w:pStyle w:val="normal"/>
              <w:pBdr>
                <w:top w:val="nil"/>
                <w:left w:val="nil"/>
                <w:bottom w:val="nil"/>
                <w:right w:val="nil"/>
                <w:between w:val="nil"/>
              </w:pBdr>
              <w:jc w:val="center"/>
              <w:rPr>
                <w:color w:val="000000"/>
              </w:rPr>
            </w:pPr>
            <w:r>
              <w:rPr>
                <w:color w:val="000000"/>
              </w:rPr>
              <w:t>13</w:t>
            </w:r>
          </w:p>
        </w:tc>
      </w:tr>
      <w:tr w:rsidR="002B1077">
        <w:trPr>
          <w:jc w:val="center"/>
        </w:trPr>
        <w:tc>
          <w:tcPr>
            <w:tcW w:w="9462" w:type="dxa"/>
            <w:gridSpan w:val="13"/>
          </w:tcPr>
          <w:p w:rsidR="002B1077" w:rsidRDefault="0032767E">
            <w:pPr>
              <w:pStyle w:val="normal"/>
              <w:pBdr>
                <w:top w:val="nil"/>
                <w:left w:val="nil"/>
                <w:bottom w:val="nil"/>
                <w:right w:val="nil"/>
                <w:between w:val="nil"/>
              </w:pBdr>
              <w:jc w:val="center"/>
              <w:rPr>
                <w:color w:val="000000"/>
              </w:rPr>
            </w:pPr>
            <w:r>
              <w:rPr>
                <w:b/>
                <w:color w:val="000000"/>
                <w:sz w:val="24"/>
                <w:szCs w:val="24"/>
              </w:rPr>
              <w:t xml:space="preserve">Розділ 1. </w:t>
            </w:r>
            <w:r>
              <w:rPr>
                <w:color w:val="000000"/>
                <w:sz w:val="24"/>
                <w:szCs w:val="24"/>
              </w:rPr>
              <w:t>Основи управління комп’ютерними мережами.</w:t>
            </w: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Тема 1. Основні відомості по управлінню комп’ютерними мережами.</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8</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w:t>
            </w:r>
          </w:p>
        </w:tc>
        <w:tc>
          <w:tcPr>
            <w:tcW w:w="45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w:t>
            </w: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4</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Тема 2. Основні принципи управління комп’ютерною мережею.</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26</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6</w:t>
            </w:r>
          </w:p>
        </w:tc>
        <w:tc>
          <w:tcPr>
            <w:tcW w:w="45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8</w:t>
            </w: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12</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Тема 3. Архітектура систем управління КМ.</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14</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4</w:t>
            </w:r>
          </w:p>
        </w:tc>
        <w:tc>
          <w:tcPr>
            <w:tcW w:w="45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w:t>
            </w: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8</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Контр. робота №1.</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w:t>
            </w:r>
          </w:p>
        </w:tc>
        <w:tc>
          <w:tcPr>
            <w:tcW w:w="456" w:type="dxa"/>
          </w:tcPr>
          <w:p w:rsidR="002B1077" w:rsidRDefault="002B1077">
            <w:pPr>
              <w:pStyle w:val="normal"/>
              <w:pBdr>
                <w:top w:val="nil"/>
                <w:left w:val="nil"/>
                <w:bottom w:val="nil"/>
                <w:right w:val="nil"/>
                <w:between w:val="nil"/>
              </w:pBdr>
              <w:jc w:val="center"/>
              <w:rPr>
                <w:color w:val="000000"/>
                <w:sz w:val="24"/>
                <w:szCs w:val="24"/>
              </w:rPr>
            </w:pP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2B1077">
            <w:pPr>
              <w:pStyle w:val="normal"/>
              <w:pBdr>
                <w:top w:val="nil"/>
                <w:left w:val="nil"/>
                <w:bottom w:val="nil"/>
                <w:right w:val="nil"/>
                <w:between w:val="nil"/>
              </w:pBdr>
              <w:jc w:val="center"/>
              <w:rPr>
                <w:color w:val="000000"/>
                <w:sz w:val="24"/>
                <w:szCs w:val="24"/>
              </w:rPr>
            </w:pP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Разом за розділом 1</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50</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14</w:t>
            </w:r>
          </w:p>
        </w:tc>
        <w:tc>
          <w:tcPr>
            <w:tcW w:w="45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12</w:t>
            </w: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24</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9462" w:type="dxa"/>
            <w:gridSpan w:val="13"/>
          </w:tcPr>
          <w:p w:rsidR="002B1077" w:rsidRDefault="0032767E">
            <w:pPr>
              <w:pStyle w:val="normal"/>
              <w:pBdr>
                <w:top w:val="nil"/>
                <w:left w:val="nil"/>
                <w:bottom w:val="nil"/>
                <w:right w:val="nil"/>
                <w:between w:val="nil"/>
              </w:pBdr>
              <w:tabs>
                <w:tab w:val="left" w:pos="284"/>
                <w:tab w:val="left" w:pos="567"/>
              </w:tabs>
              <w:jc w:val="center"/>
              <w:rPr>
                <w:b/>
                <w:color w:val="000000"/>
                <w:sz w:val="24"/>
                <w:szCs w:val="24"/>
              </w:rPr>
            </w:pPr>
            <w:r>
              <w:rPr>
                <w:b/>
                <w:color w:val="000000"/>
                <w:sz w:val="24"/>
                <w:szCs w:val="24"/>
              </w:rPr>
              <w:lastRenderedPageBreak/>
              <w:t xml:space="preserve">Розділ 2. </w:t>
            </w:r>
            <w:r>
              <w:rPr>
                <w:color w:val="000000"/>
                <w:sz w:val="24"/>
                <w:szCs w:val="24"/>
              </w:rPr>
              <w:t>Системи управління ТКС.</w:t>
            </w: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 xml:space="preserve">Тема </w:t>
            </w:r>
            <w:r>
              <w:rPr>
                <w:sz w:val="24"/>
                <w:szCs w:val="24"/>
              </w:rPr>
              <w:t>1</w:t>
            </w:r>
            <w:r>
              <w:rPr>
                <w:color w:val="000000"/>
                <w:sz w:val="24"/>
                <w:szCs w:val="24"/>
              </w:rPr>
              <w:t>. Системи управління трафіком.</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30</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8</w:t>
            </w:r>
          </w:p>
        </w:tc>
        <w:tc>
          <w:tcPr>
            <w:tcW w:w="45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10</w:t>
            </w:r>
          </w:p>
        </w:tc>
        <w:tc>
          <w:tcPr>
            <w:tcW w:w="594"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w:t>
            </w: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12</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rPr>
                <w:sz w:val="24"/>
                <w:szCs w:val="24"/>
              </w:rPr>
            </w:pPr>
            <w:r>
              <w:rPr>
                <w:sz w:val="24"/>
                <w:szCs w:val="24"/>
              </w:rPr>
              <w:t>Тема 2. Системи управління телекомунікаційними мережами та послугами.</w:t>
            </w:r>
          </w:p>
        </w:tc>
        <w:tc>
          <w:tcPr>
            <w:tcW w:w="918" w:type="dxa"/>
          </w:tcPr>
          <w:p w:rsidR="002B1077" w:rsidRDefault="0032767E">
            <w:pPr>
              <w:pStyle w:val="normal"/>
              <w:jc w:val="center"/>
              <w:rPr>
                <w:sz w:val="24"/>
                <w:szCs w:val="24"/>
              </w:rPr>
            </w:pPr>
            <w:r>
              <w:rPr>
                <w:sz w:val="24"/>
                <w:szCs w:val="24"/>
              </w:rPr>
              <w:t>23</w:t>
            </w:r>
          </w:p>
        </w:tc>
        <w:tc>
          <w:tcPr>
            <w:tcW w:w="469" w:type="dxa"/>
          </w:tcPr>
          <w:p w:rsidR="002B1077" w:rsidRDefault="0032767E">
            <w:pPr>
              <w:pStyle w:val="normal"/>
              <w:jc w:val="center"/>
              <w:rPr>
                <w:sz w:val="24"/>
                <w:szCs w:val="24"/>
              </w:rPr>
            </w:pPr>
            <w:r>
              <w:rPr>
                <w:sz w:val="24"/>
                <w:szCs w:val="24"/>
              </w:rPr>
              <w:t>6</w:t>
            </w:r>
          </w:p>
        </w:tc>
        <w:tc>
          <w:tcPr>
            <w:tcW w:w="456" w:type="dxa"/>
          </w:tcPr>
          <w:p w:rsidR="002B1077" w:rsidRDefault="0032767E">
            <w:pPr>
              <w:pStyle w:val="normal"/>
              <w:jc w:val="center"/>
              <w:rPr>
                <w:sz w:val="24"/>
                <w:szCs w:val="24"/>
              </w:rPr>
            </w:pPr>
            <w:r>
              <w:rPr>
                <w:sz w:val="24"/>
                <w:szCs w:val="24"/>
              </w:rPr>
              <w:t>6</w:t>
            </w:r>
          </w:p>
        </w:tc>
        <w:tc>
          <w:tcPr>
            <w:tcW w:w="594" w:type="dxa"/>
          </w:tcPr>
          <w:p w:rsidR="002B1077" w:rsidRDefault="002B1077">
            <w:pPr>
              <w:pStyle w:val="normal"/>
              <w:jc w:val="center"/>
              <w:rPr>
                <w:sz w:val="24"/>
                <w:szCs w:val="24"/>
              </w:rPr>
            </w:pPr>
          </w:p>
        </w:tc>
        <w:tc>
          <w:tcPr>
            <w:tcW w:w="562" w:type="dxa"/>
          </w:tcPr>
          <w:p w:rsidR="002B1077" w:rsidRDefault="002B1077">
            <w:pPr>
              <w:pStyle w:val="normal"/>
              <w:jc w:val="center"/>
              <w:rPr>
                <w:sz w:val="24"/>
                <w:szCs w:val="24"/>
              </w:rPr>
            </w:pPr>
          </w:p>
        </w:tc>
        <w:tc>
          <w:tcPr>
            <w:tcW w:w="576" w:type="dxa"/>
          </w:tcPr>
          <w:p w:rsidR="002B1077" w:rsidRDefault="0032767E">
            <w:pPr>
              <w:pStyle w:val="normal"/>
              <w:jc w:val="center"/>
              <w:rPr>
                <w:sz w:val="24"/>
                <w:szCs w:val="24"/>
              </w:rPr>
            </w:pPr>
            <w:r>
              <w:rPr>
                <w:sz w:val="24"/>
                <w:szCs w:val="24"/>
              </w:rPr>
              <w:t>11</w:t>
            </w:r>
          </w:p>
        </w:tc>
        <w:tc>
          <w:tcPr>
            <w:tcW w:w="1031" w:type="dxa"/>
          </w:tcPr>
          <w:p w:rsidR="002B1077" w:rsidRDefault="002B1077">
            <w:pPr>
              <w:pStyle w:val="normal"/>
              <w:jc w:val="center"/>
            </w:pPr>
          </w:p>
        </w:tc>
        <w:tc>
          <w:tcPr>
            <w:tcW w:w="327" w:type="dxa"/>
          </w:tcPr>
          <w:p w:rsidR="002B1077" w:rsidRDefault="002B1077">
            <w:pPr>
              <w:pStyle w:val="normal"/>
              <w:jc w:val="center"/>
            </w:pPr>
          </w:p>
        </w:tc>
        <w:tc>
          <w:tcPr>
            <w:tcW w:w="469" w:type="dxa"/>
          </w:tcPr>
          <w:p w:rsidR="002B1077" w:rsidRDefault="002B1077">
            <w:pPr>
              <w:pStyle w:val="normal"/>
              <w:jc w:val="center"/>
            </w:pPr>
          </w:p>
        </w:tc>
        <w:tc>
          <w:tcPr>
            <w:tcW w:w="596" w:type="dxa"/>
          </w:tcPr>
          <w:p w:rsidR="002B1077" w:rsidRDefault="002B1077">
            <w:pPr>
              <w:pStyle w:val="normal"/>
              <w:jc w:val="center"/>
            </w:pPr>
          </w:p>
        </w:tc>
        <w:tc>
          <w:tcPr>
            <w:tcW w:w="562" w:type="dxa"/>
          </w:tcPr>
          <w:p w:rsidR="002B1077" w:rsidRDefault="002B1077">
            <w:pPr>
              <w:pStyle w:val="normal"/>
              <w:jc w:val="center"/>
            </w:pPr>
          </w:p>
        </w:tc>
        <w:tc>
          <w:tcPr>
            <w:tcW w:w="460" w:type="dxa"/>
          </w:tcPr>
          <w:p w:rsidR="002B1077" w:rsidRDefault="002B1077">
            <w:pPr>
              <w:pStyle w:val="normal"/>
              <w:jc w:val="center"/>
            </w:pP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Тема</w:t>
            </w:r>
            <w:r>
              <w:rPr>
                <w:sz w:val="24"/>
                <w:szCs w:val="24"/>
              </w:rPr>
              <w:t>3</w:t>
            </w:r>
            <w:r>
              <w:rPr>
                <w:color w:val="000000"/>
                <w:sz w:val="24"/>
                <w:szCs w:val="24"/>
              </w:rPr>
              <w:t>.Управління якістю обслуговування.</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14</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w:t>
            </w:r>
          </w:p>
        </w:tc>
        <w:tc>
          <w:tcPr>
            <w:tcW w:w="45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4</w:t>
            </w: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8</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Контр. робота. №2</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w:t>
            </w:r>
          </w:p>
        </w:tc>
        <w:tc>
          <w:tcPr>
            <w:tcW w:w="456" w:type="dxa"/>
          </w:tcPr>
          <w:p w:rsidR="002B1077" w:rsidRDefault="002B1077">
            <w:pPr>
              <w:pStyle w:val="normal"/>
              <w:pBdr>
                <w:top w:val="nil"/>
                <w:left w:val="nil"/>
                <w:bottom w:val="nil"/>
                <w:right w:val="nil"/>
                <w:between w:val="nil"/>
              </w:pBdr>
              <w:jc w:val="center"/>
              <w:rPr>
                <w:color w:val="000000"/>
                <w:sz w:val="24"/>
                <w:szCs w:val="24"/>
              </w:rPr>
            </w:pP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2B1077">
            <w:pPr>
              <w:pStyle w:val="normal"/>
              <w:pBdr>
                <w:top w:val="nil"/>
                <w:left w:val="nil"/>
                <w:bottom w:val="nil"/>
                <w:right w:val="nil"/>
                <w:between w:val="nil"/>
              </w:pBdr>
              <w:jc w:val="center"/>
              <w:rPr>
                <w:color w:val="000000"/>
                <w:sz w:val="24"/>
                <w:szCs w:val="24"/>
              </w:rPr>
            </w:pP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pBdr>
                <w:top w:val="nil"/>
                <w:left w:val="nil"/>
                <w:bottom w:val="nil"/>
                <w:right w:val="nil"/>
                <w:between w:val="nil"/>
              </w:pBdr>
              <w:rPr>
                <w:color w:val="000000"/>
                <w:sz w:val="24"/>
                <w:szCs w:val="24"/>
              </w:rPr>
            </w:pPr>
            <w:r>
              <w:rPr>
                <w:color w:val="000000"/>
                <w:sz w:val="24"/>
                <w:szCs w:val="24"/>
              </w:rPr>
              <w:t>Разом за розділом 2</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70</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18</w:t>
            </w:r>
          </w:p>
        </w:tc>
        <w:tc>
          <w:tcPr>
            <w:tcW w:w="45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20</w:t>
            </w: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32</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trHeight w:val="240"/>
          <w:jc w:val="center"/>
        </w:trPr>
        <w:tc>
          <w:tcPr>
            <w:tcW w:w="9462" w:type="dxa"/>
            <w:gridSpan w:val="13"/>
          </w:tcPr>
          <w:p w:rsidR="002B1077" w:rsidRDefault="0032767E">
            <w:pPr>
              <w:pStyle w:val="normal"/>
              <w:tabs>
                <w:tab w:val="left" w:pos="284"/>
                <w:tab w:val="left" w:pos="567"/>
              </w:tabs>
              <w:jc w:val="center"/>
              <w:rPr>
                <w:color w:val="000000"/>
                <w:sz w:val="24"/>
                <w:szCs w:val="24"/>
              </w:rPr>
            </w:pPr>
            <w:r>
              <w:rPr>
                <w:b/>
                <w:sz w:val="24"/>
                <w:szCs w:val="24"/>
              </w:rPr>
              <w:t xml:space="preserve">Розділ 3. </w:t>
            </w:r>
            <w:r>
              <w:rPr>
                <w:sz w:val="24"/>
                <w:szCs w:val="24"/>
              </w:rPr>
              <w:t>Мережеве управління та протоколи.</w:t>
            </w:r>
          </w:p>
        </w:tc>
      </w:tr>
      <w:tr w:rsidR="002B1077">
        <w:trPr>
          <w:jc w:val="center"/>
        </w:trPr>
        <w:tc>
          <w:tcPr>
            <w:tcW w:w="2442" w:type="dxa"/>
          </w:tcPr>
          <w:p w:rsidR="002B1077" w:rsidRDefault="0032767E">
            <w:pPr>
              <w:pStyle w:val="normal"/>
              <w:rPr>
                <w:sz w:val="24"/>
                <w:szCs w:val="24"/>
              </w:rPr>
            </w:pPr>
            <w:r>
              <w:rPr>
                <w:sz w:val="24"/>
                <w:szCs w:val="24"/>
              </w:rPr>
              <w:t>Тема 1. Мережеве управління по стандарту TMN.</w:t>
            </w:r>
          </w:p>
        </w:tc>
        <w:tc>
          <w:tcPr>
            <w:tcW w:w="918" w:type="dxa"/>
          </w:tcPr>
          <w:p w:rsidR="002B1077" w:rsidRDefault="0032767E">
            <w:pPr>
              <w:pStyle w:val="normal"/>
              <w:jc w:val="center"/>
              <w:rPr>
                <w:sz w:val="24"/>
                <w:szCs w:val="24"/>
              </w:rPr>
            </w:pPr>
            <w:r>
              <w:rPr>
                <w:sz w:val="24"/>
                <w:szCs w:val="24"/>
              </w:rPr>
              <w:t>26</w:t>
            </w:r>
          </w:p>
        </w:tc>
        <w:tc>
          <w:tcPr>
            <w:tcW w:w="469" w:type="dxa"/>
          </w:tcPr>
          <w:p w:rsidR="002B1077" w:rsidRDefault="0032767E">
            <w:pPr>
              <w:pStyle w:val="normal"/>
              <w:jc w:val="center"/>
              <w:rPr>
                <w:sz w:val="24"/>
                <w:szCs w:val="24"/>
              </w:rPr>
            </w:pPr>
            <w:r>
              <w:rPr>
                <w:sz w:val="24"/>
                <w:szCs w:val="24"/>
              </w:rPr>
              <w:t>6</w:t>
            </w:r>
          </w:p>
        </w:tc>
        <w:tc>
          <w:tcPr>
            <w:tcW w:w="456" w:type="dxa"/>
          </w:tcPr>
          <w:p w:rsidR="002B1077" w:rsidRDefault="0032767E">
            <w:pPr>
              <w:pStyle w:val="normal"/>
              <w:jc w:val="center"/>
              <w:rPr>
                <w:sz w:val="24"/>
                <w:szCs w:val="24"/>
              </w:rPr>
            </w:pPr>
            <w:r>
              <w:rPr>
                <w:sz w:val="24"/>
                <w:szCs w:val="24"/>
              </w:rPr>
              <w:t>6</w:t>
            </w:r>
          </w:p>
        </w:tc>
        <w:tc>
          <w:tcPr>
            <w:tcW w:w="594" w:type="dxa"/>
          </w:tcPr>
          <w:p w:rsidR="002B1077" w:rsidRDefault="0032767E">
            <w:pPr>
              <w:pStyle w:val="normal"/>
              <w:jc w:val="center"/>
              <w:rPr>
                <w:sz w:val="24"/>
                <w:szCs w:val="24"/>
              </w:rPr>
            </w:pPr>
            <w:r>
              <w:rPr>
                <w:sz w:val="24"/>
                <w:szCs w:val="24"/>
              </w:rPr>
              <w:t>-</w:t>
            </w:r>
          </w:p>
        </w:tc>
        <w:tc>
          <w:tcPr>
            <w:tcW w:w="562" w:type="dxa"/>
          </w:tcPr>
          <w:p w:rsidR="002B1077" w:rsidRDefault="002B1077">
            <w:pPr>
              <w:pStyle w:val="normal"/>
              <w:jc w:val="center"/>
              <w:rPr>
                <w:sz w:val="24"/>
                <w:szCs w:val="24"/>
              </w:rPr>
            </w:pPr>
          </w:p>
        </w:tc>
        <w:tc>
          <w:tcPr>
            <w:tcW w:w="576" w:type="dxa"/>
          </w:tcPr>
          <w:p w:rsidR="002B1077" w:rsidRDefault="0032767E">
            <w:pPr>
              <w:pStyle w:val="normal"/>
              <w:jc w:val="center"/>
              <w:rPr>
                <w:sz w:val="24"/>
                <w:szCs w:val="24"/>
              </w:rPr>
            </w:pPr>
            <w:r>
              <w:rPr>
                <w:sz w:val="24"/>
                <w:szCs w:val="24"/>
              </w:rPr>
              <w:t>14</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rPr>
                <w:sz w:val="24"/>
                <w:szCs w:val="24"/>
              </w:rPr>
            </w:pPr>
            <w:r>
              <w:rPr>
                <w:sz w:val="24"/>
                <w:szCs w:val="24"/>
              </w:rPr>
              <w:t>Тема 2. Протокол інформації управління CMIP. Протокол управління мережами SNMP.</w:t>
            </w:r>
          </w:p>
        </w:tc>
        <w:tc>
          <w:tcPr>
            <w:tcW w:w="918" w:type="dxa"/>
          </w:tcPr>
          <w:p w:rsidR="002B1077" w:rsidRDefault="0032767E">
            <w:pPr>
              <w:pStyle w:val="normal"/>
              <w:jc w:val="center"/>
              <w:rPr>
                <w:sz w:val="24"/>
                <w:szCs w:val="24"/>
              </w:rPr>
            </w:pPr>
            <w:r>
              <w:rPr>
                <w:sz w:val="24"/>
                <w:szCs w:val="24"/>
              </w:rPr>
              <w:t>28</w:t>
            </w:r>
          </w:p>
        </w:tc>
        <w:tc>
          <w:tcPr>
            <w:tcW w:w="469" w:type="dxa"/>
          </w:tcPr>
          <w:p w:rsidR="002B1077" w:rsidRDefault="0032767E">
            <w:pPr>
              <w:pStyle w:val="normal"/>
              <w:jc w:val="center"/>
              <w:rPr>
                <w:sz w:val="24"/>
                <w:szCs w:val="24"/>
              </w:rPr>
            </w:pPr>
            <w:r>
              <w:rPr>
                <w:sz w:val="24"/>
                <w:szCs w:val="24"/>
              </w:rPr>
              <w:t>6</w:t>
            </w:r>
          </w:p>
        </w:tc>
        <w:tc>
          <w:tcPr>
            <w:tcW w:w="456" w:type="dxa"/>
          </w:tcPr>
          <w:p w:rsidR="002B1077" w:rsidRDefault="0032767E">
            <w:pPr>
              <w:pStyle w:val="normal"/>
              <w:jc w:val="center"/>
              <w:rPr>
                <w:sz w:val="24"/>
                <w:szCs w:val="24"/>
              </w:rPr>
            </w:pPr>
            <w:r>
              <w:rPr>
                <w:sz w:val="24"/>
                <w:szCs w:val="24"/>
              </w:rPr>
              <w:t>8</w:t>
            </w:r>
          </w:p>
        </w:tc>
        <w:tc>
          <w:tcPr>
            <w:tcW w:w="594" w:type="dxa"/>
          </w:tcPr>
          <w:p w:rsidR="002B1077" w:rsidRDefault="002B1077">
            <w:pPr>
              <w:pStyle w:val="normal"/>
              <w:jc w:val="center"/>
              <w:rPr>
                <w:sz w:val="24"/>
                <w:szCs w:val="24"/>
              </w:rPr>
            </w:pPr>
          </w:p>
        </w:tc>
        <w:tc>
          <w:tcPr>
            <w:tcW w:w="562" w:type="dxa"/>
          </w:tcPr>
          <w:p w:rsidR="002B1077" w:rsidRDefault="002B1077">
            <w:pPr>
              <w:pStyle w:val="normal"/>
              <w:jc w:val="center"/>
              <w:rPr>
                <w:sz w:val="24"/>
                <w:szCs w:val="24"/>
              </w:rPr>
            </w:pPr>
          </w:p>
        </w:tc>
        <w:tc>
          <w:tcPr>
            <w:tcW w:w="576" w:type="dxa"/>
          </w:tcPr>
          <w:p w:rsidR="002B1077" w:rsidRDefault="0032767E">
            <w:pPr>
              <w:pStyle w:val="normal"/>
              <w:jc w:val="center"/>
              <w:rPr>
                <w:sz w:val="24"/>
                <w:szCs w:val="24"/>
              </w:rPr>
            </w:pPr>
            <w:r>
              <w:rPr>
                <w:sz w:val="24"/>
                <w:szCs w:val="24"/>
              </w:rPr>
              <w:t>14</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rPr>
                <w:sz w:val="24"/>
                <w:szCs w:val="24"/>
              </w:rPr>
            </w:pPr>
            <w:r>
              <w:rPr>
                <w:sz w:val="24"/>
                <w:szCs w:val="24"/>
              </w:rPr>
              <w:t>Контр. робота. №3</w:t>
            </w:r>
          </w:p>
        </w:tc>
        <w:tc>
          <w:tcPr>
            <w:tcW w:w="918" w:type="dxa"/>
          </w:tcPr>
          <w:p w:rsidR="002B1077" w:rsidRDefault="0032767E">
            <w:pPr>
              <w:pStyle w:val="normal"/>
              <w:jc w:val="center"/>
              <w:rPr>
                <w:sz w:val="24"/>
                <w:szCs w:val="24"/>
              </w:rPr>
            </w:pPr>
            <w:r>
              <w:rPr>
                <w:sz w:val="24"/>
                <w:szCs w:val="24"/>
              </w:rPr>
              <w:t>2</w:t>
            </w:r>
          </w:p>
        </w:tc>
        <w:tc>
          <w:tcPr>
            <w:tcW w:w="469" w:type="dxa"/>
          </w:tcPr>
          <w:p w:rsidR="002B1077" w:rsidRDefault="0032767E">
            <w:pPr>
              <w:pStyle w:val="normal"/>
              <w:jc w:val="center"/>
              <w:rPr>
                <w:sz w:val="24"/>
                <w:szCs w:val="24"/>
              </w:rPr>
            </w:pPr>
            <w:r>
              <w:rPr>
                <w:sz w:val="24"/>
                <w:szCs w:val="24"/>
              </w:rPr>
              <w:t>2</w:t>
            </w:r>
          </w:p>
        </w:tc>
        <w:tc>
          <w:tcPr>
            <w:tcW w:w="456" w:type="dxa"/>
          </w:tcPr>
          <w:p w:rsidR="002B1077" w:rsidRDefault="002B1077">
            <w:pPr>
              <w:pStyle w:val="normal"/>
              <w:jc w:val="center"/>
              <w:rPr>
                <w:sz w:val="24"/>
                <w:szCs w:val="24"/>
              </w:rPr>
            </w:pPr>
          </w:p>
        </w:tc>
        <w:tc>
          <w:tcPr>
            <w:tcW w:w="594" w:type="dxa"/>
          </w:tcPr>
          <w:p w:rsidR="002B1077" w:rsidRDefault="002B1077">
            <w:pPr>
              <w:pStyle w:val="normal"/>
              <w:jc w:val="center"/>
              <w:rPr>
                <w:sz w:val="24"/>
                <w:szCs w:val="24"/>
              </w:rPr>
            </w:pPr>
          </w:p>
        </w:tc>
        <w:tc>
          <w:tcPr>
            <w:tcW w:w="562" w:type="dxa"/>
          </w:tcPr>
          <w:p w:rsidR="002B1077" w:rsidRDefault="002B1077">
            <w:pPr>
              <w:pStyle w:val="normal"/>
              <w:jc w:val="center"/>
              <w:rPr>
                <w:sz w:val="24"/>
                <w:szCs w:val="24"/>
              </w:rPr>
            </w:pPr>
          </w:p>
        </w:tc>
        <w:tc>
          <w:tcPr>
            <w:tcW w:w="576" w:type="dxa"/>
          </w:tcPr>
          <w:p w:rsidR="002B1077" w:rsidRDefault="002B1077">
            <w:pPr>
              <w:pStyle w:val="normal"/>
              <w:jc w:val="center"/>
              <w:rPr>
                <w:sz w:val="24"/>
                <w:szCs w:val="24"/>
              </w:rPr>
            </w:pP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rPr>
                <w:sz w:val="24"/>
                <w:szCs w:val="24"/>
              </w:rPr>
            </w:pPr>
            <w:r>
              <w:rPr>
                <w:sz w:val="24"/>
                <w:szCs w:val="24"/>
              </w:rPr>
              <w:t>Разом за розділом 3</w:t>
            </w:r>
          </w:p>
        </w:tc>
        <w:tc>
          <w:tcPr>
            <w:tcW w:w="918" w:type="dxa"/>
          </w:tcPr>
          <w:p w:rsidR="002B1077" w:rsidRDefault="0032767E">
            <w:pPr>
              <w:pStyle w:val="normal"/>
              <w:jc w:val="center"/>
              <w:rPr>
                <w:sz w:val="24"/>
                <w:szCs w:val="24"/>
              </w:rPr>
            </w:pPr>
            <w:r>
              <w:rPr>
                <w:sz w:val="24"/>
                <w:szCs w:val="24"/>
              </w:rPr>
              <w:t>56</w:t>
            </w:r>
          </w:p>
        </w:tc>
        <w:tc>
          <w:tcPr>
            <w:tcW w:w="469" w:type="dxa"/>
          </w:tcPr>
          <w:p w:rsidR="002B1077" w:rsidRDefault="0032767E">
            <w:pPr>
              <w:pStyle w:val="normal"/>
              <w:jc w:val="center"/>
              <w:rPr>
                <w:sz w:val="24"/>
                <w:szCs w:val="24"/>
              </w:rPr>
            </w:pPr>
            <w:r>
              <w:rPr>
                <w:sz w:val="24"/>
                <w:szCs w:val="24"/>
              </w:rPr>
              <w:t>14</w:t>
            </w:r>
          </w:p>
        </w:tc>
        <w:tc>
          <w:tcPr>
            <w:tcW w:w="456" w:type="dxa"/>
          </w:tcPr>
          <w:p w:rsidR="002B1077" w:rsidRDefault="0032767E">
            <w:pPr>
              <w:pStyle w:val="normal"/>
              <w:jc w:val="center"/>
              <w:rPr>
                <w:sz w:val="24"/>
                <w:szCs w:val="24"/>
              </w:rPr>
            </w:pPr>
            <w:r>
              <w:rPr>
                <w:sz w:val="24"/>
                <w:szCs w:val="24"/>
              </w:rPr>
              <w:t>14</w:t>
            </w:r>
          </w:p>
        </w:tc>
        <w:tc>
          <w:tcPr>
            <w:tcW w:w="594" w:type="dxa"/>
          </w:tcPr>
          <w:p w:rsidR="002B1077" w:rsidRDefault="002B1077">
            <w:pPr>
              <w:pStyle w:val="normal"/>
              <w:jc w:val="center"/>
              <w:rPr>
                <w:sz w:val="24"/>
                <w:szCs w:val="24"/>
              </w:rPr>
            </w:pPr>
          </w:p>
        </w:tc>
        <w:tc>
          <w:tcPr>
            <w:tcW w:w="562" w:type="dxa"/>
          </w:tcPr>
          <w:p w:rsidR="002B1077" w:rsidRDefault="002B1077">
            <w:pPr>
              <w:pStyle w:val="normal"/>
              <w:jc w:val="center"/>
              <w:rPr>
                <w:sz w:val="24"/>
                <w:szCs w:val="24"/>
              </w:rPr>
            </w:pPr>
          </w:p>
        </w:tc>
        <w:tc>
          <w:tcPr>
            <w:tcW w:w="576" w:type="dxa"/>
          </w:tcPr>
          <w:p w:rsidR="002B1077" w:rsidRDefault="0032767E">
            <w:pPr>
              <w:pStyle w:val="normal"/>
              <w:jc w:val="center"/>
              <w:rPr>
                <w:sz w:val="24"/>
                <w:szCs w:val="24"/>
              </w:rPr>
            </w:pPr>
            <w:r>
              <w:rPr>
                <w:sz w:val="24"/>
                <w:szCs w:val="24"/>
              </w:rPr>
              <w:t>28</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trHeight w:val="240"/>
          <w:jc w:val="center"/>
        </w:trPr>
        <w:tc>
          <w:tcPr>
            <w:tcW w:w="9462" w:type="dxa"/>
            <w:gridSpan w:val="13"/>
          </w:tcPr>
          <w:p w:rsidR="002B1077" w:rsidRDefault="0032767E">
            <w:pPr>
              <w:pStyle w:val="normal"/>
              <w:tabs>
                <w:tab w:val="left" w:pos="284"/>
                <w:tab w:val="left" w:pos="567"/>
              </w:tabs>
              <w:jc w:val="center"/>
              <w:rPr>
                <w:color w:val="000000"/>
                <w:sz w:val="24"/>
                <w:szCs w:val="24"/>
              </w:rPr>
            </w:pPr>
            <w:r>
              <w:rPr>
                <w:b/>
                <w:sz w:val="24"/>
                <w:szCs w:val="24"/>
              </w:rPr>
              <w:t xml:space="preserve">Розділ 4. </w:t>
            </w:r>
            <w:r>
              <w:rPr>
                <w:sz w:val="24"/>
                <w:szCs w:val="24"/>
              </w:rPr>
              <w:t>Сигналізація та транспортні мережі.</w:t>
            </w:r>
          </w:p>
        </w:tc>
      </w:tr>
      <w:tr w:rsidR="002B1077">
        <w:trPr>
          <w:jc w:val="center"/>
        </w:trPr>
        <w:tc>
          <w:tcPr>
            <w:tcW w:w="2442" w:type="dxa"/>
          </w:tcPr>
          <w:p w:rsidR="002B1077" w:rsidRDefault="0032767E">
            <w:pPr>
              <w:pStyle w:val="normal"/>
              <w:rPr>
                <w:sz w:val="24"/>
                <w:szCs w:val="24"/>
              </w:rPr>
            </w:pPr>
            <w:r>
              <w:rPr>
                <w:sz w:val="24"/>
                <w:szCs w:val="24"/>
              </w:rPr>
              <w:t>Тема 1. Сигналізація в КМ.</w:t>
            </w:r>
          </w:p>
        </w:tc>
        <w:tc>
          <w:tcPr>
            <w:tcW w:w="918" w:type="dxa"/>
          </w:tcPr>
          <w:p w:rsidR="002B1077" w:rsidRDefault="0032767E">
            <w:pPr>
              <w:pStyle w:val="normal"/>
              <w:jc w:val="center"/>
              <w:rPr>
                <w:sz w:val="24"/>
                <w:szCs w:val="24"/>
              </w:rPr>
            </w:pPr>
            <w:r>
              <w:rPr>
                <w:sz w:val="24"/>
                <w:szCs w:val="24"/>
              </w:rPr>
              <w:t>18</w:t>
            </w:r>
          </w:p>
        </w:tc>
        <w:tc>
          <w:tcPr>
            <w:tcW w:w="469" w:type="dxa"/>
          </w:tcPr>
          <w:p w:rsidR="002B1077" w:rsidRDefault="0032767E">
            <w:pPr>
              <w:pStyle w:val="normal"/>
              <w:jc w:val="center"/>
              <w:rPr>
                <w:sz w:val="24"/>
                <w:szCs w:val="24"/>
              </w:rPr>
            </w:pPr>
            <w:r>
              <w:rPr>
                <w:sz w:val="24"/>
                <w:szCs w:val="24"/>
              </w:rPr>
              <w:t>4</w:t>
            </w:r>
          </w:p>
        </w:tc>
        <w:tc>
          <w:tcPr>
            <w:tcW w:w="456" w:type="dxa"/>
          </w:tcPr>
          <w:p w:rsidR="002B1077" w:rsidRDefault="0032767E">
            <w:pPr>
              <w:pStyle w:val="normal"/>
              <w:jc w:val="center"/>
              <w:rPr>
                <w:sz w:val="24"/>
                <w:szCs w:val="24"/>
              </w:rPr>
            </w:pPr>
            <w:r>
              <w:rPr>
                <w:sz w:val="24"/>
                <w:szCs w:val="24"/>
              </w:rPr>
              <w:t>6</w:t>
            </w:r>
          </w:p>
        </w:tc>
        <w:tc>
          <w:tcPr>
            <w:tcW w:w="594" w:type="dxa"/>
          </w:tcPr>
          <w:p w:rsidR="002B1077" w:rsidRDefault="0032767E">
            <w:pPr>
              <w:pStyle w:val="normal"/>
              <w:jc w:val="center"/>
              <w:rPr>
                <w:sz w:val="24"/>
                <w:szCs w:val="24"/>
              </w:rPr>
            </w:pPr>
            <w:r>
              <w:rPr>
                <w:sz w:val="24"/>
                <w:szCs w:val="24"/>
              </w:rPr>
              <w:t>-</w:t>
            </w:r>
          </w:p>
        </w:tc>
        <w:tc>
          <w:tcPr>
            <w:tcW w:w="562" w:type="dxa"/>
          </w:tcPr>
          <w:p w:rsidR="002B1077" w:rsidRDefault="002B1077">
            <w:pPr>
              <w:pStyle w:val="normal"/>
              <w:jc w:val="center"/>
              <w:rPr>
                <w:sz w:val="24"/>
                <w:szCs w:val="24"/>
              </w:rPr>
            </w:pPr>
          </w:p>
        </w:tc>
        <w:tc>
          <w:tcPr>
            <w:tcW w:w="576" w:type="dxa"/>
          </w:tcPr>
          <w:p w:rsidR="002B1077" w:rsidRDefault="0032767E">
            <w:pPr>
              <w:pStyle w:val="normal"/>
              <w:jc w:val="center"/>
              <w:rPr>
                <w:sz w:val="24"/>
                <w:szCs w:val="24"/>
              </w:rPr>
            </w:pPr>
            <w:r>
              <w:rPr>
                <w:sz w:val="24"/>
                <w:szCs w:val="24"/>
              </w:rPr>
              <w:t>8</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rPr>
                <w:sz w:val="24"/>
                <w:szCs w:val="24"/>
              </w:rPr>
            </w:pPr>
            <w:r>
              <w:rPr>
                <w:sz w:val="24"/>
                <w:szCs w:val="24"/>
              </w:rPr>
              <w:t>Тема 2. Системи управління транспортними мережами.</w:t>
            </w:r>
          </w:p>
        </w:tc>
        <w:tc>
          <w:tcPr>
            <w:tcW w:w="918" w:type="dxa"/>
          </w:tcPr>
          <w:p w:rsidR="002B1077" w:rsidRDefault="0032767E">
            <w:pPr>
              <w:pStyle w:val="normal"/>
              <w:jc w:val="center"/>
              <w:rPr>
                <w:sz w:val="24"/>
                <w:szCs w:val="24"/>
              </w:rPr>
            </w:pPr>
            <w:r>
              <w:rPr>
                <w:sz w:val="24"/>
                <w:szCs w:val="24"/>
              </w:rPr>
              <w:t>14</w:t>
            </w:r>
          </w:p>
        </w:tc>
        <w:tc>
          <w:tcPr>
            <w:tcW w:w="469" w:type="dxa"/>
          </w:tcPr>
          <w:p w:rsidR="002B1077" w:rsidRDefault="0032767E">
            <w:pPr>
              <w:pStyle w:val="normal"/>
              <w:jc w:val="center"/>
              <w:rPr>
                <w:sz w:val="24"/>
                <w:szCs w:val="24"/>
              </w:rPr>
            </w:pPr>
            <w:r>
              <w:rPr>
                <w:sz w:val="24"/>
                <w:szCs w:val="24"/>
              </w:rPr>
              <w:t>4</w:t>
            </w:r>
          </w:p>
        </w:tc>
        <w:tc>
          <w:tcPr>
            <w:tcW w:w="456" w:type="dxa"/>
          </w:tcPr>
          <w:p w:rsidR="002B1077" w:rsidRDefault="0032767E">
            <w:pPr>
              <w:pStyle w:val="normal"/>
              <w:jc w:val="center"/>
              <w:rPr>
                <w:sz w:val="24"/>
                <w:szCs w:val="24"/>
              </w:rPr>
            </w:pPr>
            <w:r>
              <w:rPr>
                <w:sz w:val="24"/>
                <w:szCs w:val="24"/>
              </w:rPr>
              <w:t>4</w:t>
            </w:r>
          </w:p>
        </w:tc>
        <w:tc>
          <w:tcPr>
            <w:tcW w:w="594" w:type="dxa"/>
          </w:tcPr>
          <w:p w:rsidR="002B1077" w:rsidRDefault="002B1077">
            <w:pPr>
              <w:pStyle w:val="normal"/>
              <w:jc w:val="center"/>
              <w:rPr>
                <w:sz w:val="24"/>
                <w:szCs w:val="24"/>
              </w:rPr>
            </w:pPr>
          </w:p>
        </w:tc>
        <w:tc>
          <w:tcPr>
            <w:tcW w:w="562" w:type="dxa"/>
          </w:tcPr>
          <w:p w:rsidR="002B1077" w:rsidRDefault="002B1077">
            <w:pPr>
              <w:pStyle w:val="normal"/>
              <w:jc w:val="center"/>
              <w:rPr>
                <w:sz w:val="24"/>
                <w:szCs w:val="24"/>
              </w:rPr>
            </w:pPr>
          </w:p>
        </w:tc>
        <w:tc>
          <w:tcPr>
            <w:tcW w:w="576" w:type="dxa"/>
          </w:tcPr>
          <w:p w:rsidR="002B1077" w:rsidRDefault="0032767E">
            <w:pPr>
              <w:pStyle w:val="normal"/>
              <w:jc w:val="center"/>
              <w:rPr>
                <w:sz w:val="24"/>
                <w:szCs w:val="24"/>
              </w:rPr>
            </w:pPr>
            <w:r>
              <w:rPr>
                <w:sz w:val="24"/>
                <w:szCs w:val="24"/>
              </w:rPr>
              <w:t>6</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rPr>
                <w:sz w:val="24"/>
                <w:szCs w:val="24"/>
              </w:rPr>
            </w:pPr>
            <w:r>
              <w:rPr>
                <w:sz w:val="24"/>
                <w:szCs w:val="24"/>
              </w:rPr>
              <w:t>Контр. робота. №4</w:t>
            </w:r>
          </w:p>
        </w:tc>
        <w:tc>
          <w:tcPr>
            <w:tcW w:w="918" w:type="dxa"/>
          </w:tcPr>
          <w:p w:rsidR="002B1077" w:rsidRDefault="0032767E">
            <w:pPr>
              <w:pStyle w:val="normal"/>
              <w:jc w:val="center"/>
              <w:rPr>
                <w:sz w:val="24"/>
                <w:szCs w:val="24"/>
              </w:rPr>
            </w:pPr>
            <w:r>
              <w:rPr>
                <w:sz w:val="24"/>
                <w:szCs w:val="24"/>
              </w:rPr>
              <w:t>2</w:t>
            </w:r>
          </w:p>
        </w:tc>
        <w:tc>
          <w:tcPr>
            <w:tcW w:w="469" w:type="dxa"/>
          </w:tcPr>
          <w:p w:rsidR="002B1077" w:rsidRDefault="0032767E">
            <w:pPr>
              <w:pStyle w:val="normal"/>
              <w:jc w:val="center"/>
              <w:rPr>
                <w:sz w:val="24"/>
                <w:szCs w:val="24"/>
              </w:rPr>
            </w:pPr>
            <w:r>
              <w:rPr>
                <w:sz w:val="24"/>
                <w:szCs w:val="24"/>
              </w:rPr>
              <w:t>2</w:t>
            </w:r>
          </w:p>
        </w:tc>
        <w:tc>
          <w:tcPr>
            <w:tcW w:w="456" w:type="dxa"/>
          </w:tcPr>
          <w:p w:rsidR="002B1077" w:rsidRDefault="002B1077">
            <w:pPr>
              <w:pStyle w:val="normal"/>
              <w:jc w:val="center"/>
              <w:rPr>
                <w:sz w:val="24"/>
                <w:szCs w:val="24"/>
              </w:rPr>
            </w:pPr>
          </w:p>
        </w:tc>
        <w:tc>
          <w:tcPr>
            <w:tcW w:w="594" w:type="dxa"/>
          </w:tcPr>
          <w:p w:rsidR="002B1077" w:rsidRDefault="002B1077">
            <w:pPr>
              <w:pStyle w:val="normal"/>
              <w:jc w:val="center"/>
              <w:rPr>
                <w:sz w:val="24"/>
                <w:szCs w:val="24"/>
              </w:rPr>
            </w:pPr>
          </w:p>
        </w:tc>
        <w:tc>
          <w:tcPr>
            <w:tcW w:w="562" w:type="dxa"/>
          </w:tcPr>
          <w:p w:rsidR="002B1077" w:rsidRDefault="002B1077">
            <w:pPr>
              <w:pStyle w:val="normal"/>
              <w:jc w:val="center"/>
              <w:rPr>
                <w:sz w:val="24"/>
                <w:szCs w:val="24"/>
              </w:rPr>
            </w:pPr>
          </w:p>
        </w:tc>
        <w:tc>
          <w:tcPr>
            <w:tcW w:w="576" w:type="dxa"/>
          </w:tcPr>
          <w:p w:rsidR="002B1077" w:rsidRDefault="002B1077">
            <w:pPr>
              <w:pStyle w:val="normal"/>
              <w:jc w:val="center"/>
              <w:rPr>
                <w:sz w:val="24"/>
                <w:szCs w:val="24"/>
              </w:rPr>
            </w:pP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rPr>
                <w:sz w:val="24"/>
                <w:szCs w:val="24"/>
              </w:rPr>
            </w:pPr>
            <w:r>
              <w:rPr>
                <w:sz w:val="24"/>
                <w:szCs w:val="24"/>
              </w:rPr>
              <w:t>Курсова робота</w:t>
            </w:r>
          </w:p>
        </w:tc>
        <w:tc>
          <w:tcPr>
            <w:tcW w:w="918" w:type="dxa"/>
          </w:tcPr>
          <w:p w:rsidR="002B1077" w:rsidRDefault="002B1077">
            <w:pPr>
              <w:pStyle w:val="normal"/>
              <w:jc w:val="center"/>
              <w:rPr>
                <w:sz w:val="24"/>
                <w:szCs w:val="24"/>
              </w:rPr>
            </w:pPr>
          </w:p>
        </w:tc>
        <w:tc>
          <w:tcPr>
            <w:tcW w:w="469" w:type="dxa"/>
          </w:tcPr>
          <w:p w:rsidR="002B1077" w:rsidRDefault="002B1077">
            <w:pPr>
              <w:pStyle w:val="normal"/>
              <w:jc w:val="center"/>
              <w:rPr>
                <w:sz w:val="24"/>
                <w:szCs w:val="24"/>
              </w:rPr>
            </w:pPr>
          </w:p>
        </w:tc>
        <w:tc>
          <w:tcPr>
            <w:tcW w:w="456" w:type="dxa"/>
          </w:tcPr>
          <w:p w:rsidR="002B1077" w:rsidRDefault="002B1077">
            <w:pPr>
              <w:pStyle w:val="normal"/>
              <w:jc w:val="center"/>
              <w:rPr>
                <w:sz w:val="24"/>
                <w:szCs w:val="24"/>
              </w:rPr>
            </w:pPr>
          </w:p>
        </w:tc>
        <w:tc>
          <w:tcPr>
            <w:tcW w:w="594" w:type="dxa"/>
          </w:tcPr>
          <w:p w:rsidR="002B1077" w:rsidRDefault="002B1077">
            <w:pPr>
              <w:pStyle w:val="normal"/>
              <w:jc w:val="center"/>
              <w:rPr>
                <w:sz w:val="24"/>
                <w:szCs w:val="24"/>
              </w:rPr>
            </w:pPr>
          </w:p>
        </w:tc>
        <w:tc>
          <w:tcPr>
            <w:tcW w:w="562" w:type="dxa"/>
          </w:tcPr>
          <w:p w:rsidR="002B1077" w:rsidRDefault="002B1077">
            <w:pPr>
              <w:pStyle w:val="normal"/>
              <w:jc w:val="center"/>
              <w:rPr>
                <w:sz w:val="24"/>
                <w:szCs w:val="24"/>
              </w:rPr>
            </w:pPr>
          </w:p>
        </w:tc>
        <w:tc>
          <w:tcPr>
            <w:tcW w:w="576" w:type="dxa"/>
          </w:tcPr>
          <w:p w:rsidR="002B1077" w:rsidRDefault="0032767E">
            <w:pPr>
              <w:pStyle w:val="normal"/>
              <w:jc w:val="center"/>
              <w:rPr>
                <w:sz w:val="24"/>
                <w:szCs w:val="24"/>
              </w:rPr>
            </w:pPr>
            <w:r>
              <w:rPr>
                <w:sz w:val="24"/>
                <w:szCs w:val="24"/>
              </w:rPr>
              <w:t>30</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rPr>
                <w:sz w:val="24"/>
                <w:szCs w:val="24"/>
              </w:rPr>
            </w:pPr>
            <w:r>
              <w:rPr>
                <w:sz w:val="24"/>
                <w:szCs w:val="24"/>
              </w:rPr>
              <w:t>Разом за розділом 4</w:t>
            </w:r>
          </w:p>
        </w:tc>
        <w:tc>
          <w:tcPr>
            <w:tcW w:w="918" w:type="dxa"/>
          </w:tcPr>
          <w:p w:rsidR="002B1077" w:rsidRDefault="0032767E">
            <w:pPr>
              <w:pStyle w:val="normal"/>
              <w:jc w:val="center"/>
              <w:rPr>
                <w:sz w:val="24"/>
                <w:szCs w:val="24"/>
              </w:rPr>
            </w:pPr>
            <w:r>
              <w:rPr>
                <w:sz w:val="24"/>
                <w:szCs w:val="24"/>
              </w:rPr>
              <w:t>34</w:t>
            </w:r>
          </w:p>
        </w:tc>
        <w:tc>
          <w:tcPr>
            <w:tcW w:w="469" w:type="dxa"/>
          </w:tcPr>
          <w:p w:rsidR="002B1077" w:rsidRDefault="0032767E">
            <w:pPr>
              <w:pStyle w:val="normal"/>
              <w:jc w:val="center"/>
              <w:rPr>
                <w:sz w:val="24"/>
                <w:szCs w:val="24"/>
              </w:rPr>
            </w:pPr>
            <w:r>
              <w:rPr>
                <w:sz w:val="24"/>
                <w:szCs w:val="24"/>
              </w:rPr>
              <w:t>10</w:t>
            </w:r>
          </w:p>
        </w:tc>
        <w:tc>
          <w:tcPr>
            <w:tcW w:w="456" w:type="dxa"/>
          </w:tcPr>
          <w:p w:rsidR="002B1077" w:rsidRDefault="0032767E">
            <w:pPr>
              <w:pStyle w:val="normal"/>
              <w:jc w:val="center"/>
              <w:rPr>
                <w:sz w:val="24"/>
                <w:szCs w:val="24"/>
              </w:rPr>
            </w:pPr>
            <w:r>
              <w:rPr>
                <w:sz w:val="24"/>
                <w:szCs w:val="24"/>
              </w:rPr>
              <w:t>10</w:t>
            </w:r>
          </w:p>
        </w:tc>
        <w:tc>
          <w:tcPr>
            <w:tcW w:w="594" w:type="dxa"/>
          </w:tcPr>
          <w:p w:rsidR="002B1077" w:rsidRDefault="002B1077">
            <w:pPr>
              <w:pStyle w:val="normal"/>
              <w:jc w:val="center"/>
              <w:rPr>
                <w:sz w:val="24"/>
                <w:szCs w:val="24"/>
              </w:rPr>
            </w:pPr>
          </w:p>
        </w:tc>
        <w:tc>
          <w:tcPr>
            <w:tcW w:w="562" w:type="dxa"/>
          </w:tcPr>
          <w:p w:rsidR="002B1077" w:rsidRDefault="002B1077">
            <w:pPr>
              <w:pStyle w:val="normal"/>
              <w:jc w:val="center"/>
              <w:rPr>
                <w:sz w:val="24"/>
                <w:szCs w:val="24"/>
              </w:rPr>
            </w:pPr>
          </w:p>
        </w:tc>
        <w:tc>
          <w:tcPr>
            <w:tcW w:w="576" w:type="dxa"/>
          </w:tcPr>
          <w:p w:rsidR="002B1077" w:rsidRDefault="0032767E">
            <w:pPr>
              <w:pStyle w:val="normal"/>
              <w:jc w:val="center"/>
              <w:rPr>
                <w:sz w:val="24"/>
                <w:szCs w:val="24"/>
              </w:rPr>
            </w:pPr>
            <w:r>
              <w:rPr>
                <w:sz w:val="24"/>
                <w:szCs w:val="24"/>
              </w:rPr>
              <w:t>44</w:t>
            </w:r>
          </w:p>
        </w:tc>
        <w:tc>
          <w:tcPr>
            <w:tcW w:w="1031" w:type="dxa"/>
          </w:tcPr>
          <w:p w:rsidR="002B1077" w:rsidRDefault="002B1077">
            <w:pPr>
              <w:pStyle w:val="normal"/>
              <w:pBdr>
                <w:top w:val="nil"/>
                <w:left w:val="nil"/>
                <w:bottom w:val="nil"/>
                <w:right w:val="nil"/>
                <w:between w:val="nil"/>
              </w:pBdr>
              <w:jc w:val="center"/>
              <w:rPr>
                <w:color w:val="000000"/>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r w:rsidR="002B1077">
        <w:trPr>
          <w:jc w:val="center"/>
        </w:trPr>
        <w:tc>
          <w:tcPr>
            <w:tcW w:w="2442" w:type="dxa"/>
          </w:tcPr>
          <w:p w:rsidR="002B1077" w:rsidRDefault="0032767E">
            <w:pPr>
              <w:pStyle w:val="normal"/>
              <w:pBdr>
                <w:top w:val="nil"/>
                <w:left w:val="nil"/>
                <w:bottom w:val="nil"/>
                <w:right w:val="nil"/>
                <w:between w:val="nil"/>
              </w:pBdr>
              <w:jc w:val="right"/>
              <w:rPr>
                <w:b/>
                <w:i/>
                <w:color w:val="000000"/>
                <w:sz w:val="24"/>
                <w:szCs w:val="24"/>
              </w:rPr>
            </w:pPr>
            <w:r>
              <w:rPr>
                <w:b/>
                <w:i/>
                <w:color w:val="000000"/>
                <w:sz w:val="24"/>
                <w:szCs w:val="24"/>
              </w:rPr>
              <w:t>Усього годин</w:t>
            </w:r>
          </w:p>
        </w:tc>
        <w:tc>
          <w:tcPr>
            <w:tcW w:w="918" w:type="dxa"/>
          </w:tcPr>
          <w:p w:rsidR="002B1077" w:rsidRDefault="0032767E">
            <w:pPr>
              <w:pStyle w:val="normal"/>
              <w:pBdr>
                <w:top w:val="nil"/>
                <w:left w:val="nil"/>
                <w:bottom w:val="nil"/>
                <w:right w:val="nil"/>
                <w:between w:val="nil"/>
              </w:pBdr>
              <w:jc w:val="center"/>
              <w:rPr>
                <w:color w:val="000000"/>
                <w:sz w:val="24"/>
                <w:szCs w:val="24"/>
              </w:rPr>
            </w:pPr>
            <w:r>
              <w:rPr>
                <w:sz w:val="24"/>
                <w:szCs w:val="24"/>
              </w:rPr>
              <w:t>24</w:t>
            </w:r>
            <w:r>
              <w:rPr>
                <w:color w:val="000000"/>
                <w:sz w:val="24"/>
                <w:szCs w:val="24"/>
              </w:rPr>
              <w:t>0</w:t>
            </w:r>
          </w:p>
        </w:tc>
        <w:tc>
          <w:tcPr>
            <w:tcW w:w="469" w:type="dxa"/>
          </w:tcPr>
          <w:p w:rsidR="002B1077" w:rsidRDefault="0032767E">
            <w:pPr>
              <w:pStyle w:val="normal"/>
              <w:pBdr>
                <w:top w:val="nil"/>
                <w:left w:val="nil"/>
                <w:bottom w:val="nil"/>
                <w:right w:val="nil"/>
                <w:between w:val="nil"/>
              </w:pBdr>
              <w:jc w:val="center"/>
              <w:rPr>
                <w:color w:val="000000"/>
                <w:sz w:val="24"/>
                <w:szCs w:val="24"/>
              </w:rPr>
            </w:pPr>
            <w:r>
              <w:rPr>
                <w:sz w:val="24"/>
                <w:szCs w:val="24"/>
              </w:rPr>
              <w:t>56</w:t>
            </w:r>
          </w:p>
        </w:tc>
        <w:tc>
          <w:tcPr>
            <w:tcW w:w="456" w:type="dxa"/>
          </w:tcPr>
          <w:p w:rsidR="002B1077" w:rsidRDefault="0032767E">
            <w:pPr>
              <w:pStyle w:val="normal"/>
              <w:pBdr>
                <w:top w:val="nil"/>
                <w:left w:val="nil"/>
                <w:bottom w:val="nil"/>
                <w:right w:val="nil"/>
                <w:between w:val="nil"/>
              </w:pBdr>
              <w:jc w:val="center"/>
              <w:rPr>
                <w:color w:val="000000"/>
                <w:sz w:val="24"/>
                <w:szCs w:val="24"/>
              </w:rPr>
            </w:pPr>
            <w:r>
              <w:rPr>
                <w:sz w:val="24"/>
                <w:szCs w:val="24"/>
              </w:rPr>
              <w:t>56</w:t>
            </w:r>
          </w:p>
        </w:tc>
        <w:tc>
          <w:tcPr>
            <w:tcW w:w="594" w:type="dxa"/>
          </w:tcPr>
          <w:p w:rsidR="002B1077" w:rsidRDefault="002B1077">
            <w:pPr>
              <w:pStyle w:val="normal"/>
              <w:pBdr>
                <w:top w:val="nil"/>
                <w:left w:val="nil"/>
                <w:bottom w:val="nil"/>
                <w:right w:val="nil"/>
                <w:between w:val="nil"/>
              </w:pBdr>
              <w:jc w:val="center"/>
              <w:rPr>
                <w:color w:val="000000"/>
                <w:sz w:val="24"/>
                <w:szCs w:val="24"/>
              </w:rPr>
            </w:pPr>
          </w:p>
        </w:tc>
        <w:tc>
          <w:tcPr>
            <w:tcW w:w="562" w:type="dxa"/>
          </w:tcPr>
          <w:p w:rsidR="002B1077" w:rsidRDefault="002B1077">
            <w:pPr>
              <w:pStyle w:val="normal"/>
              <w:pBdr>
                <w:top w:val="nil"/>
                <w:left w:val="nil"/>
                <w:bottom w:val="nil"/>
                <w:right w:val="nil"/>
                <w:between w:val="nil"/>
              </w:pBdr>
              <w:jc w:val="center"/>
              <w:rPr>
                <w:color w:val="000000"/>
                <w:sz w:val="24"/>
                <w:szCs w:val="24"/>
              </w:rPr>
            </w:pPr>
          </w:p>
        </w:tc>
        <w:tc>
          <w:tcPr>
            <w:tcW w:w="576" w:type="dxa"/>
          </w:tcPr>
          <w:p w:rsidR="002B1077" w:rsidRDefault="0032767E">
            <w:pPr>
              <w:pStyle w:val="normal"/>
              <w:pBdr>
                <w:top w:val="nil"/>
                <w:left w:val="nil"/>
                <w:bottom w:val="nil"/>
                <w:right w:val="nil"/>
                <w:between w:val="nil"/>
              </w:pBdr>
              <w:jc w:val="center"/>
              <w:rPr>
                <w:color w:val="000000"/>
                <w:sz w:val="24"/>
                <w:szCs w:val="24"/>
              </w:rPr>
            </w:pPr>
            <w:r>
              <w:rPr>
                <w:sz w:val="24"/>
                <w:szCs w:val="24"/>
              </w:rPr>
              <w:t>128</w:t>
            </w:r>
          </w:p>
        </w:tc>
        <w:tc>
          <w:tcPr>
            <w:tcW w:w="1031" w:type="dxa"/>
          </w:tcPr>
          <w:p w:rsidR="002B1077" w:rsidRDefault="002B1077">
            <w:pPr>
              <w:pStyle w:val="normal"/>
              <w:pBdr>
                <w:top w:val="nil"/>
                <w:left w:val="nil"/>
                <w:bottom w:val="nil"/>
                <w:right w:val="nil"/>
                <w:between w:val="nil"/>
              </w:pBdr>
              <w:jc w:val="center"/>
              <w:rPr>
                <w:color w:val="000000"/>
                <w:highlight w:val="yellow"/>
              </w:rPr>
            </w:pPr>
          </w:p>
        </w:tc>
        <w:tc>
          <w:tcPr>
            <w:tcW w:w="327" w:type="dxa"/>
          </w:tcPr>
          <w:p w:rsidR="002B1077" w:rsidRDefault="002B1077">
            <w:pPr>
              <w:pStyle w:val="normal"/>
              <w:pBdr>
                <w:top w:val="nil"/>
                <w:left w:val="nil"/>
                <w:bottom w:val="nil"/>
                <w:right w:val="nil"/>
                <w:between w:val="nil"/>
              </w:pBdr>
              <w:jc w:val="center"/>
              <w:rPr>
                <w:color w:val="000000"/>
              </w:rPr>
            </w:pPr>
          </w:p>
        </w:tc>
        <w:tc>
          <w:tcPr>
            <w:tcW w:w="469" w:type="dxa"/>
          </w:tcPr>
          <w:p w:rsidR="002B1077" w:rsidRDefault="002B1077">
            <w:pPr>
              <w:pStyle w:val="normal"/>
              <w:pBdr>
                <w:top w:val="nil"/>
                <w:left w:val="nil"/>
                <w:bottom w:val="nil"/>
                <w:right w:val="nil"/>
                <w:between w:val="nil"/>
              </w:pBdr>
              <w:jc w:val="center"/>
              <w:rPr>
                <w:color w:val="000000"/>
              </w:rPr>
            </w:pPr>
          </w:p>
        </w:tc>
        <w:tc>
          <w:tcPr>
            <w:tcW w:w="596" w:type="dxa"/>
          </w:tcPr>
          <w:p w:rsidR="002B1077" w:rsidRDefault="002B1077">
            <w:pPr>
              <w:pStyle w:val="normal"/>
              <w:pBdr>
                <w:top w:val="nil"/>
                <w:left w:val="nil"/>
                <w:bottom w:val="nil"/>
                <w:right w:val="nil"/>
                <w:between w:val="nil"/>
              </w:pBdr>
              <w:jc w:val="center"/>
              <w:rPr>
                <w:color w:val="000000"/>
              </w:rPr>
            </w:pPr>
          </w:p>
        </w:tc>
        <w:tc>
          <w:tcPr>
            <w:tcW w:w="562" w:type="dxa"/>
          </w:tcPr>
          <w:p w:rsidR="002B1077" w:rsidRDefault="002B1077">
            <w:pPr>
              <w:pStyle w:val="normal"/>
              <w:pBdr>
                <w:top w:val="nil"/>
                <w:left w:val="nil"/>
                <w:bottom w:val="nil"/>
                <w:right w:val="nil"/>
                <w:between w:val="nil"/>
              </w:pBdr>
              <w:jc w:val="center"/>
              <w:rPr>
                <w:color w:val="000000"/>
              </w:rPr>
            </w:pPr>
          </w:p>
        </w:tc>
        <w:tc>
          <w:tcPr>
            <w:tcW w:w="460" w:type="dxa"/>
          </w:tcPr>
          <w:p w:rsidR="002B1077" w:rsidRDefault="002B1077">
            <w:pPr>
              <w:pStyle w:val="normal"/>
              <w:pBdr>
                <w:top w:val="nil"/>
                <w:left w:val="nil"/>
                <w:bottom w:val="nil"/>
                <w:right w:val="nil"/>
                <w:between w:val="nil"/>
              </w:pBdr>
              <w:jc w:val="center"/>
              <w:rPr>
                <w:color w:val="000000"/>
              </w:rPr>
            </w:pPr>
          </w:p>
        </w:tc>
      </w:tr>
    </w:tbl>
    <w:p w:rsidR="002B1077" w:rsidRDefault="002B1077">
      <w:pPr>
        <w:pStyle w:val="normal"/>
        <w:pBdr>
          <w:top w:val="nil"/>
          <w:left w:val="nil"/>
          <w:bottom w:val="nil"/>
          <w:right w:val="nil"/>
          <w:between w:val="nil"/>
        </w:pBdr>
        <w:ind w:firstLine="708"/>
        <w:jc w:val="center"/>
        <w:rPr>
          <w:color w:val="000000"/>
          <w:sz w:val="24"/>
          <w:szCs w:val="24"/>
        </w:rPr>
      </w:pPr>
    </w:p>
    <w:p w:rsidR="002B1077" w:rsidRDefault="002B1077">
      <w:pPr>
        <w:pStyle w:val="normal"/>
        <w:pBdr>
          <w:top w:val="nil"/>
          <w:left w:val="nil"/>
          <w:bottom w:val="nil"/>
          <w:right w:val="nil"/>
          <w:between w:val="nil"/>
        </w:pBdr>
        <w:ind w:firstLine="708"/>
        <w:jc w:val="center"/>
        <w:rPr>
          <w:color w:val="000000"/>
          <w:sz w:val="24"/>
          <w:szCs w:val="24"/>
        </w:rPr>
      </w:pPr>
    </w:p>
    <w:p w:rsidR="002B1077" w:rsidRDefault="0032767E">
      <w:pPr>
        <w:pStyle w:val="normal"/>
        <w:pBdr>
          <w:top w:val="nil"/>
          <w:left w:val="nil"/>
          <w:bottom w:val="nil"/>
          <w:right w:val="nil"/>
          <w:between w:val="nil"/>
        </w:pBdr>
        <w:jc w:val="center"/>
        <w:rPr>
          <w:b/>
          <w:color w:val="000000"/>
          <w:sz w:val="24"/>
          <w:szCs w:val="24"/>
        </w:rPr>
      </w:pPr>
      <w:r>
        <w:rPr>
          <w:b/>
          <w:color w:val="000000"/>
          <w:sz w:val="24"/>
          <w:szCs w:val="24"/>
        </w:rPr>
        <w:t>4. Теми семінарських (практичних, лабораторних) занять</w:t>
      </w:r>
    </w:p>
    <w:p w:rsidR="002B1077" w:rsidRDefault="002B1077">
      <w:pPr>
        <w:pStyle w:val="normal"/>
        <w:pBdr>
          <w:top w:val="nil"/>
          <w:left w:val="nil"/>
          <w:bottom w:val="nil"/>
          <w:right w:val="nil"/>
          <w:between w:val="nil"/>
        </w:pBdr>
        <w:jc w:val="center"/>
        <w:rPr>
          <w:b/>
          <w:color w:val="000000"/>
          <w:sz w:val="24"/>
          <w:szCs w:val="24"/>
        </w:rPr>
      </w:pPr>
    </w:p>
    <w:tbl>
      <w:tblPr>
        <w:tblStyle w:val="af1"/>
        <w:tblW w:w="9354" w:type="dxa"/>
        <w:tblInd w:w="20" w:type="dxa"/>
        <w:tblLayout w:type="fixed"/>
        <w:tblLook w:val="0600"/>
      </w:tblPr>
      <w:tblGrid>
        <w:gridCol w:w="667"/>
        <w:gridCol w:w="7513"/>
        <w:gridCol w:w="1174"/>
      </w:tblGrid>
      <w:tr w:rsidR="002B1077">
        <w:trPr>
          <w:trHeight w:val="660"/>
        </w:trPr>
        <w:tc>
          <w:tcPr>
            <w:tcW w:w="667"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B1077" w:rsidRDefault="0032767E">
            <w:pPr>
              <w:pStyle w:val="normal"/>
              <w:pBdr>
                <w:top w:val="none" w:sz="0" w:space="0" w:color="000000"/>
                <w:left w:val="none" w:sz="0" w:space="0" w:color="000000"/>
                <w:bottom w:val="none" w:sz="0" w:space="0" w:color="000000"/>
                <w:right w:val="none" w:sz="0" w:space="0" w:color="000000"/>
                <w:between w:val="none" w:sz="0" w:space="0" w:color="000000"/>
              </w:pBdr>
              <w:ind w:left="-80" w:hanging="140"/>
              <w:jc w:val="center"/>
              <w:rPr>
                <w:color w:val="000000"/>
                <w:sz w:val="24"/>
                <w:szCs w:val="24"/>
              </w:rPr>
            </w:pPr>
            <w:r>
              <w:rPr>
                <w:color w:val="000000"/>
                <w:sz w:val="24"/>
                <w:szCs w:val="24"/>
              </w:rPr>
              <w:tab/>
              <w:t>№</w:t>
            </w:r>
          </w:p>
          <w:p w:rsidR="002B1077" w:rsidRDefault="0032767E">
            <w:pPr>
              <w:pStyle w:val="normal"/>
              <w:pBdr>
                <w:top w:val="none" w:sz="0" w:space="0" w:color="000000"/>
                <w:left w:val="none" w:sz="0" w:space="0" w:color="000000"/>
                <w:bottom w:val="none" w:sz="0" w:space="0" w:color="000000"/>
                <w:right w:val="none" w:sz="0" w:space="0" w:color="000000"/>
                <w:between w:val="none" w:sz="0" w:space="0" w:color="000000"/>
              </w:pBdr>
              <w:ind w:left="-80" w:hanging="140"/>
              <w:jc w:val="center"/>
              <w:rPr>
                <w:color w:val="000000"/>
                <w:sz w:val="24"/>
                <w:szCs w:val="24"/>
              </w:rPr>
            </w:pPr>
            <w:r>
              <w:rPr>
                <w:color w:val="000000"/>
                <w:sz w:val="24"/>
                <w:szCs w:val="24"/>
              </w:rPr>
              <w:t>з/п</w:t>
            </w:r>
          </w:p>
        </w:tc>
        <w:tc>
          <w:tcPr>
            <w:tcW w:w="751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Назва теми</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Кількість</w:t>
            </w:r>
          </w:p>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годин</w:t>
            </w:r>
          </w:p>
        </w:tc>
      </w:tr>
      <w:tr w:rsidR="002B1077">
        <w:trPr>
          <w:trHeight w:val="5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Принципи організації управління ТКС. Основні функції міжнародної та національної систем управління мережами.</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2</w:t>
            </w:r>
          </w:p>
        </w:tc>
      </w:tr>
      <w:tr w:rsidR="002B1077">
        <w:trPr>
          <w:trHeight w:val="54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Система мережі обміну даними, як об‘єкту управління. Основні функціональні групи задач системи управління.</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4</w:t>
            </w:r>
          </w:p>
        </w:tc>
      </w:tr>
      <w:tr w:rsidR="002B1077">
        <w:trPr>
          <w:trHeight w:val="82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Етапи прийняття рішень: принципи формування рішень, алгоритм прийняття рішень. Основні вимоги до обрання показника ефективності. Максимізація ефективності.</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4</w:t>
            </w:r>
          </w:p>
        </w:tc>
      </w:tr>
      <w:tr w:rsidR="002B1077">
        <w:trPr>
          <w:trHeight w:val="54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Багаторівнева модель управління мережею, скорочений опис рівнів. Архітектура NGN. Типи побудови системи управління та їх опис.</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2</w:t>
            </w:r>
          </w:p>
        </w:tc>
      </w:tr>
      <w:tr w:rsidR="002B1077">
        <w:trPr>
          <w:trHeight w:val="54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lastRenderedPageBreak/>
              <w:t>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Модель мережевої архітектури. Трафік-менеджер. Принципи розподілення агентів.</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4</w:t>
            </w:r>
          </w:p>
        </w:tc>
      </w:tr>
      <w:tr w:rsidR="002B1077">
        <w:trPr>
          <w:trHeight w:val="84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Сутність дисциплін обслуговування: FIFO, с абсолютним та відносним пріоритетом. Необхідні показники ефективності маршрутизації.</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4</w:t>
            </w:r>
          </w:p>
        </w:tc>
      </w:tr>
      <w:tr w:rsidR="002B1077">
        <w:trPr>
          <w:trHeight w:val="54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7</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Вивчення продуктивності мережі за допомогою утіліти Ping та Traceroute.</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2</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8</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Показник Quality of Service. Фази управління QoS при реалізації QMF.</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6</w:t>
            </w:r>
          </w:p>
        </w:tc>
      </w:tr>
      <w:tr w:rsidR="002B1077">
        <w:trPr>
          <w:trHeight w:val="54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9</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Узагальнена модель контролю відкритих систем. Класифікація показників якості обслуговування інформаційного трафіку.</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4</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10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Особливості концепції TMN, та протоколів SNMP і CMIP.</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2</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11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spacing w:line="288" w:lineRule="auto"/>
              <w:rPr>
                <w:sz w:val="24"/>
                <w:szCs w:val="24"/>
              </w:rPr>
            </w:pPr>
            <w:r>
              <w:rPr>
                <w:sz w:val="24"/>
                <w:szCs w:val="24"/>
              </w:rPr>
              <w:t>Логічна багаторівнева архітектура TMN. Функції управління, послуги управління, інтерфейси управління</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4</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12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spacing w:line="288" w:lineRule="auto"/>
              <w:rPr>
                <w:sz w:val="24"/>
                <w:szCs w:val="24"/>
              </w:rPr>
            </w:pPr>
            <w:r>
              <w:rPr>
                <w:sz w:val="24"/>
                <w:szCs w:val="24"/>
              </w:rPr>
              <w:t>Стандартні SNMP-операції для управління об’єктами.  Особливості SNMP v3.</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2</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13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spacing w:line="288" w:lineRule="auto"/>
              <w:rPr>
                <w:sz w:val="24"/>
                <w:szCs w:val="24"/>
              </w:rPr>
            </w:pPr>
            <w:r>
              <w:rPr>
                <w:sz w:val="24"/>
                <w:szCs w:val="24"/>
              </w:rPr>
              <w:t>Інтернет-інформаційна база управління. Принцип функціонування протоколу CMIP . CMIPM та її структура.</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4</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14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spacing w:line="288" w:lineRule="auto"/>
              <w:rPr>
                <w:sz w:val="24"/>
                <w:szCs w:val="24"/>
              </w:rPr>
            </w:pPr>
            <w:r>
              <w:rPr>
                <w:sz w:val="24"/>
                <w:szCs w:val="24"/>
              </w:rPr>
              <w:t>Основні стандартизовані елементи SNMP. Порівняння протоколів SNMP и CMIP.</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2</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15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spacing w:line="288" w:lineRule="auto"/>
              <w:rPr>
                <w:color w:val="000000"/>
                <w:sz w:val="24"/>
                <w:szCs w:val="24"/>
              </w:rPr>
            </w:pPr>
            <w:r>
              <w:rPr>
                <w:sz w:val="24"/>
                <w:szCs w:val="24"/>
              </w:rPr>
              <w:t>Система сигналізації по ЗКЗ. Функціональна схема системи сигналізації по ЗКЗ. Режими роботи системи сигналізації по ЗКЗ. Підсистема МТР і підсистема користувача та принцип їх дії.</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4</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sz w:val="24"/>
                <w:szCs w:val="24"/>
              </w:rPr>
            </w:pPr>
            <w:r>
              <w:rPr>
                <w:sz w:val="24"/>
                <w:szCs w:val="24"/>
              </w:rPr>
              <w:t>16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spacing w:line="288" w:lineRule="auto"/>
              <w:rPr>
                <w:color w:val="000000"/>
                <w:sz w:val="24"/>
                <w:szCs w:val="24"/>
              </w:rPr>
            </w:pPr>
            <w:r>
              <w:rPr>
                <w:sz w:val="24"/>
                <w:szCs w:val="24"/>
              </w:rPr>
              <w:t>Моделі АТМ-форуму для управління мережами. Узагальнена модель системи технічної експлуатації мережі АТМ.</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2</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sz w:val="24"/>
                <w:szCs w:val="24"/>
              </w:rPr>
            </w:pPr>
            <w:r>
              <w:rPr>
                <w:sz w:val="24"/>
                <w:szCs w:val="24"/>
              </w:rPr>
              <w:t>17</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spacing w:line="288" w:lineRule="auto"/>
              <w:rPr>
                <w:color w:val="000000"/>
                <w:sz w:val="24"/>
                <w:szCs w:val="24"/>
              </w:rPr>
            </w:pPr>
            <w:r>
              <w:rPr>
                <w:sz w:val="24"/>
                <w:szCs w:val="24"/>
              </w:rPr>
              <w:t>Основні функції СУ ТФЗК. Етапи створення автоматизованої СУ ТФЗК. Вимоги до взаємодії технічних засобів СУ ТФЗК з оператором.</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4</w:t>
            </w:r>
          </w:p>
        </w:tc>
      </w:tr>
      <w:tr w:rsidR="002B1077">
        <w:trPr>
          <w:trHeight w:val="260"/>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2B1077">
            <w:pPr>
              <w:pStyle w:val="normal"/>
              <w:pBdr>
                <w:top w:val="nil"/>
                <w:left w:val="nil"/>
                <w:bottom w:val="nil"/>
                <w:right w:val="nil"/>
                <w:between w:val="nil"/>
              </w:pBdr>
              <w:ind w:left="-220"/>
              <w:jc w:val="center"/>
              <w:rPr>
                <w:color w:val="000000"/>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jc w:val="both"/>
              <w:rPr>
                <w:color w:val="000000"/>
                <w:sz w:val="24"/>
                <w:szCs w:val="24"/>
              </w:rPr>
            </w:pPr>
            <w:r>
              <w:rPr>
                <w:color w:val="000000"/>
                <w:sz w:val="24"/>
                <w:szCs w:val="24"/>
              </w:rPr>
              <w:t>Разом</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56</w:t>
            </w:r>
          </w:p>
        </w:tc>
      </w:tr>
    </w:tbl>
    <w:p w:rsidR="002B1077" w:rsidRDefault="002B1077">
      <w:pPr>
        <w:pStyle w:val="normal"/>
        <w:pBdr>
          <w:top w:val="nil"/>
          <w:left w:val="nil"/>
          <w:bottom w:val="nil"/>
          <w:right w:val="nil"/>
          <w:between w:val="nil"/>
        </w:pBdr>
        <w:ind w:left="7513" w:hanging="6946"/>
        <w:jc w:val="center"/>
        <w:rPr>
          <w:b/>
          <w:color w:val="000000"/>
          <w:sz w:val="24"/>
          <w:szCs w:val="24"/>
        </w:rPr>
      </w:pPr>
    </w:p>
    <w:p w:rsidR="002B1077" w:rsidRDefault="002B1077">
      <w:pPr>
        <w:pStyle w:val="normal"/>
        <w:pBdr>
          <w:top w:val="nil"/>
          <w:left w:val="nil"/>
          <w:bottom w:val="nil"/>
          <w:right w:val="nil"/>
          <w:between w:val="nil"/>
        </w:pBdr>
        <w:ind w:left="7513" w:hanging="6946"/>
        <w:jc w:val="center"/>
        <w:rPr>
          <w:b/>
          <w:color w:val="000000"/>
          <w:sz w:val="24"/>
          <w:szCs w:val="24"/>
        </w:rPr>
      </w:pPr>
    </w:p>
    <w:p w:rsidR="002B1077" w:rsidRDefault="0032767E">
      <w:pPr>
        <w:pStyle w:val="normal"/>
        <w:pBdr>
          <w:top w:val="nil"/>
          <w:left w:val="nil"/>
          <w:bottom w:val="nil"/>
          <w:right w:val="nil"/>
          <w:between w:val="nil"/>
        </w:pBdr>
        <w:jc w:val="center"/>
        <w:rPr>
          <w:b/>
          <w:color w:val="000000"/>
          <w:sz w:val="24"/>
          <w:szCs w:val="24"/>
        </w:rPr>
      </w:pPr>
      <w:r>
        <w:rPr>
          <w:b/>
          <w:color w:val="000000"/>
          <w:sz w:val="24"/>
          <w:szCs w:val="24"/>
        </w:rPr>
        <w:t>5. Завдання для самостійної робота</w:t>
      </w:r>
    </w:p>
    <w:p w:rsidR="002B1077" w:rsidRDefault="002B1077">
      <w:pPr>
        <w:pStyle w:val="normal"/>
        <w:pBdr>
          <w:top w:val="nil"/>
          <w:left w:val="nil"/>
          <w:bottom w:val="nil"/>
          <w:right w:val="nil"/>
          <w:between w:val="nil"/>
        </w:pBdr>
        <w:ind w:left="7513" w:hanging="6946"/>
        <w:jc w:val="center"/>
        <w:rPr>
          <w:b/>
          <w:color w:val="000000"/>
          <w:sz w:val="24"/>
          <w:szCs w:val="24"/>
        </w:rPr>
      </w:pPr>
    </w:p>
    <w:tbl>
      <w:tblPr>
        <w:tblStyle w:val="af2"/>
        <w:tblW w:w="7575" w:type="dxa"/>
        <w:jc w:val="center"/>
        <w:tblInd w:w="0" w:type="dxa"/>
        <w:tblLayout w:type="fixed"/>
        <w:tblLook w:val="0600"/>
      </w:tblPr>
      <w:tblGrid>
        <w:gridCol w:w="660"/>
        <w:gridCol w:w="5355"/>
        <w:gridCol w:w="1560"/>
      </w:tblGrid>
      <w:tr w:rsidR="002B1077">
        <w:trPr>
          <w:trHeight w:val="540"/>
          <w:jc w:val="center"/>
        </w:trPr>
        <w:tc>
          <w:tcPr>
            <w:tcW w:w="6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B1077" w:rsidRDefault="0032767E">
            <w:pPr>
              <w:pStyle w:val="normal"/>
              <w:pBdr>
                <w:top w:val="nil"/>
                <w:left w:val="nil"/>
                <w:bottom w:val="nil"/>
                <w:right w:val="nil"/>
                <w:between w:val="nil"/>
              </w:pBdr>
              <w:ind w:left="142" w:hanging="142"/>
              <w:rPr>
                <w:color w:val="000000"/>
                <w:sz w:val="24"/>
                <w:szCs w:val="24"/>
              </w:rPr>
            </w:pPr>
            <w:r>
              <w:rPr>
                <w:color w:val="000000"/>
                <w:sz w:val="24"/>
                <w:szCs w:val="24"/>
              </w:rPr>
              <w:t>№</w:t>
            </w:r>
          </w:p>
          <w:p w:rsidR="002B1077" w:rsidRDefault="0032767E">
            <w:pPr>
              <w:pStyle w:val="normal"/>
              <w:pBdr>
                <w:top w:val="nil"/>
                <w:left w:val="nil"/>
                <w:bottom w:val="nil"/>
                <w:right w:val="nil"/>
                <w:between w:val="nil"/>
              </w:pBdr>
              <w:ind w:left="142" w:hanging="142"/>
              <w:jc w:val="center"/>
              <w:rPr>
                <w:color w:val="000000"/>
                <w:sz w:val="24"/>
                <w:szCs w:val="24"/>
              </w:rPr>
            </w:pPr>
            <w:r>
              <w:rPr>
                <w:color w:val="000000"/>
                <w:sz w:val="24"/>
                <w:szCs w:val="24"/>
              </w:rPr>
              <w:t>з/п</w:t>
            </w:r>
          </w:p>
        </w:tc>
        <w:tc>
          <w:tcPr>
            <w:tcW w:w="53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Види, зміст самостійної роботи</w:t>
            </w:r>
          </w:p>
        </w:tc>
        <w:tc>
          <w:tcPr>
            <w:tcW w:w="15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Кількість</w:t>
            </w:r>
          </w:p>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годин</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1</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rPr>
                <w:sz w:val="24"/>
                <w:szCs w:val="24"/>
              </w:rPr>
            </w:pPr>
            <w:r>
              <w:rPr>
                <w:sz w:val="24"/>
                <w:szCs w:val="24"/>
              </w:rPr>
              <w:t>Огляд систем управління мережами, аналіз їх переваг та недоліків.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1</w:t>
            </w:r>
            <w:r>
              <w:rPr>
                <w:sz w:val="24"/>
                <w:szCs w:val="24"/>
              </w:rPr>
              <w:t>2</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2</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rPr>
                <w:sz w:val="24"/>
                <w:szCs w:val="24"/>
              </w:rPr>
            </w:pPr>
            <w:r>
              <w:rPr>
                <w:sz w:val="24"/>
                <w:szCs w:val="24"/>
              </w:rPr>
              <w:t>Аналіз етапів прийняття рішень, максимiзацiя ефективностi.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1</w:t>
            </w:r>
            <w:r>
              <w:rPr>
                <w:sz w:val="24"/>
                <w:szCs w:val="24"/>
              </w:rPr>
              <w:t>4</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color w:val="000000"/>
                <w:sz w:val="24"/>
                <w:szCs w:val="24"/>
              </w:rPr>
              <w:t>3</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rPr>
                <w:sz w:val="24"/>
                <w:szCs w:val="24"/>
              </w:rPr>
            </w:pPr>
            <w:r>
              <w:rPr>
                <w:sz w:val="24"/>
                <w:szCs w:val="24"/>
              </w:rPr>
              <w:t>Дисциплiни обслуговування мереж з рiзноманiтним трафiком.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14</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4</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jc w:val="both"/>
              <w:rPr>
                <w:sz w:val="24"/>
                <w:szCs w:val="24"/>
              </w:rPr>
            </w:pPr>
            <w:r>
              <w:rPr>
                <w:sz w:val="24"/>
                <w:szCs w:val="24"/>
              </w:rPr>
              <w:t>Класифікація показників якості обслуговування інформаційного трафіку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6</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sz w:val="24"/>
                <w:szCs w:val="24"/>
              </w:rPr>
            </w:pPr>
            <w:r>
              <w:rPr>
                <w:sz w:val="24"/>
                <w:szCs w:val="24"/>
              </w:rPr>
              <w:t>5</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jc w:val="both"/>
              <w:rPr>
                <w:sz w:val="24"/>
                <w:szCs w:val="24"/>
              </w:rPr>
            </w:pPr>
            <w:r>
              <w:rPr>
                <w:sz w:val="24"/>
                <w:szCs w:val="24"/>
              </w:rPr>
              <w:t>Аналіз логічної багаторівневої архітектури TMN. Взаємодія з усма інтерфейсами.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sz w:val="24"/>
                <w:szCs w:val="24"/>
              </w:rPr>
            </w:pPr>
            <w:r>
              <w:rPr>
                <w:sz w:val="24"/>
                <w:szCs w:val="24"/>
              </w:rPr>
              <w:t>10</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sz w:val="24"/>
                <w:szCs w:val="24"/>
              </w:rPr>
            </w:pPr>
            <w:r>
              <w:rPr>
                <w:sz w:val="24"/>
                <w:szCs w:val="24"/>
              </w:rPr>
              <w:t>6</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jc w:val="both"/>
              <w:rPr>
                <w:sz w:val="24"/>
                <w:szCs w:val="24"/>
              </w:rPr>
            </w:pPr>
            <w:r>
              <w:rPr>
                <w:sz w:val="24"/>
                <w:szCs w:val="24"/>
              </w:rPr>
              <w:t>Аналіз протоколів SNMP та CMIP, порівняння, виявлення ключових особливостей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sz w:val="24"/>
                <w:szCs w:val="24"/>
              </w:rPr>
            </w:pPr>
            <w:r>
              <w:rPr>
                <w:sz w:val="24"/>
                <w:szCs w:val="24"/>
              </w:rPr>
              <w:t>12</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sz w:val="24"/>
                <w:szCs w:val="24"/>
              </w:rPr>
            </w:pPr>
            <w:r>
              <w:rPr>
                <w:sz w:val="24"/>
                <w:szCs w:val="24"/>
              </w:rPr>
              <w:t>7</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jc w:val="both"/>
              <w:rPr>
                <w:sz w:val="24"/>
                <w:szCs w:val="24"/>
              </w:rPr>
            </w:pPr>
            <w:r>
              <w:rPr>
                <w:sz w:val="24"/>
                <w:szCs w:val="24"/>
              </w:rPr>
              <w:t>Робота з централізованною загальноканальною сигналізацією ОКС№7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sz w:val="24"/>
                <w:szCs w:val="24"/>
              </w:rPr>
            </w:pPr>
            <w:r>
              <w:rPr>
                <w:sz w:val="24"/>
                <w:szCs w:val="24"/>
              </w:rPr>
              <w:t>10</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sz w:val="24"/>
                <w:szCs w:val="24"/>
              </w:rPr>
            </w:pPr>
            <w:r>
              <w:rPr>
                <w:sz w:val="24"/>
                <w:szCs w:val="24"/>
              </w:rPr>
              <w:t>8</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rPr>
                <w:sz w:val="24"/>
                <w:szCs w:val="24"/>
              </w:rPr>
            </w:pPr>
            <w:r>
              <w:rPr>
                <w:sz w:val="24"/>
                <w:szCs w:val="24"/>
              </w:rPr>
              <w:t>Підготовка до контрольних робіт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sz w:val="24"/>
                <w:szCs w:val="24"/>
              </w:rPr>
            </w:pPr>
            <w:r>
              <w:rPr>
                <w:sz w:val="24"/>
                <w:szCs w:val="24"/>
              </w:rPr>
              <w:t>20</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sz w:val="24"/>
                <w:szCs w:val="24"/>
              </w:rPr>
            </w:pPr>
            <w:r>
              <w:rPr>
                <w:sz w:val="24"/>
                <w:szCs w:val="24"/>
              </w:rPr>
              <w:lastRenderedPageBreak/>
              <w:t>9</w:t>
            </w: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jc w:val="both"/>
              <w:rPr>
                <w:sz w:val="24"/>
                <w:szCs w:val="24"/>
              </w:rPr>
            </w:pPr>
            <w:r>
              <w:rPr>
                <w:sz w:val="24"/>
                <w:szCs w:val="24"/>
              </w:rPr>
              <w:t>Курсова робота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ind w:left="-220"/>
              <w:jc w:val="center"/>
              <w:rPr>
                <w:sz w:val="24"/>
                <w:szCs w:val="24"/>
              </w:rPr>
            </w:pPr>
            <w:r>
              <w:rPr>
                <w:sz w:val="24"/>
                <w:szCs w:val="24"/>
              </w:rPr>
              <w:t>30</w:t>
            </w:r>
          </w:p>
        </w:tc>
      </w:tr>
      <w:tr w:rsidR="002B1077">
        <w:trPr>
          <w:trHeight w:val="340"/>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2B1077">
            <w:pPr>
              <w:pStyle w:val="normal"/>
              <w:pBdr>
                <w:top w:val="nil"/>
                <w:left w:val="nil"/>
                <w:bottom w:val="nil"/>
                <w:right w:val="nil"/>
                <w:between w:val="nil"/>
              </w:pBdr>
              <w:ind w:left="7513" w:hanging="6946"/>
              <w:jc w:val="center"/>
              <w:rPr>
                <w:color w:val="000000"/>
                <w:sz w:val="24"/>
                <w:szCs w:val="24"/>
              </w:rPr>
            </w:pPr>
          </w:p>
        </w:tc>
        <w:tc>
          <w:tcPr>
            <w:tcW w:w="5355"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tcPr>
          <w:p w:rsidR="002B1077" w:rsidRDefault="0032767E">
            <w:pPr>
              <w:pStyle w:val="normal"/>
              <w:pBdr>
                <w:top w:val="nil"/>
                <w:left w:val="nil"/>
                <w:bottom w:val="nil"/>
                <w:right w:val="nil"/>
                <w:between w:val="nil"/>
              </w:pBdr>
              <w:rPr>
                <w:color w:val="000000"/>
                <w:sz w:val="24"/>
                <w:szCs w:val="24"/>
              </w:rPr>
            </w:pPr>
            <w:r>
              <w:rPr>
                <w:color w:val="000000"/>
                <w:sz w:val="24"/>
                <w:szCs w:val="24"/>
              </w:rPr>
              <w:t>Разом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20" w:type="dxa"/>
              <w:bottom w:w="0" w:type="dxa"/>
              <w:right w:w="120" w:type="dxa"/>
            </w:tcMar>
            <w:vAlign w:val="center"/>
          </w:tcPr>
          <w:p w:rsidR="002B1077" w:rsidRDefault="0032767E">
            <w:pPr>
              <w:pStyle w:val="normal"/>
              <w:pBdr>
                <w:top w:val="nil"/>
                <w:left w:val="nil"/>
                <w:bottom w:val="nil"/>
                <w:right w:val="nil"/>
                <w:between w:val="nil"/>
              </w:pBdr>
              <w:ind w:left="-220"/>
              <w:jc w:val="center"/>
              <w:rPr>
                <w:color w:val="000000"/>
                <w:sz w:val="24"/>
                <w:szCs w:val="24"/>
              </w:rPr>
            </w:pPr>
            <w:r>
              <w:rPr>
                <w:sz w:val="24"/>
                <w:szCs w:val="24"/>
              </w:rPr>
              <w:t>128</w:t>
            </w:r>
          </w:p>
        </w:tc>
      </w:tr>
    </w:tbl>
    <w:p w:rsidR="002B1077" w:rsidRDefault="002B1077">
      <w:pPr>
        <w:pStyle w:val="normal"/>
        <w:pBdr>
          <w:top w:val="nil"/>
          <w:left w:val="nil"/>
          <w:bottom w:val="nil"/>
          <w:right w:val="nil"/>
          <w:between w:val="nil"/>
        </w:pBdr>
        <w:ind w:firstLine="284"/>
        <w:jc w:val="center"/>
        <w:rPr>
          <w:b/>
          <w:color w:val="000000"/>
          <w:sz w:val="24"/>
          <w:szCs w:val="24"/>
        </w:rPr>
      </w:pPr>
    </w:p>
    <w:p w:rsidR="002B1077" w:rsidRDefault="002B1077">
      <w:pPr>
        <w:pStyle w:val="normal"/>
        <w:pBdr>
          <w:top w:val="nil"/>
          <w:left w:val="nil"/>
          <w:bottom w:val="nil"/>
          <w:right w:val="nil"/>
          <w:between w:val="nil"/>
        </w:pBdr>
        <w:ind w:firstLine="284"/>
        <w:jc w:val="center"/>
        <w:rPr>
          <w:b/>
          <w:color w:val="000000"/>
          <w:sz w:val="24"/>
          <w:szCs w:val="24"/>
        </w:rPr>
      </w:pPr>
    </w:p>
    <w:p w:rsidR="002B1077" w:rsidRDefault="0032767E">
      <w:pPr>
        <w:pStyle w:val="normal"/>
        <w:pBdr>
          <w:top w:val="nil"/>
          <w:left w:val="nil"/>
          <w:bottom w:val="nil"/>
          <w:right w:val="nil"/>
          <w:between w:val="nil"/>
        </w:pBdr>
        <w:jc w:val="center"/>
        <w:rPr>
          <w:b/>
          <w:color w:val="000000"/>
          <w:sz w:val="24"/>
          <w:szCs w:val="24"/>
        </w:rPr>
      </w:pPr>
      <w:r>
        <w:rPr>
          <w:b/>
          <w:color w:val="000000"/>
          <w:sz w:val="24"/>
          <w:szCs w:val="24"/>
        </w:rPr>
        <w:t>6. Індивідуальні завдання</w:t>
      </w:r>
    </w:p>
    <w:p w:rsidR="002B1077" w:rsidRDefault="002B1077">
      <w:pPr>
        <w:pStyle w:val="normal"/>
        <w:pBdr>
          <w:top w:val="nil"/>
          <w:left w:val="nil"/>
          <w:bottom w:val="nil"/>
          <w:right w:val="nil"/>
          <w:between w:val="nil"/>
        </w:pBdr>
        <w:ind w:firstLine="180"/>
        <w:jc w:val="center"/>
        <w:rPr>
          <w:color w:val="000000"/>
          <w:sz w:val="24"/>
          <w:szCs w:val="24"/>
        </w:rPr>
      </w:pPr>
    </w:p>
    <w:p w:rsidR="002B1077" w:rsidRDefault="0032767E">
      <w:pPr>
        <w:pStyle w:val="normal"/>
        <w:ind w:left="720" w:firstLine="720"/>
        <w:rPr>
          <w:b/>
          <w:sz w:val="24"/>
          <w:szCs w:val="24"/>
          <w:u w:val="single"/>
        </w:rPr>
      </w:pPr>
      <w:r>
        <w:rPr>
          <w:b/>
          <w:sz w:val="24"/>
          <w:szCs w:val="24"/>
          <w:u w:val="single"/>
        </w:rPr>
        <w:t>Теми курсових робіт:</w:t>
      </w:r>
    </w:p>
    <w:p w:rsidR="002B1077" w:rsidRDefault="002B1077">
      <w:pPr>
        <w:pStyle w:val="normal"/>
        <w:ind w:left="720" w:firstLine="720"/>
        <w:rPr>
          <w:b/>
          <w:sz w:val="24"/>
          <w:szCs w:val="24"/>
          <w:u w:val="single"/>
        </w:rPr>
      </w:pPr>
    </w:p>
    <w:p w:rsidR="002B1077" w:rsidRDefault="0032767E">
      <w:pPr>
        <w:pStyle w:val="normal"/>
        <w:numPr>
          <w:ilvl w:val="0"/>
          <w:numId w:val="3"/>
        </w:numPr>
        <w:jc w:val="both"/>
        <w:rPr>
          <w:sz w:val="24"/>
          <w:szCs w:val="24"/>
        </w:rPr>
      </w:pPr>
      <w:r>
        <w:rPr>
          <w:sz w:val="24"/>
          <w:szCs w:val="24"/>
        </w:rPr>
        <w:t>Сучасна архітектура національної телекомунікаційної системи управління.</w:t>
      </w:r>
    </w:p>
    <w:p w:rsidR="002B1077" w:rsidRDefault="0032767E">
      <w:pPr>
        <w:pStyle w:val="normal"/>
        <w:numPr>
          <w:ilvl w:val="0"/>
          <w:numId w:val="3"/>
        </w:numPr>
        <w:jc w:val="both"/>
        <w:rPr>
          <w:sz w:val="24"/>
          <w:szCs w:val="24"/>
        </w:rPr>
      </w:pPr>
      <w:r>
        <w:rPr>
          <w:sz w:val="24"/>
          <w:szCs w:val="24"/>
        </w:rPr>
        <w:t>Розрахунок ефективності функціонування комп'ютерної мережі на конкретному прикладі.</w:t>
      </w:r>
    </w:p>
    <w:p w:rsidR="002B1077" w:rsidRDefault="0032767E">
      <w:pPr>
        <w:pStyle w:val="normal"/>
        <w:numPr>
          <w:ilvl w:val="0"/>
          <w:numId w:val="3"/>
        </w:numPr>
        <w:jc w:val="both"/>
        <w:rPr>
          <w:sz w:val="24"/>
          <w:szCs w:val="24"/>
        </w:rPr>
      </w:pPr>
      <w:r>
        <w:rPr>
          <w:sz w:val="24"/>
          <w:szCs w:val="24"/>
        </w:rPr>
        <w:t>Мережа нового покоління NGN, принципи її функціонування та переваги.</w:t>
      </w:r>
    </w:p>
    <w:p w:rsidR="002B1077" w:rsidRDefault="0032767E">
      <w:pPr>
        <w:pStyle w:val="normal"/>
        <w:numPr>
          <w:ilvl w:val="0"/>
          <w:numId w:val="3"/>
        </w:numPr>
        <w:jc w:val="both"/>
        <w:rPr>
          <w:sz w:val="24"/>
          <w:szCs w:val="24"/>
        </w:rPr>
      </w:pPr>
      <w:r>
        <w:rPr>
          <w:sz w:val="24"/>
          <w:szCs w:val="24"/>
        </w:rPr>
        <w:t>Багатоагентна система управління трафіком в сучасних комп'ютерних мережах.</w:t>
      </w:r>
    </w:p>
    <w:p w:rsidR="002B1077" w:rsidRDefault="0032767E">
      <w:pPr>
        <w:pStyle w:val="normal"/>
        <w:numPr>
          <w:ilvl w:val="0"/>
          <w:numId w:val="3"/>
        </w:numPr>
        <w:jc w:val="both"/>
        <w:rPr>
          <w:sz w:val="24"/>
          <w:szCs w:val="24"/>
        </w:rPr>
      </w:pPr>
      <w:r>
        <w:rPr>
          <w:sz w:val="24"/>
          <w:szCs w:val="24"/>
        </w:rPr>
        <w:t>Порівняльний аналіз дисциплін обслуговування даних при р</w:t>
      </w:r>
      <w:r w:rsidR="00CD6B9E">
        <w:rPr>
          <w:sz w:val="24"/>
          <w:szCs w:val="24"/>
        </w:rPr>
        <w:t>і</w:t>
      </w:r>
      <w:r>
        <w:rPr>
          <w:sz w:val="24"/>
          <w:szCs w:val="24"/>
        </w:rPr>
        <w:t>знор</w:t>
      </w:r>
      <w:r w:rsidR="00CD6B9E">
        <w:rPr>
          <w:sz w:val="24"/>
          <w:szCs w:val="24"/>
        </w:rPr>
        <w:t>і</w:t>
      </w:r>
      <w:r>
        <w:rPr>
          <w:sz w:val="24"/>
          <w:szCs w:val="24"/>
        </w:rPr>
        <w:t>дном</w:t>
      </w:r>
      <w:r w:rsidR="00CD6B9E">
        <w:rPr>
          <w:sz w:val="24"/>
          <w:szCs w:val="24"/>
        </w:rPr>
        <w:t>у</w:t>
      </w:r>
      <w:r>
        <w:rPr>
          <w:sz w:val="24"/>
          <w:szCs w:val="24"/>
        </w:rPr>
        <w:t xml:space="preserve"> трафіку.</w:t>
      </w:r>
    </w:p>
    <w:p w:rsidR="002B1077" w:rsidRDefault="0032767E">
      <w:pPr>
        <w:pStyle w:val="normal"/>
        <w:numPr>
          <w:ilvl w:val="0"/>
          <w:numId w:val="3"/>
        </w:numPr>
        <w:jc w:val="both"/>
        <w:rPr>
          <w:sz w:val="24"/>
          <w:szCs w:val="24"/>
        </w:rPr>
      </w:pPr>
      <w:r>
        <w:rPr>
          <w:sz w:val="24"/>
          <w:szCs w:val="24"/>
        </w:rPr>
        <w:t>Застосування алгоритму управління обслуговування різнорідного трафіку.</w:t>
      </w:r>
    </w:p>
    <w:p w:rsidR="002B1077" w:rsidRDefault="0032767E">
      <w:pPr>
        <w:pStyle w:val="normal"/>
        <w:numPr>
          <w:ilvl w:val="0"/>
          <w:numId w:val="3"/>
        </w:numPr>
        <w:jc w:val="both"/>
        <w:rPr>
          <w:sz w:val="24"/>
          <w:szCs w:val="24"/>
        </w:rPr>
      </w:pPr>
      <w:r>
        <w:rPr>
          <w:sz w:val="24"/>
          <w:szCs w:val="24"/>
        </w:rPr>
        <w:t>Сучасні системи якості обслуговування в комп'ютерних мережах.</w:t>
      </w:r>
    </w:p>
    <w:p w:rsidR="002B1077" w:rsidRDefault="0032767E">
      <w:pPr>
        <w:pStyle w:val="normal"/>
        <w:numPr>
          <w:ilvl w:val="0"/>
          <w:numId w:val="3"/>
        </w:numPr>
        <w:jc w:val="both"/>
        <w:rPr>
          <w:sz w:val="24"/>
          <w:szCs w:val="24"/>
        </w:rPr>
      </w:pPr>
      <w:r>
        <w:rPr>
          <w:sz w:val="24"/>
          <w:szCs w:val="24"/>
        </w:rPr>
        <w:t>Вплив пріоритетності повідомлень на управління якістю обслуговування.</w:t>
      </w:r>
    </w:p>
    <w:p w:rsidR="002B1077" w:rsidRDefault="0032767E">
      <w:pPr>
        <w:pStyle w:val="normal"/>
        <w:numPr>
          <w:ilvl w:val="0"/>
          <w:numId w:val="3"/>
        </w:numPr>
        <w:jc w:val="both"/>
        <w:rPr>
          <w:sz w:val="24"/>
          <w:szCs w:val="24"/>
        </w:rPr>
      </w:pPr>
      <w:r>
        <w:rPr>
          <w:sz w:val="24"/>
          <w:szCs w:val="24"/>
        </w:rPr>
        <w:t>Протоколи SNMP і CMIP в сучасних комп'ютерних мережах. Порівняльна характеристика.</w:t>
      </w:r>
    </w:p>
    <w:p w:rsidR="002B1077" w:rsidRDefault="0032767E">
      <w:pPr>
        <w:pStyle w:val="normal"/>
        <w:numPr>
          <w:ilvl w:val="0"/>
          <w:numId w:val="3"/>
        </w:numPr>
        <w:jc w:val="both"/>
        <w:rPr>
          <w:sz w:val="24"/>
          <w:szCs w:val="24"/>
        </w:rPr>
      </w:pPr>
      <w:r>
        <w:rPr>
          <w:sz w:val="24"/>
          <w:szCs w:val="24"/>
        </w:rPr>
        <w:t>Технології TINA і CORBA: принципи функціонування, особливості, переваги і недоліки.</w:t>
      </w:r>
    </w:p>
    <w:p w:rsidR="002B1077" w:rsidRDefault="0032767E">
      <w:pPr>
        <w:pStyle w:val="normal"/>
        <w:numPr>
          <w:ilvl w:val="0"/>
          <w:numId w:val="3"/>
        </w:numPr>
        <w:jc w:val="both"/>
        <w:rPr>
          <w:sz w:val="24"/>
          <w:szCs w:val="24"/>
        </w:rPr>
      </w:pPr>
      <w:r>
        <w:rPr>
          <w:sz w:val="24"/>
          <w:szCs w:val="24"/>
        </w:rPr>
        <w:t>Застосування TMN в сучасних комп'ютерних мережах, побудова багаторівневої архітектури системи.</w:t>
      </w:r>
    </w:p>
    <w:p w:rsidR="002B1077" w:rsidRDefault="0032767E">
      <w:pPr>
        <w:pStyle w:val="normal"/>
        <w:numPr>
          <w:ilvl w:val="0"/>
          <w:numId w:val="3"/>
        </w:numPr>
        <w:jc w:val="both"/>
        <w:rPr>
          <w:sz w:val="24"/>
          <w:szCs w:val="24"/>
        </w:rPr>
      </w:pPr>
      <w:r>
        <w:rPr>
          <w:sz w:val="24"/>
          <w:szCs w:val="24"/>
        </w:rPr>
        <w:t>Особливості інтерфейсів, що використовуються в TMN</w:t>
      </w:r>
    </w:p>
    <w:p w:rsidR="002B1077" w:rsidRDefault="0032767E">
      <w:pPr>
        <w:pStyle w:val="normal"/>
        <w:numPr>
          <w:ilvl w:val="0"/>
          <w:numId w:val="3"/>
        </w:numPr>
        <w:jc w:val="both"/>
        <w:rPr>
          <w:sz w:val="24"/>
          <w:szCs w:val="24"/>
        </w:rPr>
      </w:pPr>
      <w:r>
        <w:rPr>
          <w:sz w:val="24"/>
          <w:szCs w:val="24"/>
        </w:rPr>
        <w:t>Сигналізація в комп'ютерних мережах: види, принципи організації і функціонування.</w:t>
      </w:r>
    </w:p>
    <w:p w:rsidR="002B1077" w:rsidRDefault="0032767E">
      <w:pPr>
        <w:pStyle w:val="normal"/>
        <w:numPr>
          <w:ilvl w:val="0"/>
          <w:numId w:val="3"/>
        </w:numPr>
        <w:jc w:val="both"/>
        <w:rPr>
          <w:sz w:val="24"/>
          <w:szCs w:val="24"/>
        </w:rPr>
      </w:pPr>
      <w:r>
        <w:rPr>
          <w:sz w:val="24"/>
          <w:szCs w:val="24"/>
        </w:rPr>
        <w:t>Сучасні системи управління транспортними мережами.</w:t>
      </w:r>
    </w:p>
    <w:p w:rsidR="002B1077" w:rsidRDefault="0032767E">
      <w:pPr>
        <w:pStyle w:val="normal"/>
        <w:numPr>
          <w:ilvl w:val="0"/>
          <w:numId w:val="3"/>
        </w:numPr>
        <w:jc w:val="both"/>
        <w:rPr>
          <w:sz w:val="24"/>
          <w:szCs w:val="24"/>
        </w:rPr>
      </w:pPr>
      <w:r>
        <w:rPr>
          <w:sz w:val="24"/>
          <w:szCs w:val="24"/>
        </w:rPr>
        <w:t>Сучасні комп'ютерні системи управління, що застосовуються в мобільному зв'язку.</w:t>
      </w:r>
    </w:p>
    <w:p w:rsidR="002B1077" w:rsidRDefault="002B1077">
      <w:pPr>
        <w:pStyle w:val="normal"/>
        <w:pBdr>
          <w:top w:val="nil"/>
          <w:left w:val="nil"/>
          <w:bottom w:val="nil"/>
          <w:right w:val="nil"/>
          <w:between w:val="nil"/>
        </w:pBdr>
        <w:ind w:firstLine="180"/>
        <w:jc w:val="center"/>
        <w:rPr>
          <w:color w:val="000000"/>
          <w:sz w:val="24"/>
          <w:szCs w:val="24"/>
        </w:rPr>
      </w:pPr>
    </w:p>
    <w:p w:rsidR="002B1077" w:rsidRDefault="002B1077">
      <w:pPr>
        <w:pStyle w:val="normal"/>
        <w:pBdr>
          <w:top w:val="nil"/>
          <w:left w:val="nil"/>
          <w:bottom w:val="nil"/>
          <w:right w:val="nil"/>
          <w:between w:val="nil"/>
        </w:pBdr>
        <w:ind w:firstLine="180"/>
        <w:jc w:val="center"/>
        <w:rPr>
          <w:color w:val="000000"/>
          <w:sz w:val="24"/>
          <w:szCs w:val="24"/>
        </w:rPr>
      </w:pPr>
    </w:p>
    <w:p w:rsidR="002B1077" w:rsidRDefault="0032767E">
      <w:pPr>
        <w:pStyle w:val="normal"/>
        <w:pBdr>
          <w:top w:val="nil"/>
          <w:left w:val="nil"/>
          <w:bottom w:val="nil"/>
          <w:right w:val="nil"/>
          <w:between w:val="nil"/>
        </w:pBdr>
        <w:jc w:val="center"/>
        <w:rPr>
          <w:b/>
          <w:color w:val="000000"/>
          <w:sz w:val="24"/>
          <w:szCs w:val="24"/>
        </w:rPr>
      </w:pPr>
      <w:r>
        <w:rPr>
          <w:b/>
          <w:color w:val="000000"/>
          <w:sz w:val="24"/>
          <w:szCs w:val="24"/>
        </w:rPr>
        <w:t>7. Методи контролю</w:t>
      </w:r>
    </w:p>
    <w:p w:rsidR="002B1077" w:rsidRDefault="002B1077">
      <w:pPr>
        <w:pStyle w:val="normal"/>
        <w:pBdr>
          <w:top w:val="nil"/>
          <w:left w:val="nil"/>
          <w:bottom w:val="nil"/>
          <w:right w:val="nil"/>
          <w:between w:val="nil"/>
        </w:pBdr>
        <w:ind w:left="142" w:firstLine="567"/>
        <w:jc w:val="center"/>
        <w:rPr>
          <w:b/>
          <w:color w:val="000000"/>
          <w:sz w:val="24"/>
          <w:szCs w:val="24"/>
        </w:rPr>
      </w:pPr>
    </w:p>
    <w:p w:rsidR="002B1077" w:rsidRDefault="0032767E">
      <w:pPr>
        <w:pStyle w:val="normal"/>
        <w:spacing w:line="228" w:lineRule="auto"/>
        <w:ind w:firstLine="720"/>
        <w:jc w:val="both"/>
        <w:rPr>
          <w:sz w:val="24"/>
          <w:szCs w:val="24"/>
        </w:rPr>
      </w:pPr>
      <w:r>
        <w:rPr>
          <w:sz w:val="24"/>
          <w:szCs w:val="24"/>
        </w:rPr>
        <w:t>Контроль засвоєння студентами навчального матеріалу на лекційному зайнятті здійснюється шляхом концентрації уваги студентів постановкою питань за раніше вивченим матеріалом, пов'язаним з тематикою лекції.</w:t>
      </w:r>
    </w:p>
    <w:p w:rsidR="002B1077" w:rsidRDefault="0032767E">
      <w:pPr>
        <w:pStyle w:val="normal"/>
        <w:spacing w:line="228" w:lineRule="auto"/>
        <w:ind w:firstLine="720"/>
        <w:jc w:val="both"/>
        <w:rPr>
          <w:sz w:val="24"/>
          <w:szCs w:val="24"/>
        </w:rPr>
      </w:pPr>
      <w:r>
        <w:rPr>
          <w:sz w:val="24"/>
          <w:szCs w:val="24"/>
        </w:rPr>
        <w:t>По розділах 1 і 2 студенти виконують контрольні роботи, передбачені навчальним планом. Завдання на контрольну роботу включає тестову роботу, питання до якої генеруються випадковим чином з бази питань. Кожен тест містить 30 питань, студент має право двічі виконати тестову роботу, зараховується кращий результат. Рівень знань, продемонстрований студентами на кожній контрольній роботі оцінюється 21 балом.</w:t>
      </w:r>
    </w:p>
    <w:p w:rsidR="002B1077" w:rsidRDefault="0032767E">
      <w:pPr>
        <w:pStyle w:val="normal"/>
        <w:spacing w:line="228" w:lineRule="auto"/>
        <w:ind w:firstLine="720"/>
        <w:jc w:val="both"/>
        <w:rPr>
          <w:sz w:val="24"/>
          <w:szCs w:val="24"/>
        </w:rPr>
      </w:pPr>
      <w:r>
        <w:rPr>
          <w:sz w:val="24"/>
          <w:szCs w:val="24"/>
        </w:rPr>
        <w:t>По розділах 3 і 4 студенти виконують контрольні роботи, передбачені навчальним планом. Завдання на контрольну роботу включає тестову роботу, питання до якої генеруються випадковим чином з бази питань. Кожен тест містить 30 питань, студент має право двічі виконати тестову роботу, зараховується кращий результат. Рівень знань, продемонстрований студентами на кожній контрольній роботі оцінюється 20 балами.</w:t>
      </w:r>
    </w:p>
    <w:p w:rsidR="002B1077" w:rsidRDefault="0032767E">
      <w:pPr>
        <w:pStyle w:val="normal"/>
        <w:spacing w:line="228" w:lineRule="auto"/>
        <w:ind w:firstLine="720"/>
        <w:jc w:val="both"/>
        <w:rPr>
          <w:sz w:val="24"/>
          <w:szCs w:val="24"/>
        </w:rPr>
      </w:pPr>
      <w:r>
        <w:rPr>
          <w:sz w:val="24"/>
          <w:szCs w:val="24"/>
        </w:rPr>
        <w:t>Крім того, контроль засвоєння студентами навчального матеріалу здійснюється на практичних роботах. Рівень знань, продемонстрований студентами при оформленні і захисті звітів по практичним роботам оцінюється максимально 6 балами.</w:t>
      </w:r>
    </w:p>
    <w:p w:rsidR="002B1077" w:rsidRDefault="0032767E">
      <w:pPr>
        <w:pStyle w:val="normal"/>
        <w:ind w:firstLine="709"/>
        <w:jc w:val="both"/>
        <w:rPr>
          <w:sz w:val="24"/>
          <w:szCs w:val="24"/>
        </w:rPr>
      </w:pPr>
      <w:r>
        <w:rPr>
          <w:sz w:val="24"/>
          <w:szCs w:val="24"/>
        </w:rPr>
        <w:t>Максимальна кількість балів за результатами контролю поточної успішності складає 60 балів.</w:t>
      </w:r>
    </w:p>
    <w:p w:rsidR="002B1077" w:rsidRDefault="0032767E">
      <w:pPr>
        <w:pStyle w:val="normal"/>
        <w:ind w:firstLine="709"/>
        <w:jc w:val="both"/>
        <w:rPr>
          <w:sz w:val="24"/>
          <w:szCs w:val="24"/>
        </w:rPr>
      </w:pPr>
      <w:r>
        <w:rPr>
          <w:sz w:val="24"/>
          <w:szCs w:val="24"/>
        </w:rPr>
        <w:lastRenderedPageBreak/>
        <w:t xml:space="preserve">У другому семестрі студенти виконують курсову роботу за однією з обраних тем. Рівень знань, продемонстрований студентами при виконанні та захисті курсової роботи оцінюється 20 балами. </w:t>
      </w:r>
    </w:p>
    <w:p w:rsidR="002B1077" w:rsidRDefault="0032767E">
      <w:pPr>
        <w:pStyle w:val="normal"/>
        <w:spacing w:line="228" w:lineRule="auto"/>
        <w:ind w:firstLine="720"/>
        <w:jc w:val="both"/>
        <w:rPr>
          <w:sz w:val="24"/>
          <w:szCs w:val="24"/>
        </w:rPr>
      </w:pPr>
      <w:r>
        <w:rPr>
          <w:sz w:val="24"/>
          <w:szCs w:val="24"/>
        </w:rPr>
        <w:t>Згідно рішення кафедри теоретичної і прикладної системотехніки до заліку та іспиту не допускаються студенти, що не захистили звіти по практичним роботам, курсової роботі і не брали участь у виконанні контрольних робіт.</w:t>
      </w:r>
    </w:p>
    <w:p w:rsidR="002B1077" w:rsidRDefault="0032767E">
      <w:pPr>
        <w:pStyle w:val="normal"/>
        <w:spacing w:line="228" w:lineRule="auto"/>
        <w:ind w:left="142" w:firstLine="567"/>
        <w:jc w:val="both"/>
        <w:rPr>
          <w:sz w:val="24"/>
          <w:szCs w:val="24"/>
        </w:rPr>
      </w:pPr>
      <w:r>
        <w:rPr>
          <w:sz w:val="24"/>
          <w:szCs w:val="24"/>
        </w:rPr>
        <w:t>Підсумкові контролі здійснюється шляхом проведення тесту.</w:t>
      </w:r>
    </w:p>
    <w:p w:rsidR="002B1077" w:rsidRDefault="0032767E">
      <w:pPr>
        <w:pStyle w:val="normal"/>
        <w:spacing w:line="228" w:lineRule="auto"/>
        <w:ind w:left="142" w:firstLine="567"/>
        <w:jc w:val="both"/>
        <w:rPr>
          <w:sz w:val="24"/>
          <w:szCs w:val="24"/>
        </w:rPr>
      </w:pPr>
      <w:r>
        <w:rPr>
          <w:sz w:val="24"/>
          <w:szCs w:val="24"/>
        </w:rPr>
        <w:t xml:space="preserve">Залік та іспит включають 50 тестових питань, які генеруються випадковим чином з бази питань. </w:t>
      </w:r>
    </w:p>
    <w:p w:rsidR="002B1077" w:rsidRDefault="0032767E">
      <w:pPr>
        <w:pStyle w:val="normal"/>
        <w:ind w:firstLine="709"/>
        <w:jc w:val="both"/>
        <w:rPr>
          <w:sz w:val="24"/>
          <w:szCs w:val="24"/>
        </w:rPr>
      </w:pPr>
      <w:r>
        <w:rPr>
          <w:sz w:val="24"/>
          <w:szCs w:val="24"/>
        </w:rPr>
        <w:t>Максимальна кількість балів за результатами заліку та іспиту складає 40 балів.</w:t>
      </w:r>
    </w:p>
    <w:p w:rsidR="002B1077" w:rsidRDefault="0032767E">
      <w:pPr>
        <w:pStyle w:val="normal"/>
        <w:ind w:left="142" w:firstLine="567"/>
        <w:jc w:val="both"/>
        <w:rPr>
          <w:sz w:val="24"/>
          <w:szCs w:val="24"/>
        </w:rPr>
      </w:pPr>
      <w:r>
        <w:rPr>
          <w:sz w:val="24"/>
          <w:szCs w:val="24"/>
        </w:rPr>
        <w:t>Максимальна кількість балів за результатами вивчення дисципліни складає 100 балів за семестр, та 200 балів загалом.</w:t>
      </w:r>
    </w:p>
    <w:p w:rsidR="002B1077" w:rsidRDefault="002B1077">
      <w:pPr>
        <w:pStyle w:val="normal"/>
        <w:ind w:left="142" w:firstLine="567"/>
        <w:jc w:val="both"/>
        <w:rPr>
          <w:sz w:val="24"/>
          <w:szCs w:val="24"/>
        </w:rPr>
      </w:pPr>
    </w:p>
    <w:p w:rsidR="002B1077" w:rsidRDefault="0032767E">
      <w:pPr>
        <w:pStyle w:val="normal"/>
        <w:pBdr>
          <w:top w:val="nil"/>
          <w:left w:val="nil"/>
          <w:bottom w:val="nil"/>
          <w:right w:val="nil"/>
          <w:between w:val="nil"/>
        </w:pBdr>
        <w:jc w:val="center"/>
        <w:rPr>
          <w:b/>
          <w:color w:val="000000"/>
          <w:sz w:val="24"/>
          <w:szCs w:val="24"/>
        </w:rPr>
      </w:pPr>
      <w:r>
        <w:rPr>
          <w:b/>
          <w:color w:val="000000"/>
          <w:sz w:val="24"/>
          <w:szCs w:val="24"/>
        </w:rPr>
        <w:t>8. Схема нарахування балів</w:t>
      </w:r>
    </w:p>
    <w:p w:rsidR="002B1077" w:rsidRDefault="0032767E">
      <w:pPr>
        <w:pStyle w:val="normal"/>
        <w:pBdr>
          <w:top w:val="nil"/>
          <w:left w:val="nil"/>
          <w:bottom w:val="nil"/>
          <w:right w:val="nil"/>
          <w:between w:val="nil"/>
        </w:pBdr>
        <w:ind w:left="142" w:firstLine="425"/>
        <w:jc w:val="center"/>
        <w:rPr>
          <w:b/>
          <w:color w:val="000000"/>
          <w:sz w:val="24"/>
          <w:szCs w:val="24"/>
        </w:rPr>
      </w:pPr>
      <w:r>
        <w:rPr>
          <w:b/>
          <w:sz w:val="24"/>
          <w:szCs w:val="24"/>
        </w:rPr>
        <w:t>Семестр 1</w:t>
      </w:r>
    </w:p>
    <w:tbl>
      <w:tblPr>
        <w:tblStyle w:val="af3"/>
        <w:tblW w:w="85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7"/>
        <w:gridCol w:w="1659"/>
        <w:gridCol w:w="1290"/>
        <w:gridCol w:w="1309"/>
        <w:gridCol w:w="872"/>
        <w:gridCol w:w="773"/>
        <w:gridCol w:w="851"/>
      </w:tblGrid>
      <w:tr w:rsidR="002B1077">
        <w:trPr>
          <w:jc w:val="center"/>
        </w:trPr>
        <w:tc>
          <w:tcPr>
            <w:tcW w:w="6897" w:type="dxa"/>
            <w:gridSpan w:val="5"/>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color w:val="000000"/>
                <w:sz w:val="22"/>
                <w:szCs w:val="22"/>
              </w:rPr>
            </w:pPr>
            <w:r>
              <w:rPr>
                <w:color w:val="000000"/>
                <w:sz w:val="22"/>
                <w:szCs w:val="22"/>
              </w:rPr>
              <w:t>Поточний контроль, самостійна робота, індивідуальні завдання</w:t>
            </w:r>
          </w:p>
        </w:tc>
        <w:tc>
          <w:tcPr>
            <w:tcW w:w="773" w:type="dxa"/>
            <w:vMerge w:val="restart"/>
            <w:tcBorders>
              <w:top w:val="single" w:sz="4" w:space="0" w:color="000000"/>
              <w:left w:val="single" w:sz="4" w:space="0" w:color="000000"/>
              <w:right w:val="single" w:sz="4" w:space="0" w:color="000000"/>
            </w:tcBorders>
            <w:vAlign w:val="center"/>
          </w:tcPr>
          <w:p w:rsidR="002B1077" w:rsidRDefault="0032767E">
            <w:pPr>
              <w:pStyle w:val="normal"/>
              <w:pBdr>
                <w:top w:val="nil"/>
                <w:left w:val="nil"/>
                <w:bottom w:val="nil"/>
                <w:right w:val="nil"/>
                <w:between w:val="nil"/>
              </w:pBdr>
              <w:ind w:left="-57" w:right="-57"/>
              <w:jc w:val="center"/>
              <w:rPr>
                <w:color w:val="000000"/>
                <w:sz w:val="22"/>
                <w:szCs w:val="22"/>
              </w:rPr>
            </w:pPr>
            <w:r>
              <w:rPr>
                <w:color w:val="000000"/>
                <w:sz w:val="22"/>
                <w:szCs w:val="22"/>
              </w:rPr>
              <w:t>Залiк</w:t>
            </w:r>
          </w:p>
        </w:tc>
        <w:tc>
          <w:tcPr>
            <w:tcW w:w="851" w:type="dxa"/>
            <w:vMerge w:val="restart"/>
            <w:tcBorders>
              <w:top w:val="single" w:sz="4" w:space="0" w:color="000000"/>
              <w:left w:val="single" w:sz="4" w:space="0" w:color="000000"/>
              <w:right w:val="single" w:sz="4" w:space="0" w:color="000000"/>
            </w:tcBorders>
            <w:vAlign w:val="center"/>
          </w:tcPr>
          <w:p w:rsidR="002B1077" w:rsidRDefault="0032767E">
            <w:pPr>
              <w:pStyle w:val="normal"/>
              <w:pBdr>
                <w:top w:val="nil"/>
                <w:left w:val="nil"/>
                <w:bottom w:val="nil"/>
                <w:right w:val="nil"/>
                <w:between w:val="nil"/>
              </w:pBdr>
              <w:ind w:left="-57" w:right="-57"/>
              <w:jc w:val="center"/>
              <w:rPr>
                <w:color w:val="000000"/>
                <w:sz w:val="22"/>
                <w:szCs w:val="22"/>
              </w:rPr>
            </w:pPr>
            <w:r>
              <w:rPr>
                <w:color w:val="000000"/>
                <w:sz w:val="22"/>
                <w:szCs w:val="22"/>
              </w:rPr>
              <w:t>Сума</w:t>
            </w:r>
          </w:p>
        </w:tc>
      </w:tr>
      <w:tr w:rsidR="002B1077">
        <w:trPr>
          <w:trHeight w:val="220"/>
          <w:jc w:val="center"/>
        </w:trPr>
        <w:tc>
          <w:tcPr>
            <w:tcW w:w="176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2"/>
                <w:szCs w:val="22"/>
              </w:rPr>
            </w:pPr>
            <w:r>
              <w:rPr>
                <w:color w:val="000000"/>
                <w:sz w:val="22"/>
                <w:szCs w:val="22"/>
              </w:rPr>
              <w:t>Розділ 1</w:t>
            </w:r>
          </w:p>
        </w:tc>
        <w:tc>
          <w:tcPr>
            <w:tcW w:w="1659"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2"/>
                <w:szCs w:val="22"/>
              </w:rPr>
            </w:pPr>
            <w:r>
              <w:rPr>
                <w:color w:val="000000"/>
                <w:sz w:val="22"/>
                <w:szCs w:val="22"/>
              </w:rPr>
              <w:t>Розділ 2</w:t>
            </w:r>
          </w:p>
        </w:tc>
        <w:tc>
          <w:tcPr>
            <w:tcW w:w="2599"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ind w:left="-57" w:right="-57"/>
              <w:jc w:val="center"/>
              <w:rPr>
                <w:color w:val="000000"/>
                <w:sz w:val="22"/>
                <w:szCs w:val="22"/>
              </w:rPr>
            </w:pPr>
            <w:r>
              <w:rPr>
                <w:color w:val="000000"/>
                <w:sz w:val="22"/>
                <w:szCs w:val="22"/>
              </w:rPr>
              <w:t>Контрольні роботи, передбачені навчальним планом</w:t>
            </w:r>
          </w:p>
        </w:tc>
        <w:tc>
          <w:tcPr>
            <w:tcW w:w="872"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ind w:left="-113" w:right="-57"/>
              <w:jc w:val="center"/>
              <w:rPr>
                <w:color w:val="000000"/>
                <w:sz w:val="22"/>
                <w:szCs w:val="22"/>
              </w:rPr>
            </w:pPr>
            <w:r>
              <w:rPr>
                <w:color w:val="000000"/>
                <w:sz w:val="22"/>
                <w:szCs w:val="22"/>
              </w:rPr>
              <w:t>Разом</w:t>
            </w:r>
          </w:p>
        </w:tc>
        <w:tc>
          <w:tcPr>
            <w:tcW w:w="773" w:type="dxa"/>
            <w:vMerge/>
            <w:tcBorders>
              <w:top w:val="single" w:sz="4" w:space="0" w:color="000000"/>
              <w:left w:val="single" w:sz="4" w:space="0" w:color="000000"/>
              <w:right w:val="single" w:sz="4" w:space="0" w:color="000000"/>
            </w:tcBorders>
            <w:vAlign w:val="center"/>
          </w:tcPr>
          <w:p w:rsidR="002B1077" w:rsidRDefault="002B1077">
            <w:pPr>
              <w:pStyle w:val="normal"/>
              <w:widowControl w:val="0"/>
              <w:pBdr>
                <w:top w:val="nil"/>
                <w:left w:val="nil"/>
                <w:bottom w:val="nil"/>
                <w:right w:val="nil"/>
                <w:between w:val="nil"/>
              </w:pBdr>
              <w:spacing w:line="276" w:lineRule="auto"/>
              <w:rPr>
                <w:color w:val="000000"/>
                <w:sz w:val="22"/>
                <w:szCs w:val="22"/>
              </w:rPr>
            </w:pPr>
          </w:p>
        </w:tc>
        <w:tc>
          <w:tcPr>
            <w:tcW w:w="851" w:type="dxa"/>
            <w:vMerge/>
            <w:tcBorders>
              <w:top w:val="single" w:sz="4" w:space="0" w:color="000000"/>
              <w:left w:val="single" w:sz="4" w:space="0" w:color="000000"/>
              <w:right w:val="single" w:sz="4" w:space="0" w:color="000000"/>
            </w:tcBorders>
            <w:vAlign w:val="center"/>
          </w:tcPr>
          <w:p w:rsidR="002B1077" w:rsidRDefault="002B1077">
            <w:pPr>
              <w:pStyle w:val="normal"/>
              <w:widowControl w:val="0"/>
              <w:pBdr>
                <w:top w:val="nil"/>
                <w:left w:val="nil"/>
                <w:bottom w:val="nil"/>
                <w:right w:val="nil"/>
                <w:between w:val="nil"/>
              </w:pBdr>
              <w:spacing w:line="276" w:lineRule="auto"/>
              <w:rPr>
                <w:color w:val="000000"/>
                <w:sz w:val="22"/>
                <w:szCs w:val="22"/>
              </w:rPr>
            </w:pPr>
          </w:p>
        </w:tc>
      </w:tr>
      <w:tr w:rsidR="002B1077">
        <w:trPr>
          <w:trHeight w:val="220"/>
          <w:jc w:val="center"/>
        </w:trPr>
        <w:tc>
          <w:tcPr>
            <w:tcW w:w="1767" w:type="dxa"/>
            <w:tcBorders>
              <w:top w:val="single" w:sz="4" w:space="0" w:color="000000"/>
              <w:left w:val="single" w:sz="4" w:space="0" w:color="000000"/>
              <w:bottom w:val="single" w:sz="4" w:space="0" w:color="000000"/>
              <w:right w:val="single" w:sz="4" w:space="0" w:color="000000"/>
            </w:tcBorders>
          </w:tcPr>
          <w:p w:rsidR="002B1077" w:rsidRDefault="0032767E">
            <w:pPr>
              <w:pStyle w:val="normal"/>
              <w:ind w:left="-57" w:right="-57"/>
              <w:jc w:val="center"/>
              <w:rPr>
                <w:sz w:val="22"/>
                <w:szCs w:val="22"/>
              </w:rPr>
            </w:pPr>
            <w:r>
              <w:rPr>
                <w:sz w:val="22"/>
                <w:szCs w:val="22"/>
              </w:rPr>
              <w:t>ПЗ</w:t>
            </w:r>
          </w:p>
        </w:tc>
        <w:tc>
          <w:tcPr>
            <w:tcW w:w="1659" w:type="dxa"/>
            <w:tcBorders>
              <w:top w:val="single" w:sz="4" w:space="0" w:color="000000"/>
              <w:left w:val="single" w:sz="4" w:space="0" w:color="000000"/>
              <w:bottom w:val="single" w:sz="4" w:space="0" w:color="000000"/>
              <w:right w:val="single" w:sz="4" w:space="0" w:color="000000"/>
            </w:tcBorders>
          </w:tcPr>
          <w:p w:rsidR="002B1077" w:rsidRDefault="0032767E">
            <w:pPr>
              <w:pStyle w:val="normal"/>
              <w:ind w:left="-57" w:right="-57"/>
              <w:jc w:val="center"/>
              <w:rPr>
                <w:sz w:val="22"/>
                <w:szCs w:val="22"/>
              </w:rPr>
            </w:pPr>
            <w:r>
              <w:rPr>
                <w:sz w:val="22"/>
                <w:szCs w:val="22"/>
              </w:rPr>
              <w:t>ПЗ</w:t>
            </w:r>
          </w:p>
        </w:tc>
        <w:tc>
          <w:tcPr>
            <w:tcW w:w="1290" w:type="dxa"/>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color w:val="000000"/>
                <w:sz w:val="22"/>
                <w:szCs w:val="22"/>
              </w:rPr>
            </w:pPr>
            <w:r>
              <w:rPr>
                <w:sz w:val="22"/>
                <w:szCs w:val="22"/>
              </w:rPr>
              <w:t>Тест 1</w:t>
            </w:r>
          </w:p>
        </w:tc>
        <w:tc>
          <w:tcPr>
            <w:tcW w:w="1309" w:type="dxa"/>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color w:val="000000"/>
                <w:sz w:val="22"/>
                <w:szCs w:val="22"/>
              </w:rPr>
            </w:pPr>
            <w:r>
              <w:rPr>
                <w:sz w:val="22"/>
                <w:szCs w:val="22"/>
              </w:rPr>
              <w:t>Тест 2</w:t>
            </w:r>
          </w:p>
        </w:tc>
        <w:tc>
          <w:tcPr>
            <w:tcW w:w="872" w:type="dxa"/>
            <w:tcBorders>
              <w:top w:val="single" w:sz="4" w:space="0" w:color="000000"/>
              <w:left w:val="single" w:sz="4" w:space="0" w:color="000000"/>
              <w:bottom w:val="single" w:sz="4" w:space="0" w:color="000000"/>
              <w:right w:val="single" w:sz="4" w:space="0" w:color="000000"/>
            </w:tcBorders>
          </w:tcPr>
          <w:p w:rsidR="002B1077" w:rsidRDefault="002B1077">
            <w:pPr>
              <w:pStyle w:val="normal"/>
              <w:pBdr>
                <w:top w:val="nil"/>
                <w:left w:val="nil"/>
                <w:bottom w:val="nil"/>
                <w:right w:val="nil"/>
                <w:between w:val="nil"/>
              </w:pBdr>
              <w:jc w:val="center"/>
              <w:rPr>
                <w:color w:val="000000"/>
                <w:sz w:val="22"/>
                <w:szCs w:val="22"/>
              </w:rPr>
            </w:pPr>
          </w:p>
        </w:tc>
        <w:tc>
          <w:tcPr>
            <w:tcW w:w="773" w:type="dxa"/>
            <w:tcBorders>
              <w:top w:val="single" w:sz="4" w:space="0" w:color="000000"/>
              <w:left w:val="single" w:sz="4" w:space="0" w:color="000000"/>
              <w:bottom w:val="single" w:sz="4" w:space="0" w:color="000000"/>
              <w:right w:val="single" w:sz="4" w:space="0" w:color="000000"/>
            </w:tcBorders>
          </w:tcPr>
          <w:p w:rsidR="002B1077" w:rsidRDefault="002B1077">
            <w:pPr>
              <w:pStyle w:val="normal"/>
              <w:pBdr>
                <w:top w:val="nil"/>
                <w:left w:val="nil"/>
                <w:bottom w:val="nil"/>
                <w:right w:val="nil"/>
                <w:between w:val="nil"/>
              </w:pBdr>
              <w:jc w:val="center"/>
              <w:rPr>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2B1077" w:rsidRDefault="002B1077">
            <w:pPr>
              <w:pStyle w:val="normal"/>
              <w:pBdr>
                <w:top w:val="nil"/>
                <w:left w:val="nil"/>
                <w:bottom w:val="nil"/>
                <w:right w:val="nil"/>
                <w:between w:val="nil"/>
              </w:pBdr>
              <w:jc w:val="center"/>
              <w:rPr>
                <w:color w:val="000000"/>
                <w:sz w:val="22"/>
                <w:szCs w:val="22"/>
              </w:rPr>
            </w:pPr>
          </w:p>
        </w:tc>
      </w:tr>
      <w:tr w:rsidR="002B1077">
        <w:trPr>
          <w:trHeight w:val="240"/>
          <w:jc w:val="center"/>
        </w:trPr>
        <w:tc>
          <w:tcPr>
            <w:tcW w:w="1767" w:type="dxa"/>
            <w:tcBorders>
              <w:top w:val="single" w:sz="4" w:space="0" w:color="000000"/>
              <w:left w:val="single" w:sz="4" w:space="0" w:color="000000"/>
              <w:bottom w:val="single" w:sz="4" w:space="0" w:color="000000"/>
              <w:right w:val="single" w:sz="4" w:space="0" w:color="000000"/>
            </w:tcBorders>
          </w:tcPr>
          <w:p w:rsidR="002B1077" w:rsidRDefault="0032767E">
            <w:pPr>
              <w:pStyle w:val="normal"/>
              <w:ind w:left="-57" w:right="-57"/>
              <w:jc w:val="center"/>
              <w:rPr>
                <w:sz w:val="24"/>
                <w:szCs w:val="24"/>
              </w:rPr>
            </w:pPr>
            <w:r>
              <w:rPr>
                <w:sz w:val="24"/>
                <w:szCs w:val="24"/>
              </w:rPr>
              <w:t>6</w:t>
            </w:r>
          </w:p>
        </w:tc>
        <w:tc>
          <w:tcPr>
            <w:tcW w:w="1659"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12</w:t>
            </w:r>
          </w:p>
        </w:tc>
        <w:tc>
          <w:tcPr>
            <w:tcW w:w="1290" w:type="dxa"/>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color w:val="000000"/>
                <w:sz w:val="24"/>
                <w:szCs w:val="24"/>
              </w:rPr>
            </w:pPr>
            <w:r>
              <w:rPr>
                <w:sz w:val="24"/>
                <w:szCs w:val="24"/>
              </w:rPr>
              <w:t>21</w:t>
            </w:r>
          </w:p>
        </w:tc>
        <w:tc>
          <w:tcPr>
            <w:tcW w:w="1309" w:type="dxa"/>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sz w:val="24"/>
                <w:szCs w:val="24"/>
              </w:rPr>
            </w:pPr>
            <w:r>
              <w:rPr>
                <w:sz w:val="24"/>
                <w:szCs w:val="24"/>
              </w:rPr>
              <w:t>21</w:t>
            </w:r>
          </w:p>
        </w:tc>
        <w:tc>
          <w:tcPr>
            <w:tcW w:w="872" w:type="dxa"/>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60</w:t>
            </w:r>
          </w:p>
        </w:tc>
        <w:tc>
          <w:tcPr>
            <w:tcW w:w="773" w:type="dxa"/>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40</w:t>
            </w:r>
          </w:p>
        </w:tc>
        <w:tc>
          <w:tcPr>
            <w:tcW w:w="851" w:type="dxa"/>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100</w:t>
            </w:r>
          </w:p>
        </w:tc>
      </w:tr>
    </w:tbl>
    <w:p w:rsidR="002B1077" w:rsidRDefault="0032767E">
      <w:pPr>
        <w:pStyle w:val="normal"/>
        <w:ind w:left="1133"/>
        <w:rPr>
          <w:sz w:val="24"/>
          <w:szCs w:val="24"/>
        </w:rPr>
      </w:pPr>
      <w:r>
        <w:rPr>
          <w:sz w:val="24"/>
          <w:szCs w:val="24"/>
        </w:rPr>
        <w:t>За Розділ1 студент отримує 6 балів за виконання практичної роботи 1.</w:t>
      </w:r>
    </w:p>
    <w:p w:rsidR="002B1077" w:rsidRDefault="0032767E">
      <w:pPr>
        <w:pStyle w:val="normal"/>
        <w:ind w:left="1133"/>
        <w:rPr>
          <w:sz w:val="24"/>
          <w:szCs w:val="24"/>
        </w:rPr>
      </w:pPr>
      <w:r>
        <w:rPr>
          <w:sz w:val="24"/>
          <w:szCs w:val="24"/>
        </w:rPr>
        <w:t>За Розділ2 студент отримує 12 балів за виконання практичних робіт 2-3.</w:t>
      </w:r>
    </w:p>
    <w:p w:rsidR="002B1077" w:rsidRDefault="0032767E">
      <w:pPr>
        <w:pStyle w:val="normal"/>
        <w:ind w:left="1133"/>
        <w:jc w:val="center"/>
        <w:rPr>
          <w:b/>
          <w:sz w:val="24"/>
          <w:szCs w:val="24"/>
        </w:rPr>
      </w:pPr>
      <w:r>
        <w:rPr>
          <w:b/>
          <w:sz w:val="24"/>
          <w:szCs w:val="24"/>
        </w:rPr>
        <w:t>Семестр 2</w:t>
      </w:r>
      <w:r>
        <w:rPr>
          <w:sz w:val="24"/>
          <w:szCs w:val="24"/>
        </w:rPr>
        <w:t xml:space="preserve"> </w:t>
      </w:r>
    </w:p>
    <w:tbl>
      <w:tblPr>
        <w:tblStyle w:val="af4"/>
        <w:tblW w:w="85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7"/>
        <w:gridCol w:w="1659"/>
        <w:gridCol w:w="2599"/>
        <w:gridCol w:w="765"/>
        <w:gridCol w:w="885"/>
        <w:gridCol w:w="851"/>
      </w:tblGrid>
      <w:tr w:rsidR="002B1077">
        <w:trPr>
          <w:trHeight w:val="220"/>
          <w:jc w:val="center"/>
        </w:trPr>
        <w:tc>
          <w:tcPr>
            <w:tcW w:w="6790" w:type="dxa"/>
            <w:gridSpan w:val="4"/>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2"/>
                <w:szCs w:val="22"/>
              </w:rPr>
            </w:pPr>
            <w:r>
              <w:rPr>
                <w:sz w:val="22"/>
                <w:szCs w:val="22"/>
              </w:rPr>
              <w:t>Поточний контроль, самостійна робота, індивідуальні завдання</w:t>
            </w:r>
          </w:p>
        </w:tc>
        <w:tc>
          <w:tcPr>
            <w:tcW w:w="885" w:type="dxa"/>
            <w:vMerge w:val="restart"/>
            <w:tcBorders>
              <w:top w:val="single" w:sz="4" w:space="0" w:color="000000"/>
              <w:left w:val="single" w:sz="4" w:space="0" w:color="000000"/>
              <w:right w:val="single" w:sz="4" w:space="0" w:color="000000"/>
            </w:tcBorders>
            <w:vAlign w:val="center"/>
          </w:tcPr>
          <w:p w:rsidR="002B1077" w:rsidRDefault="0032767E">
            <w:pPr>
              <w:pStyle w:val="normal"/>
              <w:ind w:left="-57" w:right="-57"/>
              <w:jc w:val="center"/>
              <w:rPr>
                <w:sz w:val="22"/>
                <w:szCs w:val="22"/>
              </w:rPr>
            </w:pPr>
            <w:r>
              <w:rPr>
                <w:sz w:val="22"/>
                <w:szCs w:val="22"/>
              </w:rPr>
              <w:t>Екзамен</w:t>
            </w:r>
          </w:p>
        </w:tc>
        <w:tc>
          <w:tcPr>
            <w:tcW w:w="851" w:type="dxa"/>
            <w:vMerge w:val="restart"/>
            <w:tcBorders>
              <w:top w:val="single" w:sz="4" w:space="0" w:color="000000"/>
              <w:left w:val="single" w:sz="4" w:space="0" w:color="000000"/>
              <w:right w:val="single" w:sz="4" w:space="0" w:color="000000"/>
            </w:tcBorders>
            <w:vAlign w:val="center"/>
          </w:tcPr>
          <w:p w:rsidR="002B1077" w:rsidRDefault="0032767E">
            <w:pPr>
              <w:pStyle w:val="normal"/>
              <w:ind w:left="-57" w:right="-57"/>
              <w:jc w:val="center"/>
              <w:rPr>
                <w:sz w:val="22"/>
                <w:szCs w:val="22"/>
              </w:rPr>
            </w:pPr>
            <w:r>
              <w:rPr>
                <w:sz w:val="22"/>
                <w:szCs w:val="22"/>
              </w:rPr>
              <w:t>Сума</w:t>
            </w:r>
          </w:p>
        </w:tc>
      </w:tr>
      <w:tr w:rsidR="002B1077">
        <w:trPr>
          <w:trHeight w:val="220"/>
          <w:jc w:val="center"/>
        </w:trPr>
        <w:tc>
          <w:tcPr>
            <w:tcW w:w="1767"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jc w:val="center"/>
              <w:rPr>
                <w:sz w:val="22"/>
                <w:szCs w:val="22"/>
              </w:rPr>
            </w:pPr>
            <w:r>
              <w:rPr>
                <w:sz w:val="22"/>
                <w:szCs w:val="22"/>
              </w:rPr>
              <w:t>Розділ 3</w:t>
            </w:r>
          </w:p>
        </w:tc>
        <w:tc>
          <w:tcPr>
            <w:tcW w:w="1659"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jc w:val="center"/>
              <w:rPr>
                <w:sz w:val="22"/>
                <w:szCs w:val="22"/>
              </w:rPr>
            </w:pPr>
            <w:r>
              <w:rPr>
                <w:sz w:val="22"/>
                <w:szCs w:val="22"/>
              </w:rPr>
              <w:t>Розділ 3</w:t>
            </w:r>
          </w:p>
        </w:tc>
        <w:tc>
          <w:tcPr>
            <w:tcW w:w="2599" w:type="dxa"/>
            <w:vMerge w:val="restart"/>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ind w:left="-57" w:right="-57"/>
              <w:jc w:val="center"/>
              <w:rPr>
                <w:sz w:val="22"/>
                <w:szCs w:val="22"/>
              </w:rPr>
            </w:pPr>
            <w:r>
              <w:rPr>
                <w:sz w:val="22"/>
                <w:szCs w:val="22"/>
              </w:rPr>
              <w:t>Курсова работа</w:t>
            </w:r>
          </w:p>
        </w:tc>
        <w:tc>
          <w:tcPr>
            <w:tcW w:w="765"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ind w:left="-113" w:right="-57"/>
              <w:jc w:val="center"/>
              <w:rPr>
                <w:sz w:val="22"/>
                <w:szCs w:val="22"/>
              </w:rPr>
            </w:pPr>
            <w:r>
              <w:rPr>
                <w:sz w:val="22"/>
                <w:szCs w:val="22"/>
              </w:rPr>
              <w:t>Разом</w:t>
            </w:r>
          </w:p>
        </w:tc>
        <w:tc>
          <w:tcPr>
            <w:tcW w:w="885" w:type="dxa"/>
            <w:vMerge/>
            <w:tcBorders>
              <w:top w:val="single" w:sz="4" w:space="0" w:color="000000"/>
              <w:left w:val="single" w:sz="4" w:space="0" w:color="000000"/>
              <w:right w:val="single" w:sz="4" w:space="0" w:color="000000"/>
            </w:tcBorders>
            <w:vAlign w:val="center"/>
          </w:tcPr>
          <w:p w:rsidR="002B1077" w:rsidRDefault="002B1077">
            <w:pPr>
              <w:pStyle w:val="normal"/>
              <w:widowControl w:val="0"/>
              <w:pBdr>
                <w:top w:val="nil"/>
                <w:left w:val="nil"/>
                <w:bottom w:val="nil"/>
                <w:right w:val="nil"/>
                <w:between w:val="nil"/>
              </w:pBdr>
              <w:spacing w:line="276" w:lineRule="auto"/>
              <w:rPr>
                <w:sz w:val="22"/>
                <w:szCs w:val="22"/>
              </w:rPr>
            </w:pPr>
          </w:p>
        </w:tc>
        <w:tc>
          <w:tcPr>
            <w:tcW w:w="851" w:type="dxa"/>
            <w:vMerge/>
            <w:tcBorders>
              <w:top w:val="single" w:sz="4" w:space="0" w:color="000000"/>
              <w:left w:val="single" w:sz="4" w:space="0" w:color="000000"/>
              <w:right w:val="single" w:sz="4" w:space="0" w:color="000000"/>
            </w:tcBorders>
            <w:vAlign w:val="center"/>
          </w:tcPr>
          <w:p w:rsidR="002B1077" w:rsidRDefault="002B1077">
            <w:pPr>
              <w:pStyle w:val="normal"/>
              <w:widowControl w:val="0"/>
              <w:pBdr>
                <w:top w:val="nil"/>
                <w:left w:val="nil"/>
                <w:bottom w:val="nil"/>
                <w:right w:val="nil"/>
                <w:between w:val="nil"/>
              </w:pBdr>
              <w:spacing w:line="276" w:lineRule="auto"/>
              <w:rPr>
                <w:sz w:val="22"/>
                <w:szCs w:val="22"/>
              </w:rPr>
            </w:pPr>
          </w:p>
        </w:tc>
      </w:tr>
      <w:tr w:rsidR="002B1077">
        <w:trPr>
          <w:trHeight w:val="220"/>
          <w:jc w:val="center"/>
        </w:trPr>
        <w:tc>
          <w:tcPr>
            <w:tcW w:w="1767" w:type="dxa"/>
            <w:tcBorders>
              <w:top w:val="single" w:sz="4" w:space="0" w:color="000000"/>
              <w:left w:val="single" w:sz="4" w:space="0" w:color="000000"/>
              <w:bottom w:val="single" w:sz="4" w:space="0" w:color="000000"/>
              <w:right w:val="single" w:sz="4" w:space="0" w:color="000000"/>
            </w:tcBorders>
          </w:tcPr>
          <w:p w:rsidR="002B1077" w:rsidRDefault="0032767E">
            <w:pPr>
              <w:pStyle w:val="normal"/>
              <w:ind w:left="-57" w:right="-57"/>
              <w:jc w:val="center"/>
              <w:rPr>
                <w:sz w:val="22"/>
                <w:szCs w:val="22"/>
              </w:rPr>
            </w:pPr>
            <w:r>
              <w:rPr>
                <w:sz w:val="22"/>
                <w:szCs w:val="22"/>
              </w:rPr>
              <w:t>Тест 3</w:t>
            </w:r>
          </w:p>
        </w:tc>
        <w:tc>
          <w:tcPr>
            <w:tcW w:w="1659" w:type="dxa"/>
            <w:tcBorders>
              <w:top w:val="single" w:sz="4" w:space="0" w:color="000000"/>
              <w:left w:val="single" w:sz="4" w:space="0" w:color="000000"/>
              <w:bottom w:val="single" w:sz="4" w:space="0" w:color="000000"/>
              <w:right w:val="single" w:sz="4" w:space="0" w:color="000000"/>
            </w:tcBorders>
          </w:tcPr>
          <w:p w:rsidR="002B1077" w:rsidRDefault="0032767E">
            <w:pPr>
              <w:pStyle w:val="normal"/>
              <w:ind w:left="-57" w:right="-57"/>
              <w:jc w:val="center"/>
              <w:rPr>
                <w:sz w:val="22"/>
                <w:szCs w:val="22"/>
              </w:rPr>
            </w:pPr>
            <w:r>
              <w:rPr>
                <w:sz w:val="22"/>
                <w:szCs w:val="22"/>
              </w:rPr>
              <w:t>Тест 4</w:t>
            </w:r>
          </w:p>
        </w:tc>
        <w:tc>
          <w:tcPr>
            <w:tcW w:w="2599" w:type="dxa"/>
            <w:vMerge/>
            <w:tcBorders>
              <w:top w:val="single" w:sz="4" w:space="0" w:color="000000"/>
              <w:left w:val="single" w:sz="4" w:space="0" w:color="000000"/>
              <w:bottom w:val="single" w:sz="4" w:space="0" w:color="000000"/>
              <w:right w:val="single" w:sz="4" w:space="0" w:color="000000"/>
            </w:tcBorders>
            <w:vAlign w:val="center"/>
          </w:tcPr>
          <w:p w:rsidR="002B1077" w:rsidRDefault="002B1077">
            <w:pPr>
              <w:pStyle w:val="normal"/>
              <w:widowControl w:val="0"/>
              <w:pBdr>
                <w:top w:val="nil"/>
                <w:left w:val="nil"/>
                <w:bottom w:val="nil"/>
                <w:right w:val="nil"/>
                <w:between w:val="nil"/>
              </w:pBdr>
              <w:spacing w:line="276" w:lineRule="auto"/>
              <w:rPr>
                <w:sz w:val="22"/>
                <w:szCs w:val="22"/>
              </w:rPr>
            </w:pPr>
          </w:p>
        </w:tc>
        <w:tc>
          <w:tcPr>
            <w:tcW w:w="765" w:type="dxa"/>
            <w:tcBorders>
              <w:top w:val="single" w:sz="4" w:space="0" w:color="000000"/>
              <w:left w:val="single" w:sz="4" w:space="0" w:color="000000"/>
              <w:bottom w:val="single" w:sz="4" w:space="0" w:color="000000"/>
              <w:right w:val="single" w:sz="4" w:space="0" w:color="000000"/>
            </w:tcBorders>
          </w:tcPr>
          <w:p w:rsidR="002B1077" w:rsidRDefault="002B1077">
            <w:pPr>
              <w:pStyle w:val="normal"/>
              <w:jc w:val="center"/>
              <w:rPr>
                <w:sz w:val="22"/>
                <w:szCs w:val="22"/>
              </w:rPr>
            </w:pPr>
          </w:p>
        </w:tc>
        <w:tc>
          <w:tcPr>
            <w:tcW w:w="885" w:type="dxa"/>
            <w:vMerge/>
            <w:tcBorders>
              <w:top w:val="single" w:sz="4" w:space="0" w:color="000000"/>
              <w:left w:val="single" w:sz="4" w:space="0" w:color="000000"/>
              <w:right w:val="single" w:sz="4" w:space="0" w:color="000000"/>
            </w:tcBorders>
            <w:vAlign w:val="center"/>
          </w:tcPr>
          <w:p w:rsidR="002B1077" w:rsidRDefault="002B1077">
            <w:pPr>
              <w:pStyle w:val="normal"/>
              <w:widowControl w:val="0"/>
              <w:pBdr>
                <w:top w:val="nil"/>
                <w:left w:val="nil"/>
                <w:bottom w:val="nil"/>
                <w:right w:val="nil"/>
                <w:between w:val="nil"/>
              </w:pBdr>
              <w:spacing w:line="276" w:lineRule="auto"/>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2B1077" w:rsidRDefault="002B1077">
            <w:pPr>
              <w:pStyle w:val="normal"/>
              <w:jc w:val="center"/>
              <w:rPr>
                <w:sz w:val="22"/>
                <w:szCs w:val="22"/>
              </w:rPr>
            </w:pPr>
          </w:p>
        </w:tc>
      </w:tr>
      <w:tr w:rsidR="002B1077">
        <w:trPr>
          <w:trHeight w:val="240"/>
          <w:jc w:val="center"/>
        </w:trPr>
        <w:tc>
          <w:tcPr>
            <w:tcW w:w="1767" w:type="dxa"/>
            <w:tcBorders>
              <w:top w:val="single" w:sz="4" w:space="0" w:color="000000"/>
              <w:left w:val="single" w:sz="4" w:space="0" w:color="000000"/>
              <w:bottom w:val="single" w:sz="4" w:space="0" w:color="000000"/>
              <w:right w:val="single" w:sz="4" w:space="0" w:color="000000"/>
            </w:tcBorders>
          </w:tcPr>
          <w:p w:rsidR="002B1077" w:rsidRDefault="0032767E">
            <w:pPr>
              <w:pStyle w:val="normal"/>
              <w:ind w:left="-57" w:right="-57"/>
              <w:jc w:val="center"/>
              <w:rPr>
                <w:sz w:val="24"/>
                <w:szCs w:val="24"/>
              </w:rPr>
            </w:pPr>
            <w:r>
              <w:rPr>
                <w:sz w:val="24"/>
                <w:szCs w:val="24"/>
              </w:rPr>
              <w:t>20</w:t>
            </w:r>
          </w:p>
        </w:tc>
        <w:tc>
          <w:tcPr>
            <w:tcW w:w="1659"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20</w:t>
            </w:r>
          </w:p>
        </w:tc>
        <w:tc>
          <w:tcPr>
            <w:tcW w:w="2599"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20</w:t>
            </w:r>
          </w:p>
        </w:tc>
        <w:tc>
          <w:tcPr>
            <w:tcW w:w="765"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60</w:t>
            </w:r>
          </w:p>
        </w:tc>
        <w:tc>
          <w:tcPr>
            <w:tcW w:w="885"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40</w:t>
            </w:r>
          </w:p>
        </w:tc>
        <w:tc>
          <w:tcPr>
            <w:tcW w:w="851"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100</w:t>
            </w:r>
          </w:p>
        </w:tc>
      </w:tr>
    </w:tbl>
    <w:p w:rsidR="002B1077" w:rsidRDefault="002B1077">
      <w:pPr>
        <w:pStyle w:val="normal"/>
        <w:ind w:left="1133"/>
        <w:rPr>
          <w:sz w:val="24"/>
          <w:szCs w:val="24"/>
        </w:rPr>
      </w:pPr>
    </w:p>
    <w:p w:rsidR="002B1077" w:rsidRDefault="002B1077">
      <w:pPr>
        <w:pStyle w:val="normal"/>
        <w:ind w:left="1133"/>
        <w:rPr>
          <w:sz w:val="24"/>
          <w:szCs w:val="24"/>
        </w:rPr>
      </w:pPr>
    </w:p>
    <w:p w:rsidR="002B1077" w:rsidRDefault="0032767E">
      <w:pPr>
        <w:pStyle w:val="normal"/>
        <w:spacing w:after="200" w:line="276" w:lineRule="auto"/>
        <w:jc w:val="center"/>
        <w:rPr>
          <w:sz w:val="24"/>
          <w:szCs w:val="24"/>
        </w:rPr>
      </w:pPr>
      <w:r>
        <w:rPr>
          <w:b/>
          <w:sz w:val="24"/>
          <w:szCs w:val="24"/>
        </w:rPr>
        <w:t>Критерії оцінювання знань студентів за практичні роботи</w:t>
      </w:r>
    </w:p>
    <w:tbl>
      <w:tblPr>
        <w:tblStyle w:val="af5"/>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68"/>
        <w:gridCol w:w="2203"/>
      </w:tblGrid>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spacing w:after="200"/>
              <w:jc w:val="center"/>
              <w:rPr>
                <w:sz w:val="24"/>
                <w:szCs w:val="24"/>
              </w:rPr>
            </w:pPr>
            <w:r>
              <w:rPr>
                <w:sz w:val="24"/>
                <w:szCs w:val="24"/>
              </w:rPr>
              <w:t>Вимоги</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spacing w:after="200"/>
              <w:jc w:val="center"/>
              <w:rPr>
                <w:sz w:val="24"/>
                <w:szCs w:val="24"/>
              </w:rPr>
            </w:pPr>
            <w:r>
              <w:rPr>
                <w:sz w:val="24"/>
                <w:szCs w:val="24"/>
              </w:rPr>
              <w:t>Кількість балів</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shd w:val="clear" w:color="auto" w:fill="FFFFFF"/>
              <w:tabs>
                <w:tab w:val="left" w:pos="5302"/>
              </w:tabs>
              <w:jc w:val="both"/>
              <w:rPr>
                <w:sz w:val="24"/>
                <w:szCs w:val="24"/>
              </w:rPr>
            </w:pPr>
            <w:r>
              <w:rPr>
                <w:sz w:val="24"/>
                <w:szCs w:val="24"/>
              </w:rPr>
              <w:t>.▪ Завдання відзначається повнотою виконання без допомоги викладача.</w:t>
            </w:r>
          </w:p>
          <w:p w:rsidR="002B1077" w:rsidRDefault="0032767E">
            <w:pPr>
              <w:pStyle w:val="normal"/>
              <w:rPr>
                <w:sz w:val="24"/>
                <w:szCs w:val="24"/>
              </w:rPr>
            </w:pPr>
            <w:r>
              <w:rPr>
                <w:sz w:val="24"/>
                <w:szCs w:val="24"/>
              </w:rPr>
              <w:t>▪ Визначає рівень поінформованості, потрібний для прийняття рішень. Вибирає інформаційні джерела,.</w:t>
            </w:r>
          </w:p>
          <w:p w:rsidR="002B1077" w:rsidRDefault="0032767E">
            <w:pPr>
              <w:pStyle w:val="normal"/>
              <w:shd w:val="clear" w:color="auto" w:fill="FFFFFF"/>
              <w:tabs>
                <w:tab w:val="left" w:pos="5302"/>
              </w:tabs>
              <w:jc w:val="both"/>
              <w:rPr>
                <w:sz w:val="24"/>
                <w:szCs w:val="24"/>
              </w:rPr>
            </w:pPr>
            <w:r>
              <w:rPr>
                <w:sz w:val="24"/>
                <w:szCs w:val="24"/>
              </w:rPr>
              <w:t>▪ Робить висновки і приймає рішення у ситуації невизначеності. Володіє уміннями творчо-пошукової діяльності.</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shd w:val="clear" w:color="auto" w:fill="FFFFFF"/>
              <w:tabs>
                <w:tab w:val="left" w:pos="5302"/>
              </w:tabs>
              <w:jc w:val="center"/>
              <w:rPr>
                <w:sz w:val="24"/>
                <w:szCs w:val="24"/>
              </w:rPr>
            </w:pPr>
            <w:r>
              <w:rPr>
                <w:sz w:val="24"/>
                <w:szCs w:val="24"/>
              </w:rPr>
              <w:t>6</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both"/>
              <w:rPr>
                <w:sz w:val="24"/>
                <w:szCs w:val="24"/>
              </w:rPr>
            </w:pPr>
            <w:r>
              <w:rPr>
                <w:sz w:val="24"/>
                <w:szCs w:val="24"/>
              </w:rPr>
              <w:t>▪ Завдання – повні, з деякими огріхами, виконані без допомоги викладача.</w:t>
            </w:r>
          </w:p>
          <w:p w:rsidR="002B1077" w:rsidRDefault="0032767E">
            <w:pPr>
              <w:pStyle w:val="normal"/>
              <w:jc w:val="both"/>
              <w:rPr>
                <w:sz w:val="24"/>
                <w:szCs w:val="24"/>
              </w:rPr>
            </w:pPr>
            <w:r>
              <w:rPr>
                <w:sz w:val="24"/>
                <w:szCs w:val="24"/>
              </w:rPr>
              <w:t>▪ Планує інформаційний пошук; володіє способами систематизації інформації;</w:t>
            </w:r>
          </w:p>
          <w:p w:rsidR="002B1077" w:rsidRDefault="0032767E">
            <w:pPr>
              <w:pStyle w:val="normal"/>
              <w:rPr>
                <w:sz w:val="24"/>
                <w:szCs w:val="24"/>
              </w:rPr>
            </w:pPr>
            <w:r>
              <w:rPr>
                <w:sz w:val="24"/>
                <w:szCs w:val="24"/>
              </w:rPr>
              <w:t>▪ Робить висновки і приймає рішення у ситуації невизначеності. Володіє уміннями творчо-пошукової діяльності.</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5</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both"/>
              <w:rPr>
                <w:sz w:val="24"/>
                <w:szCs w:val="24"/>
              </w:rPr>
            </w:pPr>
            <w:r>
              <w:rPr>
                <w:sz w:val="24"/>
                <w:szCs w:val="24"/>
              </w:rPr>
              <w:t>▪ Завдання відзначається неповнотою виконання без допомоги викладача.</w:t>
            </w:r>
          </w:p>
          <w:p w:rsidR="002B1077" w:rsidRDefault="0032767E">
            <w:pPr>
              <w:pStyle w:val="normal"/>
              <w:rPr>
                <w:sz w:val="24"/>
                <w:szCs w:val="24"/>
              </w:rPr>
            </w:pPr>
            <w:r>
              <w:rPr>
                <w:sz w:val="24"/>
                <w:szCs w:val="24"/>
              </w:rPr>
              <w:t xml:space="preserve">▪ Студент може зіставити, узагальнити, систематизувати інформацію під керівництвом викладача; вільно застосовує вивчений матеріал у стандартних ситуаціях. </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4</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both"/>
              <w:rPr>
                <w:sz w:val="24"/>
                <w:szCs w:val="24"/>
              </w:rPr>
            </w:pPr>
            <w:r>
              <w:rPr>
                <w:sz w:val="24"/>
                <w:szCs w:val="24"/>
              </w:rPr>
              <w:t>▪ Завдання відзначається неповнотою виконання за консультацією викладача.</w:t>
            </w:r>
          </w:p>
          <w:p w:rsidR="002B1077" w:rsidRDefault="0032767E">
            <w:pPr>
              <w:pStyle w:val="normal"/>
              <w:rPr>
                <w:sz w:val="24"/>
                <w:szCs w:val="24"/>
              </w:rPr>
            </w:pPr>
            <w:r>
              <w:rPr>
                <w:sz w:val="24"/>
                <w:szCs w:val="24"/>
              </w:rPr>
              <w:lastRenderedPageBreak/>
              <w:t xml:space="preserve">▪ Застосовує запропонований вчителем спосіб отримання інформації, має фрагментарні навички в роботі з підручником, науковими джерелами; </w:t>
            </w:r>
          </w:p>
          <w:p w:rsidR="002B1077" w:rsidRDefault="0032767E">
            <w:pPr>
              <w:pStyle w:val="normal"/>
              <w:rPr>
                <w:sz w:val="24"/>
                <w:szCs w:val="24"/>
              </w:rPr>
            </w:pPr>
            <w:r>
              <w:rPr>
                <w:sz w:val="24"/>
                <w:szCs w:val="24"/>
              </w:rPr>
              <w:t>▪ Вибирає відомі способи дій для виконання фахових методичних завдань.</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lastRenderedPageBreak/>
              <w:t>3</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lastRenderedPageBreak/>
              <w:t xml:space="preserve">Завдання відзначається фрагментарністю виконання за консультацією викладача або під його керівництвом. </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1-2</w:t>
            </w:r>
          </w:p>
        </w:tc>
      </w:tr>
    </w:tbl>
    <w:p w:rsidR="002B1077" w:rsidRDefault="002B1077">
      <w:pPr>
        <w:pStyle w:val="normal"/>
        <w:spacing w:line="276" w:lineRule="auto"/>
        <w:jc w:val="center"/>
        <w:rPr>
          <w:sz w:val="24"/>
          <w:szCs w:val="24"/>
        </w:rPr>
      </w:pPr>
    </w:p>
    <w:p w:rsidR="002B1077" w:rsidRDefault="002B1077">
      <w:pPr>
        <w:pStyle w:val="normal"/>
        <w:spacing w:after="200" w:line="276" w:lineRule="auto"/>
        <w:jc w:val="center"/>
        <w:rPr>
          <w:b/>
          <w:sz w:val="24"/>
          <w:szCs w:val="24"/>
        </w:rPr>
      </w:pPr>
    </w:p>
    <w:p w:rsidR="002B1077" w:rsidRDefault="0032767E">
      <w:pPr>
        <w:pStyle w:val="normal"/>
        <w:spacing w:after="200" w:line="276" w:lineRule="auto"/>
        <w:jc w:val="center"/>
        <w:rPr>
          <w:b/>
          <w:sz w:val="24"/>
          <w:szCs w:val="24"/>
        </w:rPr>
      </w:pPr>
      <w:r>
        <w:rPr>
          <w:b/>
          <w:sz w:val="24"/>
          <w:szCs w:val="24"/>
        </w:rPr>
        <w:t>Критерії оцінювання знань студентів курсових робiт</w:t>
      </w:r>
    </w:p>
    <w:tbl>
      <w:tblPr>
        <w:tblStyle w:val="af6"/>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68"/>
        <w:gridCol w:w="2203"/>
      </w:tblGrid>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spacing w:after="200"/>
              <w:jc w:val="center"/>
              <w:rPr>
                <w:sz w:val="24"/>
                <w:szCs w:val="24"/>
              </w:rPr>
            </w:pPr>
            <w:r>
              <w:rPr>
                <w:sz w:val="24"/>
                <w:szCs w:val="24"/>
              </w:rPr>
              <w:t>Вимоги</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spacing w:after="200"/>
              <w:jc w:val="center"/>
              <w:rPr>
                <w:sz w:val="24"/>
                <w:szCs w:val="24"/>
              </w:rPr>
            </w:pPr>
            <w:r>
              <w:rPr>
                <w:sz w:val="24"/>
                <w:szCs w:val="24"/>
              </w:rPr>
              <w:t>Кількість балів</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shd w:val="clear" w:color="auto" w:fill="FFFFFF"/>
              <w:tabs>
                <w:tab w:val="left" w:pos="5302"/>
              </w:tabs>
              <w:jc w:val="both"/>
              <w:rPr>
                <w:sz w:val="24"/>
                <w:szCs w:val="24"/>
              </w:rPr>
            </w:pPr>
            <w:r>
              <w:rPr>
                <w:sz w:val="24"/>
                <w:szCs w:val="24"/>
              </w:rPr>
              <w:t>Оформлення роботи відповідно до вимог стандарту</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shd w:val="clear" w:color="auto" w:fill="FFFFFF"/>
              <w:tabs>
                <w:tab w:val="left" w:pos="5302"/>
              </w:tabs>
              <w:jc w:val="center"/>
              <w:rPr>
                <w:sz w:val="24"/>
                <w:szCs w:val="24"/>
              </w:rPr>
            </w:pPr>
            <w:r>
              <w:rPr>
                <w:sz w:val="24"/>
                <w:szCs w:val="24"/>
              </w:rPr>
              <w:t>до 2 балів</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t>Структурно-логічна побудова роботи, актуальність та</w:t>
            </w:r>
          </w:p>
          <w:p w:rsidR="002B1077" w:rsidRDefault="0032767E">
            <w:pPr>
              <w:pStyle w:val="normal"/>
              <w:rPr>
                <w:sz w:val="24"/>
                <w:szCs w:val="24"/>
              </w:rPr>
            </w:pPr>
            <w:r>
              <w:rPr>
                <w:sz w:val="24"/>
                <w:szCs w:val="24"/>
              </w:rPr>
              <w:t>новизна.</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1 бал</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t>1 розділ (рівень теоретичного дослідження)</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до 5 балів</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t>2 розділ (глибина та якість практичного дослідження)</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до 5 балів</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t>Висновки</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shd w:val="clear" w:color="auto" w:fill="FFFFFF"/>
              <w:tabs>
                <w:tab w:val="left" w:pos="5302"/>
              </w:tabs>
              <w:jc w:val="center"/>
              <w:rPr>
                <w:sz w:val="24"/>
                <w:szCs w:val="24"/>
              </w:rPr>
            </w:pPr>
            <w:r>
              <w:rPr>
                <w:sz w:val="24"/>
                <w:szCs w:val="24"/>
              </w:rPr>
              <w:t>до 2 балів</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t>Зaxиcт роботи</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до 5 балів</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t>Якість доповiдi</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jc w:val="center"/>
              <w:rPr>
                <w:sz w:val="24"/>
                <w:szCs w:val="24"/>
              </w:rPr>
            </w:pPr>
            <w:r>
              <w:rPr>
                <w:sz w:val="24"/>
                <w:szCs w:val="24"/>
              </w:rPr>
              <w:t>1 бал</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t>Якість відповідей на питання</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shd w:val="clear" w:color="auto" w:fill="FFFFFF"/>
              <w:tabs>
                <w:tab w:val="left" w:pos="5302"/>
              </w:tabs>
              <w:jc w:val="center"/>
              <w:rPr>
                <w:sz w:val="24"/>
                <w:szCs w:val="24"/>
              </w:rPr>
            </w:pPr>
            <w:r>
              <w:rPr>
                <w:sz w:val="24"/>
                <w:szCs w:val="24"/>
              </w:rPr>
              <w:t>до 2 балів</w:t>
            </w:r>
          </w:p>
        </w:tc>
      </w:tr>
      <w:tr w:rsidR="002B1077">
        <w:tc>
          <w:tcPr>
            <w:tcW w:w="7368" w:type="dxa"/>
            <w:tcBorders>
              <w:top w:val="single" w:sz="4" w:space="0" w:color="000000"/>
              <w:left w:val="single" w:sz="4" w:space="0" w:color="000000"/>
              <w:bottom w:val="single" w:sz="4" w:space="0" w:color="000000"/>
              <w:right w:val="single" w:sz="4" w:space="0" w:color="000000"/>
            </w:tcBorders>
          </w:tcPr>
          <w:p w:rsidR="002B1077" w:rsidRDefault="0032767E">
            <w:pPr>
              <w:pStyle w:val="normal"/>
              <w:rPr>
                <w:sz w:val="24"/>
                <w:szCs w:val="24"/>
              </w:rPr>
            </w:pPr>
            <w:r>
              <w:rPr>
                <w:sz w:val="24"/>
                <w:szCs w:val="24"/>
              </w:rPr>
              <w:t>Разом (максимальна кiлькiсть)</w:t>
            </w:r>
          </w:p>
        </w:tc>
        <w:tc>
          <w:tcPr>
            <w:tcW w:w="2203" w:type="dxa"/>
            <w:tcBorders>
              <w:top w:val="single" w:sz="4" w:space="0" w:color="000000"/>
              <w:left w:val="single" w:sz="4" w:space="0" w:color="000000"/>
              <w:bottom w:val="single" w:sz="4" w:space="0" w:color="000000"/>
              <w:right w:val="single" w:sz="4" w:space="0" w:color="000000"/>
            </w:tcBorders>
          </w:tcPr>
          <w:p w:rsidR="002B1077" w:rsidRDefault="0032767E">
            <w:pPr>
              <w:pStyle w:val="normal"/>
              <w:shd w:val="clear" w:color="auto" w:fill="FFFFFF"/>
              <w:tabs>
                <w:tab w:val="left" w:pos="5302"/>
              </w:tabs>
              <w:jc w:val="center"/>
              <w:rPr>
                <w:sz w:val="24"/>
                <w:szCs w:val="24"/>
              </w:rPr>
            </w:pPr>
            <w:r>
              <w:rPr>
                <w:sz w:val="24"/>
                <w:szCs w:val="24"/>
              </w:rPr>
              <w:t>20 балів</w:t>
            </w:r>
          </w:p>
        </w:tc>
      </w:tr>
    </w:tbl>
    <w:p w:rsidR="002B1077" w:rsidRDefault="002B1077">
      <w:pPr>
        <w:pStyle w:val="normal"/>
        <w:spacing w:after="200" w:line="276" w:lineRule="auto"/>
        <w:jc w:val="center"/>
        <w:rPr>
          <w:rFonts w:ascii="Calibri" w:eastAsia="Calibri" w:hAnsi="Calibri" w:cs="Calibri"/>
          <w:sz w:val="22"/>
          <w:szCs w:val="22"/>
        </w:rPr>
      </w:pPr>
    </w:p>
    <w:p w:rsidR="002B1077" w:rsidRDefault="002B1077">
      <w:pPr>
        <w:pStyle w:val="normal"/>
        <w:pBdr>
          <w:top w:val="nil"/>
          <w:left w:val="nil"/>
          <w:bottom w:val="nil"/>
          <w:right w:val="nil"/>
          <w:between w:val="nil"/>
        </w:pBdr>
        <w:rPr>
          <w:color w:val="000000"/>
          <w:sz w:val="24"/>
          <w:szCs w:val="24"/>
        </w:rPr>
      </w:pPr>
    </w:p>
    <w:p w:rsidR="002B1077" w:rsidRDefault="0032767E">
      <w:pPr>
        <w:pStyle w:val="normal"/>
        <w:pBdr>
          <w:top w:val="nil"/>
          <w:left w:val="nil"/>
          <w:bottom w:val="nil"/>
          <w:right w:val="nil"/>
          <w:between w:val="nil"/>
        </w:pBdr>
        <w:jc w:val="center"/>
        <w:rPr>
          <w:color w:val="000000"/>
          <w:sz w:val="24"/>
          <w:szCs w:val="24"/>
        </w:rPr>
      </w:pPr>
      <w:r>
        <w:rPr>
          <w:b/>
          <w:color w:val="000000"/>
          <w:sz w:val="24"/>
          <w:szCs w:val="24"/>
        </w:rPr>
        <w:t>Шкала оцінювання</w:t>
      </w:r>
    </w:p>
    <w:p w:rsidR="002B1077" w:rsidRDefault="002B1077">
      <w:pPr>
        <w:pStyle w:val="normal"/>
        <w:pBdr>
          <w:top w:val="nil"/>
          <w:left w:val="nil"/>
          <w:bottom w:val="nil"/>
          <w:right w:val="nil"/>
          <w:between w:val="nil"/>
        </w:pBdr>
        <w:jc w:val="center"/>
        <w:rPr>
          <w:color w:val="000000"/>
          <w:sz w:val="24"/>
          <w:szCs w:val="24"/>
        </w:rPr>
      </w:pPr>
    </w:p>
    <w:tbl>
      <w:tblPr>
        <w:tblStyle w:val="af7"/>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18"/>
        <w:gridCol w:w="2340"/>
        <w:gridCol w:w="1980"/>
      </w:tblGrid>
      <w:tr w:rsidR="002B1077">
        <w:trPr>
          <w:trHeight w:val="440"/>
        </w:trPr>
        <w:tc>
          <w:tcPr>
            <w:tcW w:w="4718" w:type="dxa"/>
            <w:vMerge w:val="restart"/>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Сума балів за всі види навчальної діяльності протягом семестру</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Оцінка</w:t>
            </w:r>
          </w:p>
        </w:tc>
      </w:tr>
      <w:tr w:rsidR="002B1077">
        <w:trPr>
          <w:trHeight w:val="440"/>
        </w:trPr>
        <w:tc>
          <w:tcPr>
            <w:tcW w:w="4718" w:type="dxa"/>
            <w:vMerge/>
            <w:tcBorders>
              <w:top w:val="single" w:sz="4" w:space="0" w:color="000000"/>
              <w:left w:val="single" w:sz="4" w:space="0" w:color="000000"/>
              <w:bottom w:val="single" w:sz="4" w:space="0" w:color="000000"/>
              <w:right w:val="single" w:sz="4" w:space="0" w:color="000000"/>
            </w:tcBorders>
            <w:vAlign w:val="center"/>
          </w:tcPr>
          <w:p w:rsidR="002B1077" w:rsidRDefault="002B1077">
            <w:pPr>
              <w:pStyle w:val="normal"/>
              <w:widowControl w:val="0"/>
              <w:pBdr>
                <w:top w:val="nil"/>
                <w:left w:val="nil"/>
                <w:bottom w:val="nil"/>
                <w:right w:val="nil"/>
                <w:between w:val="nil"/>
              </w:pBdr>
              <w:spacing w:line="276" w:lineRule="auto"/>
              <w:rPr>
                <w:color w:val="000000"/>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ind w:right="-144"/>
              <w:jc w:val="center"/>
              <w:rPr>
                <w:color w:val="0000FF"/>
                <w:sz w:val="24"/>
                <w:szCs w:val="24"/>
              </w:rPr>
            </w:pPr>
            <w:r>
              <w:rPr>
                <w:color w:val="0000FF"/>
                <w:sz w:val="24"/>
                <w:szCs w:val="24"/>
              </w:rPr>
              <w:t>для чотирирівневої шкали оцінювання</w:t>
            </w:r>
          </w:p>
        </w:tc>
        <w:tc>
          <w:tcPr>
            <w:tcW w:w="1980"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FF"/>
                <w:sz w:val="24"/>
                <w:szCs w:val="24"/>
              </w:rPr>
            </w:pPr>
            <w:r>
              <w:rPr>
                <w:color w:val="0000FF"/>
                <w:sz w:val="24"/>
                <w:szCs w:val="24"/>
              </w:rPr>
              <w:t>для дворівневої шкали оцінювання</w:t>
            </w:r>
          </w:p>
        </w:tc>
      </w:tr>
      <w:tr w:rsidR="002B1077">
        <w:tc>
          <w:tcPr>
            <w:tcW w:w="4718"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ind w:left="180"/>
              <w:jc w:val="center"/>
              <w:rPr>
                <w:color w:val="000000"/>
                <w:sz w:val="24"/>
                <w:szCs w:val="24"/>
              </w:rPr>
            </w:pPr>
            <w:r>
              <w:rPr>
                <w:color w:val="000000"/>
                <w:sz w:val="24"/>
                <w:szCs w:val="24"/>
              </w:rPr>
              <w:t>90 – 100</w:t>
            </w:r>
          </w:p>
        </w:tc>
        <w:tc>
          <w:tcPr>
            <w:tcW w:w="2340"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 xml:space="preserve">відмінно </w:t>
            </w:r>
          </w:p>
        </w:tc>
        <w:tc>
          <w:tcPr>
            <w:tcW w:w="1980" w:type="dxa"/>
            <w:vMerge w:val="restart"/>
            <w:tcBorders>
              <w:top w:val="single" w:sz="4" w:space="0" w:color="000000"/>
              <w:left w:val="single" w:sz="4" w:space="0" w:color="000000"/>
              <w:bottom w:val="single" w:sz="4" w:space="0" w:color="000000"/>
              <w:right w:val="single" w:sz="4" w:space="0" w:color="000000"/>
            </w:tcBorders>
          </w:tcPr>
          <w:p w:rsidR="002B1077" w:rsidRDefault="002B1077">
            <w:pPr>
              <w:pStyle w:val="normal"/>
              <w:pBdr>
                <w:top w:val="nil"/>
                <w:left w:val="nil"/>
                <w:bottom w:val="nil"/>
                <w:right w:val="nil"/>
                <w:between w:val="nil"/>
              </w:pBdr>
              <w:jc w:val="center"/>
              <w:rPr>
                <w:color w:val="000000"/>
                <w:sz w:val="24"/>
                <w:szCs w:val="24"/>
              </w:rPr>
            </w:pPr>
          </w:p>
          <w:p w:rsidR="002B1077" w:rsidRDefault="002B1077">
            <w:pPr>
              <w:pStyle w:val="normal"/>
              <w:pBdr>
                <w:top w:val="nil"/>
                <w:left w:val="nil"/>
                <w:bottom w:val="nil"/>
                <w:right w:val="nil"/>
                <w:between w:val="nil"/>
              </w:pBdr>
              <w:jc w:val="center"/>
              <w:rPr>
                <w:color w:val="000000"/>
                <w:sz w:val="24"/>
                <w:szCs w:val="24"/>
              </w:rPr>
            </w:pPr>
          </w:p>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зараховано</w:t>
            </w:r>
          </w:p>
        </w:tc>
      </w:tr>
      <w:tr w:rsidR="002B1077">
        <w:trPr>
          <w:trHeight w:val="260"/>
        </w:trPr>
        <w:tc>
          <w:tcPr>
            <w:tcW w:w="4718" w:type="dxa"/>
            <w:tcBorders>
              <w:top w:val="single" w:sz="4" w:space="0" w:color="000000"/>
              <w:left w:val="single" w:sz="4" w:space="0" w:color="000000"/>
              <w:right w:val="single" w:sz="4" w:space="0" w:color="000000"/>
            </w:tcBorders>
            <w:vAlign w:val="center"/>
          </w:tcPr>
          <w:p w:rsidR="002B1077" w:rsidRDefault="0032767E">
            <w:pPr>
              <w:pStyle w:val="normal"/>
              <w:pBdr>
                <w:top w:val="nil"/>
                <w:left w:val="nil"/>
                <w:bottom w:val="nil"/>
                <w:right w:val="nil"/>
                <w:between w:val="nil"/>
              </w:pBdr>
              <w:ind w:left="180"/>
              <w:jc w:val="center"/>
              <w:rPr>
                <w:color w:val="000000"/>
                <w:sz w:val="24"/>
                <w:szCs w:val="24"/>
              </w:rPr>
            </w:pPr>
            <w:r>
              <w:rPr>
                <w:color w:val="000000"/>
                <w:sz w:val="24"/>
                <w:szCs w:val="24"/>
              </w:rPr>
              <w:t>70-89</w:t>
            </w:r>
          </w:p>
        </w:tc>
        <w:tc>
          <w:tcPr>
            <w:tcW w:w="2340"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 xml:space="preserve">добре </w:t>
            </w:r>
          </w:p>
        </w:tc>
        <w:tc>
          <w:tcPr>
            <w:tcW w:w="1980" w:type="dxa"/>
            <w:vMerge/>
            <w:tcBorders>
              <w:top w:val="single" w:sz="4" w:space="0" w:color="000000"/>
              <w:left w:val="single" w:sz="4" w:space="0" w:color="000000"/>
              <w:bottom w:val="single" w:sz="4" w:space="0" w:color="000000"/>
              <w:right w:val="single" w:sz="4" w:space="0" w:color="000000"/>
            </w:tcBorders>
          </w:tcPr>
          <w:p w:rsidR="002B1077" w:rsidRDefault="002B1077">
            <w:pPr>
              <w:pStyle w:val="normal"/>
              <w:widowControl w:val="0"/>
              <w:pBdr>
                <w:top w:val="nil"/>
                <w:left w:val="nil"/>
                <w:bottom w:val="nil"/>
                <w:right w:val="nil"/>
                <w:between w:val="nil"/>
              </w:pBdr>
              <w:spacing w:line="276" w:lineRule="auto"/>
              <w:rPr>
                <w:color w:val="000000"/>
                <w:sz w:val="24"/>
                <w:szCs w:val="24"/>
              </w:rPr>
            </w:pPr>
          </w:p>
        </w:tc>
      </w:tr>
      <w:tr w:rsidR="002B1077">
        <w:trPr>
          <w:trHeight w:val="260"/>
        </w:trPr>
        <w:tc>
          <w:tcPr>
            <w:tcW w:w="4718" w:type="dxa"/>
            <w:tcBorders>
              <w:top w:val="single" w:sz="4" w:space="0" w:color="000000"/>
              <w:left w:val="single" w:sz="4" w:space="0" w:color="000000"/>
              <w:right w:val="single" w:sz="4" w:space="0" w:color="000000"/>
            </w:tcBorders>
            <w:vAlign w:val="center"/>
          </w:tcPr>
          <w:p w:rsidR="002B1077" w:rsidRDefault="0032767E">
            <w:pPr>
              <w:pStyle w:val="normal"/>
              <w:pBdr>
                <w:top w:val="nil"/>
                <w:left w:val="nil"/>
                <w:bottom w:val="nil"/>
                <w:right w:val="nil"/>
                <w:between w:val="nil"/>
              </w:pBdr>
              <w:ind w:left="180"/>
              <w:jc w:val="center"/>
              <w:rPr>
                <w:color w:val="000000"/>
                <w:sz w:val="24"/>
                <w:szCs w:val="24"/>
              </w:rPr>
            </w:pPr>
            <w:r>
              <w:rPr>
                <w:color w:val="000000"/>
                <w:sz w:val="24"/>
                <w:szCs w:val="24"/>
              </w:rPr>
              <w:t>50-69</w:t>
            </w:r>
          </w:p>
        </w:tc>
        <w:tc>
          <w:tcPr>
            <w:tcW w:w="2340"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 xml:space="preserve">задовільно </w:t>
            </w:r>
          </w:p>
        </w:tc>
        <w:tc>
          <w:tcPr>
            <w:tcW w:w="1980" w:type="dxa"/>
            <w:vMerge/>
            <w:tcBorders>
              <w:top w:val="single" w:sz="4" w:space="0" w:color="000000"/>
              <w:left w:val="single" w:sz="4" w:space="0" w:color="000000"/>
              <w:bottom w:val="single" w:sz="4" w:space="0" w:color="000000"/>
              <w:right w:val="single" w:sz="4" w:space="0" w:color="000000"/>
            </w:tcBorders>
          </w:tcPr>
          <w:p w:rsidR="002B1077" w:rsidRDefault="002B1077">
            <w:pPr>
              <w:pStyle w:val="normal"/>
              <w:widowControl w:val="0"/>
              <w:pBdr>
                <w:top w:val="nil"/>
                <w:left w:val="nil"/>
                <w:bottom w:val="nil"/>
                <w:right w:val="nil"/>
                <w:between w:val="nil"/>
              </w:pBdr>
              <w:spacing w:line="276" w:lineRule="auto"/>
              <w:rPr>
                <w:color w:val="000000"/>
                <w:sz w:val="24"/>
                <w:szCs w:val="24"/>
              </w:rPr>
            </w:pPr>
          </w:p>
        </w:tc>
      </w:tr>
      <w:tr w:rsidR="002B1077">
        <w:tc>
          <w:tcPr>
            <w:tcW w:w="4718"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ind w:left="180"/>
              <w:jc w:val="center"/>
              <w:rPr>
                <w:color w:val="000000"/>
                <w:sz w:val="24"/>
                <w:szCs w:val="24"/>
              </w:rPr>
            </w:pPr>
            <w:r>
              <w:rPr>
                <w:color w:val="000000"/>
                <w:sz w:val="24"/>
                <w:szCs w:val="24"/>
              </w:rPr>
              <w:t>1-49</w:t>
            </w:r>
          </w:p>
        </w:tc>
        <w:tc>
          <w:tcPr>
            <w:tcW w:w="2340" w:type="dxa"/>
            <w:tcBorders>
              <w:top w:val="single" w:sz="4" w:space="0" w:color="000000"/>
              <w:left w:val="single" w:sz="4" w:space="0" w:color="000000"/>
              <w:bottom w:val="single" w:sz="4" w:space="0" w:color="000000"/>
              <w:right w:val="single" w:sz="4" w:space="0" w:color="000000"/>
            </w:tcBorders>
            <w:vAlign w:val="center"/>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незадовільно</w:t>
            </w:r>
          </w:p>
        </w:tc>
        <w:tc>
          <w:tcPr>
            <w:tcW w:w="1980" w:type="dxa"/>
            <w:tcBorders>
              <w:top w:val="single" w:sz="4" w:space="0" w:color="000000"/>
              <w:left w:val="single" w:sz="4" w:space="0" w:color="000000"/>
              <w:bottom w:val="single" w:sz="4" w:space="0" w:color="000000"/>
              <w:right w:val="single" w:sz="4" w:space="0" w:color="000000"/>
            </w:tcBorders>
          </w:tcPr>
          <w:p w:rsidR="002B1077" w:rsidRDefault="0032767E">
            <w:pPr>
              <w:pStyle w:val="normal"/>
              <w:pBdr>
                <w:top w:val="nil"/>
                <w:left w:val="nil"/>
                <w:bottom w:val="nil"/>
                <w:right w:val="nil"/>
                <w:between w:val="nil"/>
              </w:pBdr>
              <w:jc w:val="center"/>
              <w:rPr>
                <w:color w:val="000000"/>
                <w:sz w:val="24"/>
                <w:szCs w:val="24"/>
              </w:rPr>
            </w:pPr>
            <w:r>
              <w:rPr>
                <w:color w:val="000000"/>
                <w:sz w:val="24"/>
                <w:szCs w:val="24"/>
              </w:rPr>
              <w:t>не зараховано</w:t>
            </w:r>
          </w:p>
        </w:tc>
      </w:tr>
    </w:tbl>
    <w:p w:rsidR="002B1077" w:rsidRDefault="002B1077">
      <w:pPr>
        <w:pStyle w:val="normal"/>
        <w:pBdr>
          <w:top w:val="nil"/>
          <w:left w:val="nil"/>
          <w:bottom w:val="nil"/>
          <w:right w:val="nil"/>
          <w:between w:val="nil"/>
        </w:pBdr>
        <w:shd w:val="clear" w:color="auto" w:fill="FFFFFF"/>
        <w:jc w:val="right"/>
        <w:rPr>
          <w:color w:val="000000"/>
          <w:sz w:val="24"/>
          <w:szCs w:val="24"/>
        </w:rPr>
      </w:pPr>
    </w:p>
    <w:p w:rsidR="002B1077" w:rsidRDefault="002B1077">
      <w:pPr>
        <w:pStyle w:val="normal"/>
        <w:pBdr>
          <w:top w:val="nil"/>
          <w:left w:val="nil"/>
          <w:bottom w:val="nil"/>
          <w:right w:val="nil"/>
          <w:between w:val="nil"/>
        </w:pBdr>
        <w:shd w:val="clear" w:color="auto" w:fill="FFFFFF"/>
        <w:jc w:val="center"/>
        <w:rPr>
          <w:b/>
          <w:color w:val="000000"/>
          <w:sz w:val="24"/>
          <w:szCs w:val="24"/>
        </w:rPr>
      </w:pPr>
    </w:p>
    <w:p w:rsidR="002B1077" w:rsidRDefault="002B1077">
      <w:pPr>
        <w:pStyle w:val="normal"/>
        <w:pBdr>
          <w:top w:val="nil"/>
          <w:left w:val="nil"/>
          <w:bottom w:val="nil"/>
          <w:right w:val="nil"/>
          <w:between w:val="nil"/>
        </w:pBdr>
        <w:shd w:val="clear" w:color="auto" w:fill="FFFFFF"/>
        <w:jc w:val="center"/>
        <w:rPr>
          <w:b/>
          <w:color w:val="000000"/>
          <w:sz w:val="24"/>
          <w:szCs w:val="24"/>
        </w:rPr>
      </w:pPr>
    </w:p>
    <w:p w:rsidR="002B1077" w:rsidRDefault="0032767E">
      <w:pPr>
        <w:pStyle w:val="normal"/>
        <w:pBdr>
          <w:top w:val="nil"/>
          <w:left w:val="nil"/>
          <w:bottom w:val="nil"/>
          <w:right w:val="nil"/>
          <w:between w:val="nil"/>
        </w:pBdr>
        <w:shd w:val="clear" w:color="auto" w:fill="FFFFFF"/>
        <w:jc w:val="center"/>
        <w:rPr>
          <w:color w:val="000000"/>
          <w:sz w:val="24"/>
          <w:szCs w:val="24"/>
        </w:rPr>
      </w:pPr>
      <w:r>
        <w:rPr>
          <w:b/>
          <w:color w:val="000000"/>
          <w:sz w:val="24"/>
          <w:szCs w:val="24"/>
        </w:rPr>
        <w:t>9. Рекомендована література</w:t>
      </w:r>
    </w:p>
    <w:p w:rsidR="002B1077" w:rsidRDefault="002B1077">
      <w:pPr>
        <w:pStyle w:val="normal"/>
        <w:pBdr>
          <w:top w:val="nil"/>
          <w:left w:val="nil"/>
          <w:bottom w:val="nil"/>
          <w:right w:val="nil"/>
          <w:between w:val="nil"/>
        </w:pBdr>
        <w:shd w:val="clear" w:color="auto" w:fill="FFFFFF"/>
        <w:jc w:val="center"/>
        <w:rPr>
          <w:color w:val="000000"/>
          <w:sz w:val="24"/>
          <w:szCs w:val="24"/>
        </w:rPr>
      </w:pPr>
    </w:p>
    <w:p w:rsidR="002B1077" w:rsidRDefault="0032767E">
      <w:pPr>
        <w:pStyle w:val="normal"/>
        <w:pBdr>
          <w:top w:val="nil"/>
          <w:left w:val="nil"/>
          <w:bottom w:val="nil"/>
          <w:right w:val="nil"/>
          <w:between w:val="nil"/>
        </w:pBdr>
        <w:shd w:val="clear" w:color="auto" w:fill="FFFFFF"/>
        <w:tabs>
          <w:tab w:val="left" w:pos="365"/>
        </w:tabs>
        <w:jc w:val="center"/>
        <w:rPr>
          <w:b/>
          <w:color w:val="000000"/>
          <w:sz w:val="24"/>
          <w:szCs w:val="24"/>
        </w:rPr>
      </w:pPr>
      <w:r>
        <w:rPr>
          <w:b/>
          <w:color w:val="000000"/>
          <w:sz w:val="24"/>
          <w:szCs w:val="24"/>
        </w:rPr>
        <w:t>Основна література</w:t>
      </w:r>
    </w:p>
    <w:p w:rsidR="002B1077" w:rsidRDefault="0032767E">
      <w:pPr>
        <w:pStyle w:val="normal"/>
        <w:numPr>
          <w:ilvl w:val="0"/>
          <w:numId w:val="4"/>
        </w:numPr>
        <w:pBdr>
          <w:top w:val="nil"/>
          <w:left w:val="nil"/>
          <w:bottom w:val="nil"/>
          <w:right w:val="nil"/>
          <w:between w:val="nil"/>
        </w:pBdr>
        <w:shd w:val="clear" w:color="auto" w:fill="FFFFFF"/>
        <w:tabs>
          <w:tab w:val="left" w:pos="365"/>
        </w:tabs>
        <w:jc w:val="both"/>
        <w:rPr>
          <w:color w:val="000000"/>
          <w:sz w:val="24"/>
          <w:szCs w:val="24"/>
        </w:rPr>
      </w:pPr>
      <w:r>
        <w:rPr>
          <w:color w:val="000000"/>
          <w:sz w:val="24"/>
          <w:szCs w:val="24"/>
        </w:rPr>
        <w:t>И.А. Мизин, В.А. Богатырев. «Сети коммутации пакетов». – «Радио и связь», 1986.</w:t>
      </w:r>
    </w:p>
    <w:p w:rsidR="002B1077" w:rsidRDefault="0032767E">
      <w:pPr>
        <w:pStyle w:val="normal"/>
        <w:numPr>
          <w:ilvl w:val="0"/>
          <w:numId w:val="4"/>
        </w:numPr>
        <w:pBdr>
          <w:top w:val="nil"/>
          <w:left w:val="nil"/>
          <w:bottom w:val="nil"/>
          <w:right w:val="nil"/>
          <w:between w:val="nil"/>
        </w:pBdr>
        <w:shd w:val="clear" w:color="auto" w:fill="FFFFFF"/>
        <w:tabs>
          <w:tab w:val="left" w:pos="365"/>
        </w:tabs>
        <w:jc w:val="both"/>
        <w:rPr>
          <w:color w:val="000000"/>
          <w:sz w:val="24"/>
          <w:szCs w:val="24"/>
        </w:rPr>
      </w:pPr>
      <w:r>
        <w:rPr>
          <w:color w:val="000000"/>
          <w:sz w:val="24"/>
          <w:szCs w:val="24"/>
        </w:rPr>
        <w:t>В.Г. Олифер, Н.А. Олифер. «Компьютерные сети. Принципы, технологии, протоколы». – «Питер», 2001.</w:t>
      </w:r>
    </w:p>
    <w:p w:rsidR="002B1077" w:rsidRDefault="0032767E">
      <w:pPr>
        <w:pStyle w:val="normal"/>
        <w:numPr>
          <w:ilvl w:val="0"/>
          <w:numId w:val="4"/>
        </w:numPr>
        <w:pBdr>
          <w:top w:val="nil"/>
          <w:left w:val="nil"/>
          <w:bottom w:val="nil"/>
          <w:right w:val="nil"/>
          <w:between w:val="nil"/>
        </w:pBdr>
        <w:shd w:val="clear" w:color="auto" w:fill="FFFFFF"/>
        <w:tabs>
          <w:tab w:val="left" w:pos="365"/>
        </w:tabs>
        <w:jc w:val="both"/>
        <w:rPr>
          <w:color w:val="000000"/>
          <w:sz w:val="24"/>
          <w:szCs w:val="24"/>
        </w:rPr>
      </w:pPr>
      <w:r>
        <w:rPr>
          <w:color w:val="000000"/>
          <w:sz w:val="24"/>
          <w:szCs w:val="24"/>
        </w:rPr>
        <w:t>Ю. И. Лосев, А. Г. Бердников «Основы теории передачи данных». – ВИРТА, 1992.</w:t>
      </w:r>
    </w:p>
    <w:p w:rsidR="002B1077" w:rsidRDefault="0032767E">
      <w:pPr>
        <w:pStyle w:val="normal"/>
        <w:pBdr>
          <w:top w:val="nil"/>
          <w:left w:val="nil"/>
          <w:bottom w:val="nil"/>
          <w:right w:val="nil"/>
          <w:between w:val="nil"/>
        </w:pBdr>
        <w:shd w:val="clear" w:color="auto" w:fill="FFFFFF"/>
        <w:tabs>
          <w:tab w:val="left" w:pos="365"/>
        </w:tabs>
        <w:ind w:left="360"/>
        <w:jc w:val="center"/>
        <w:rPr>
          <w:color w:val="000000"/>
          <w:sz w:val="24"/>
          <w:szCs w:val="24"/>
        </w:rPr>
      </w:pPr>
      <w:r>
        <w:rPr>
          <w:color w:val="000000"/>
          <w:sz w:val="24"/>
          <w:szCs w:val="24"/>
        </w:rPr>
        <w:t>Допоміжна</w:t>
      </w:r>
    </w:p>
    <w:p w:rsidR="002B1077" w:rsidRDefault="0032767E">
      <w:pPr>
        <w:pStyle w:val="normal"/>
        <w:numPr>
          <w:ilvl w:val="0"/>
          <w:numId w:val="5"/>
        </w:numPr>
        <w:pBdr>
          <w:top w:val="nil"/>
          <w:left w:val="nil"/>
          <w:bottom w:val="nil"/>
          <w:right w:val="nil"/>
          <w:between w:val="nil"/>
        </w:pBdr>
        <w:shd w:val="clear" w:color="auto" w:fill="FFFFFF"/>
        <w:tabs>
          <w:tab w:val="left" w:pos="365"/>
        </w:tabs>
        <w:ind w:left="360" w:firstLine="67"/>
        <w:jc w:val="both"/>
        <w:rPr>
          <w:color w:val="000000"/>
          <w:sz w:val="24"/>
          <w:szCs w:val="24"/>
        </w:rPr>
      </w:pPr>
      <w:r>
        <w:rPr>
          <w:color w:val="000000"/>
          <w:sz w:val="24"/>
          <w:szCs w:val="24"/>
        </w:rPr>
        <w:t>И. А. Мизин, В. А. Богатырев «Сети коммутации пакетов». – «Радио и связь», 1986.</w:t>
      </w:r>
    </w:p>
    <w:p w:rsidR="002B1077" w:rsidRDefault="002B1077">
      <w:pPr>
        <w:pStyle w:val="normal"/>
        <w:pBdr>
          <w:top w:val="nil"/>
          <w:left w:val="nil"/>
          <w:bottom w:val="nil"/>
          <w:right w:val="nil"/>
          <w:between w:val="nil"/>
        </w:pBdr>
        <w:shd w:val="clear" w:color="auto" w:fill="FFFFFF"/>
        <w:tabs>
          <w:tab w:val="left" w:pos="365"/>
        </w:tabs>
        <w:jc w:val="center"/>
        <w:rPr>
          <w:color w:val="000000"/>
          <w:sz w:val="24"/>
          <w:szCs w:val="24"/>
        </w:rPr>
      </w:pPr>
    </w:p>
    <w:p w:rsidR="002B1077" w:rsidRDefault="0032767E">
      <w:pPr>
        <w:pStyle w:val="normal"/>
        <w:pBdr>
          <w:top w:val="nil"/>
          <w:left w:val="nil"/>
          <w:bottom w:val="nil"/>
          <w:right w:val="nil"/>
          <w:between w:val="nil"/>
        </w:pBdr>
        <w:shd w:val="clear" w:color="auto" w:fill="FFFFFF"/>
        <w:tabs>
          <w:tab w:val="left" w:pos="365"/>
        </w:tabs>
        <w:jc w:val="center"/>
        <w:rPr>
          <w:b/>
          <w:color w:val="000000"/>
          <w:sz w:val="24"/>
          <w:szCs w:val="24"/>
        </w:rPr>
      </w:pPr>
      <w:r>
        <w:rPr>
          <w:b/>
          <w:color w:val="000000"/>
          <w:sz w:val="24"/>
          <w:szCs w:val="24"/>
        </w:rPr>
        <w:t>Допоміжна література</w:t>
      </w:r>
    </w:p>
    <w:p w:rsidR="002B1077" w:rsidRDefault="002B1077">
      <w:pPr>
        <w:pStyle w:val="normal"/>
        <w:pBdr>
          <w:top w:val="nil"/>
          <w:left w:val="nil"/>
          <w:bottom w:val="nil"/>
          <w:right w:val="nil"/>
          <w:between w:val="nil"/>
        </w:pBdr>
        <w:shd w:val="clear" w:color="auto" w:fill="FFFFFF"/>
        <w:tabs>
          <w:tab w:val="left" w:pos="365"/>
        </w:tabs>
        <w:rPr>
          <w:color w:val="000000"/>
          <w:sz w:val="24"/>
          <w:szCs w:val="24"/>
        </w:rPr>
      </w:pPr>
    </w:p>
    <w:p w:rsidR="002B1077" w:rsidRDefault="0032767E">
      <w:pPr>
        <w:pStyle w:val="normal"/>
        <w:pBdr>
          <w:top w:val="nil"/>
          <w:left w:val="nil"/>
          <w:bottom w:val="nil"/>
          <w:right w:val="nil"/>
          <w:between w:val="nil"/>
        </w:pBdr>
        <w:shd w:val="clear" w:color="auto" w:fill="FFFFFF"/>
        <w:tabs>
          <w:tab w:val="left" w:pos="365"/>
        </w:tabs>
        <w:jc w:val="center"/>
        <w:rPr>
          <w:b/>
          <w:color w:val="000000"/>
          <w:sz w:val="24"/>
          <w:szCs w:val="24"/>
        </w:rPr>
      </w:pPr>
      <w:r>
        <w:rPr>
          <w:b/>
          <w:color w:val="000000"/>
          <w:sz w:val="24"/>
          <w:szCs w:val="24"/>
        </w:rPr>
        <w:t>10. Посилання на інформаційні ресурси в Інтернеті, відео-лекції, інше методичне забезпечення</w:t>
      </w:r>
    </w:p>
    <w:p w:rsidR="002B1077" w:rsidRDefault="002B1077">
      <w:pPr>
        <w:pStyle w:val="normal"/>
        <w:pBdr>
          <w:top w:val="nil"/>
          <w:left w:val="nil"/>
          <w:bottom w:val="nil"/>
          <w:right w:val="nil"/>
          <w:between w:val="nil"/>
        </w:pBdr>
        <w:shd w:val="clear" w:color="auto" w:fill="FFFFFF"/>
        <w:tabs>
          <w:tab w:val="left" w:pos="365"/>
        </w:tabs>
        <w:jc w:val="center"/>
        <w:rPr>
          <w:b/>
          <w:color w:val="000000"/>
          <w:sz w:val="24"/>
          <w:szCs w:val="24"/>
        </w:rPr>
      </w:pPr>
    </w:p>
    <w:p w:rsidR="002B1077" w:rsidRDefault="0032767E">
      <w:pPr>
        <w:pStyle w:val="normal"/>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65"/>
        </w:tabs>
        <w:jc w:val="both"/>
        <w:rPr>
          <w:color w:val="000000"/>
          <w:sz w:val="24"/>
          <w:szCs w:val="24"/>
        </w:rPr>
      </w:pPr>
      <w:r>
        <w:rPr>
          <w:color w:val="000000"/>
          <w:sz w:val="24"/>
          <w:szCs w:val="24"/>
        </w:rPr>
        <w:t>Мультимедійне обладнання та електронний варіант наочних посібників.</w:t>
      </w:r>
    </w:p>
    <w:p w:rsidR="002B1077" w:rsidRDefault="0032767E">
      <w:pPr>
        <w:pStyle w:val="normal"/>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365"/>
        </w:tabs>
        <w:jc w:val="both"/>
        <w:rPr>
          <w:color w:val="000000"/>
          <w:sz w:val="24"/>
          <w:szCs w:val="24"/>
        </w:rPr>
      </w:pPr>
      <w:r>
        <w:rPr>
          <w:color w:val="000000"/>
          <w:sz w:val="24"/>
          <w:szCs w:val="24"/>
        </w:rPr>
        <w:t>Електронні методичні вказівки к лабораторним роботам.</w:t>
      </w:r>
    </w:p>
    <w:sectPr w:rsidR="002B1077" w:rsidSect="002B1077">
      <w:headerReference w:type="even" r:id="rId10"/>
      <w:headerReference w:type="default" r:id="rId11"/>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68A" w:rsidRDefault="007E068A" w:rsidP="002B1077">
      <w:r>
        <w:separator/>
      </w:r>
    </w:p>
  </w:endnote>
  <w:endnote w:type="continuationSeparator" w:id="1">
    <w:p w:rsidR="007E068A" w:rsidRDefault="007E068A" w:rsidP="002B1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68A" w:rsidRDefault="007E068A" w:rsidP="002B1077">
      <w:r>
        <w:separator/>
      </w:r>
    </w:p>
  </w:footnote>
  <w:footnote w:type="continuationSeparator" w:id="1">
    <w:p w:rsidR="007E068A" w:rsidRDefault="007E068A" w:rsidP="002B1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77" w:rsidRDefault="00073950">
    <w:pPr>
      <w:pStyle w:val="normal"/>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sidR="0032767E">
      <w:rPr>
        <w:color w:val="000000"/>
        <w:sz w:val="24"/>
        <w:szCs w:val="24"/>
      </w:rPr>
      <w:instrText>PAGE</w:instrText>
    </w:r>
    <w:r>
      <w:rPr>
        <w:color w:val="000000"/>
        <w:sz w:val="24"/>
        <w:szCs w:val="24"/>
      </w:rPr>
      <w:fldChar w:fldCharType="end"/>
    </w:r>
  </w:p>
  <w:p w:rsidR="002B1077" w:rsidRDefault="002B1077">
    <w:pPr>
      <w:pStyle w:val="normal"/>
      <w:pBdr>
        <w:top w:val="nil"/>
        <w:left w:val="nil"/>
        <w:bottom w:val="nil"/>
        <w:right w:val="nil"/>
        <w:between w:val="nil"/>
      </w:pBdr>
      <w:tabs>
        <w:tab w:val="center" w:pos="4677"/>
        <w:tab w:val="right" w:pos="9355"/>
      </w:tabs>
      <w:ind w:right="360"/>
      <w:rPr>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77" w:rsidRDefault="00073950">
    <w:pPr>
      <w:pStyle w:val="normal"/>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sidR="0032767E">
      <w:rPr>
        <w:color w:val="000000"/>
        <w:sz w:val="24"/>
        <w:szCs w:val="24"/>
      </w:rPr>
      <w:instrText>PAGE</w:instrText>
    </w:r>
    <w:r>
      <w:rPr>
        <w:color w:val="000000"/>
        <w:sz w:val="24"/>
        <w:szCs w:val="24"/>
      </w:rPr>
      <w:fldChar w:fldCharType="separate"/>
    </w:r>
    <w:r w:rsidR="00885F27">
      <w:rPr>
        <w:noProof/>
        <w:color w:val="000000"/>
        <w:sz w:val="24"/>
        <w:szCs w:val="24"/>
      </w:rPr>
      <w:t>2</w:t>
    </w:r>
    <w:r>
      <w:rPr>
        <w:color w:val="000000"/>
        <w:sz w:val="24"/>
        <w:szCs w:val="24"/>
      </w:rPr>
      <w:fldChar w:fldCharType="end"/>
    </w:r>
  </w:p>
  <w:p w:rsidR="002B1077" w:rsidRDefault="002B1077">
    <w:pPr>
      <w:pStyle w:val="normal"/>
      <w:pBdr>
        <w:top w:val="nil"/>
        <w:left w:val="nil"/>
        <w:bottom w:val="nil"/>
        <w:right w:val="nil"/>
        <w:between w:val="nil"/>
      </w:pBdr>
      <w:tabs>
        <w:tab w:val="center" w:pos="4677"/>
        <w:tab w:val="right" w:pos="9355"/>
      </w:tabs>
      <w:ind w:right="360"/>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4DC3"/>
    <w:multiLevelType w:val="multilevel"/>
    <w:tmpl w:val="F546066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1C785945"/>
    <w:multiLevelType w:val="multilevel"/>
    <w:tmpl w:val="044656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F6E734B"/>
    <w:multiLevelType w:val="multilevel"/>
    <w:tmpl w:val="1314402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3B6579E"/>
    <w:multiLevelType w:val="multilevel"/>
    <w:tmpl w:val="43F0C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B845896"/>
    <w:multiLevelType w:val="multilevel"/>
    <w:tmpl w:val="7FDED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7DC65856"/>
    <w:multiLevelType w:val="multilevel"/>
    <w:tmpl w:val="42C85BE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1077"/>
    <w:rsid w:val="00073950"/>
    <w:rsid w:val="00090CC8"/>
    <w:rsid w:val="001D4F86"/>
    <w:rsid w:val="002B1077"/>
    <w:rsid w:val="0032767E"/>
    <w:rsid w:val="007E068A"/>
    <w:rsid w:val="00885F27"/>
    <w:rsid w:val="00C76F2A"/>
    <w:rsid w:val="00CD6B9E"/>
    <w:rsid w:val="00D62473"/>
    <w:rsid w:val="00E34EA4"/>
    <w:rsid w:val="00F91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2B8"/>
  </w:style>
  <w:style w:type="paragraph" w:styleId="1">
    <w:name w:val="heading 1"/>
    <w:basedOn w:val="normal"/>
    <w:next w:val="normal"/>
    <w:rsid w:val="002B1077"/>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normal"/>
    <w:next w:val="normal"/>
    <w:rsid w:val="002B1077"/>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normal"/>
    <w:next w:val="normal"/>
    <w:rsid w:val="002B1077"/>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normal"/>
    <w:next w:val="normal"/>
    <w:rsid w:val="002B1077"/>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normal"/>
    <w:next w:val="normal"/>
    <w:rsid w:val="002B1077"/>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rsid w:val="002B1077"/>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2B1077"/>
  </w:style>
  <w:style w:type="table" w:customStyle="1" w:styleId="TableNormal">
    <w:name w:val="Table Normal"/>
    <w:rsid w:val="002B1077"/>
    <w:tblPr>
      <w:tblCellMar>
        <w:top w:w="0" w:type="dxa"/>
        <w:left w:w="0" w:type="dxa"/>
        <w:bottom w:w="0" w:type="dxa"/>
        <w:right w:w="0" w:type="dxa"/>
      </w:tblCellMar>
    </w:tblPr>
  </w:style>
  <w:style w:type="paragraph" w:styleId="a3">
    <w:name w:val="Title"/>
    <w:basedOn w:val="normal"/>
    <w:next w:val="normal"/>
    <w:rsid w:val="002B1077"/>
    <w:pPr>
      <w:keepNext/>
      <w:keepLines/>
      <w:pBdr>
        <w:top w:val="nil"/>
        <w:left w:val="nil"/>
        <w:bottom w:val="nil"/>
        <w:right w:val="nil"/>
        <w:between w:val="nil"/>
      </w:pBdr>
      <w:spacing w:before="480" w:after="120"/>
    </w:pPr>
    <w:rPr>
      <w:b/>
      <w:color w:val="000000"/>
      <w:sz w:val="72"/>
      <w:szCs w:val="72"/>
    </w:rPr>
  </w:style>
  <w:style w:type="paragraph" w:customStyle="1" w:styleId="normal">
    <w:name w:val="normal"/>
    <w:rsid w:val="002B1077"/>
  </w:style>
  <w:style w:type="table" w:customStyle="1" w:styleId="TableNormal0">
    <w:name w:val="Table Normal"/>
    <w:rsid w:val="002B1077"/>
    <w:tblPr>
      <w:tblCellMar>
        <w:top w:w="0" w:type="dxa"/>
        <w:left w:w="0" w:type="dxa"/>
        <w:bottom w:w="0" w:type="dxa"/>
        <w:right w:w="0" w:type="dxa"/>
      </w:tblCellMar>
    </w:tblPr>
  </w:style>
  <w:style w:type="paragraph" w:styleId="a4">
    <w:name w:val="Subtitle"/>
    <w:basedOn w:val="normal"/>
    <w:next w:val="normal"/>
    <w:rsid w:val="002B107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rsid w:val="002B1077"/>
    <w:tblPr>
      <w:tblStyleRowBandSize w:val="1"/>
      <w:tblStyleColBandSize w:val="1"/>
      <w:tblCellMar>
        <w:top w:w="0" w:type="dxa"/>
        <w:left w:w="108" w:type="dxa"/>
        <w:bottom w:w="0" w:type="dxa"/>
        <w:right w:w="108" w:type="dxa"/>
      </w:tblCellMar>
    </w:tblPr>
  </w:style>
  <w:style w:type="table" w:customStyle="1" w:styleId="a6">
    <w:basedOn w:val="TableNormal0"/>
    <w:rsid w:val="002B1077"/>
    <w:tblPr>
      <w:tblStyleRowBandSize w:val="1"/>
      <w:tblStyleColBandSize w:val="1"/>
      <w:tblCellMar>
        <w:top w:w="0" w:type="dxa"/>
        <w:left w:w="108" w:type="dxa"/>
        <w:bottom w:w="0" w:type="dxa"/>
        <w:right w:w="108" w:type="dxa"/>
      </w:tblCellMar>
    </w:tblPr>
  </w:style>
  <w:style w:type="table" w:customStyle="1" w:styleId="a7">
    <w:basedOn w:val="TableNormal0"/>
    <w:rsid w:val="002B1077"/>
    <w:tblPr>
      <w:tblStyleRowBandSize w:val="1"/>
      <w:tblStyleColBandSize w:val="1"/>
      <w:tblCellMar>
        <w:top w:w="0" w:type="dxa"/>
        <w:left w:w="108" w:type="dxa"/>
        <w:bottom w:w="0" w:type="dxa"/>
        <w:right w:w="108" w:type="dxa"/>
      </w:tblCellMar>
    </w:tblPr>
  </w:style>
  <w:style w:type="table" w:customStyle="1" w:styleId="a8">
    <w:basedOn w:val="TableNormal0"/>
    <w:rsid w:val="002B1077"/>
    <w:tblPr>
      <w:tblStyleRowBandSize w:val="1"/>
      <w:tblStyleColBandSize w:val="1"/>
      <w:tblCellMar>
        <w:top w:w="0" w:type="dxa"/>
        <w:left w:w="108" w:type="dxa"/>
        <w:bottom w:w="0" w:type="dxa"/>
        <w:right w:w="108" w:type="dxa"/>
      </w:tblCellMar>
    </w:tblPr>
  </w:style>
  <w:style w:type="table" w:customStyle="1" w:styleId="a9">
    <w:basedOn w:val="TableNormal0"/>
    <w:rsid w:val="002B1077"/>
    <w:tblPr>
      <w:tblStyleRowBandSize w:val="1"/>
      <w:tblStyleColBandSize w:val="1"/>
      <w:tblCellMar>
        <w:top w:w="0" w:type="dxa"/>
        <w:left w:w="108" w:type="dxa"/>
        <w:bottom w:w="0" w:type="dxa"/>
        <w:right w:w="108" w:type="dxa"/>
      </w:tblCellMar>
    </w:tblPr>
  </w:style>
  <w:style w:type="table" w:customStyle="1" w:styleId="aa">
    <w:basedOn w:val="TableNormal0"/>
    <w:rsid w:val="002B1077"/>
    <w:tblPr>
      <w:tblStyleRowBandSize w:val="1"/>
      <w:tblStyleColBandSize w:val="1"/>
      <w:tblCellMar>
        <w:top w:w="0" w:type="dxa"/>
        <w:left w:w="108" w:type="dxa"/>
        <w:bottom w:w="0" w:type="dxa"/>
        <w:right w:w="108" w:type="dxa"/>
      </w:tblCellMar>
    </w:tblPr>
  </w:style>
  <w:style w:type="table" w:customStyle="1" w:styleId="ab">
    <w:basedOn w:val="TableNormal0"/>
    <w:rsid w:val="002B1077"/>
    <w:tblPr>
      <w:tblStyleRowBandSize w:val="1"/>
      <w:tblStyleColBandSize w:val="1"/>
      <w:tblCellMar>
        <w:top w:w="0" w:type="dxa"/>
        <w:left w:w="108" w:type="dxa"/>
        <w:bottom w:w="0" w:type="dxa"/>
        <w:right w:w="108" w:type="dxa"/>
      </w:tblCellMar>
    </w:tblPr>
  </w:style>
  <w:style w:type="table" w:customStyle="1" w:styleId="ac">
    <w:basedOn w:val="TableNormal0"/>
    <w:rsid w:val="002B1077"/>
    <w:tblPr>
      <w:tblStyleRowBandSize w:val="1"/>
      <w:tblStyleColBandSize w:val="1"/>
      <w:tblCellMar>
        <w:top w:w="0" w:type="dxa"/>
        <w:left w:w="108" w:type="dxa"/>
        <w:bottom w:w="0" w:type="dxa"/>
        <w:right w:w="108" w:type="dxa"/>
      </w:tblCellMar>
    </w:tblPr>
  </w:style>
  <w:style w:type="table" w:customStyle="1" w:styleId="ad">
    <w:basedOn w:val="TableNormal0"/>
    <w:rsid w:val="002B1077"/>
    <w:tblPr>
      <w:tblStyleRowBandSize w:val="1"/>
      <w:tblStyleColBandSize w:val="1"/>
      <w:tblCellMar>
        <w:top w:w="0" w:type="dxa"/>
        <w:left w:w="108" w:type="dxa"/>
        <w:bottom w:w="0" w:type="dxa"/>
        <w:right w:w="108" w:type="dxa"/>
      </w:tblCellMar>
    </w:tblPr>
  </w:style>
  <w:style w:type="table" w:customStyle="1" w:styleId="ae">
    <w:basedOn w:val="TableNormal0"/>
    <w:rsid w:val="002B1077"/>
    <w:tblPr>
      <w:tblStyleRowBandSize w:val="1"/>
      <w:tblStyleColBandSize w:val="1"/>
      <w:tblCellMar>
        <w:top w:w="0" w:type="dxa"/>
        <w:left w:w="108" w:type="dxa"/>
        <w:bottom w:w="0" w:type="dxa"/>
        <w:right w:w="108" w:type="dxa"/>
      </w:tblCellMar>
    </w:tblPr>
  </w:style>
  <w:style w:type="table" w:customStyle="1" w:styleId="af">
    <w:basedOn w:val="TableNormal0"/>
    <w:rsid w:val="002B1077"/>
    <w:tblPr>
      <w:tblStyleRowBandSize w:val="1"/>
      <w:tblStyleColBandSize w:val="1"/>
      <w:tblCellMar>
        <w:top w:w="0" w:type="dxa"/>
        <w:left w:w="108" w:type="dxa"/>
        <w:bottom w:w="0" w:type="dxa"/>
        <w:right w:w="108" w:type="dxa"/>
      </w:tblCellMar>
    </w:tblPr>
  </w:style>
  <w:style w:type="table" w:customStyle="1" w:styleId="af0">
    <w:basedOn w:val="TableNormal0"/>
    <w:rsid w:val="002B1077"/>
    <w:tblPr>
      <w:tblStyleRowBandSize w:val="1"/>
      <w:tblStyleColBandSize w:val="1"/>
      <w:tblCellMar>
        <w:top w:w="0" w:type="dxa"/>
        <w:left w:w="108" w:type="dxa"/>
        <w:bottom w:w="0" w:type="dxa"/>
        <w:right w:w="108" w:type="dxa"/>
      </w:tblCellMar>
    </w:tblPr>
  </w:style>
  <w:style w:type="table" w:customStyle="1" w:styleId="af1">
    <w:basedOn w:val="TableNormal0"/>
    <w:rsid w:val="002B1077"/>
    <w:tblPr>
      <w:tblStyleRowBandSize w:val="1"/>
      <w:tblStyleColBandSize w:val="1"/>
      <w:tblCellMar>
        <w:top w:w="0" w:type="dxa"/>
        <w:left w:w="108" w:type="dxa"/>
        <w:bottom w:w="0" w:type="dxa"/>
        <w:right w:w="108" w:type="dxa"/>
      </w:tblCellMar>
    </w:tblPr>
  </w:style>
  <w:style w:type="table" w:customStyle="1" w:styleId="af2">
    <w:basedOn w:val="TableNormal0"/>
    <w:rsid w:val="002B1077"/>
    <w:tblPr>
      <w:tblStyleRowBandSize w:val="1"/>
      <w:tblStyleColBandSize w:val="1"/>
      <w:tblCellMar>
        <w:top w:w="0" w:type="dxa"/>
        <w:left w:w="108" w:type="dxa"/>
        <w:bottom w:w="0" w:type="dxa"/>
        <w:right w:w="108" w:type="dxa"/>
      </w:tblCellMar>
    </w:tblPr>
  </w:style>
  <w:style w:type="table" w:customStyle="1" w:styleId="af3">
    <w:basedOn w:val="TableNormal0"/>
    <w:rsid w:val="002B1077"/>
    <w:tblPr>
      <w:tblStyleRowBandSize w:val="1"/>
      <w:tblStyleColBandSize w:val="1"/>
      <w:tblCellMar>
        <w:top w:w="0" w:type="dxa"/>
        <w:left w:w="108" w:type="dxa"/>
        <w:bottom w:w="0" w:type="dxa"/>
        <w:right w:w="108" w:type="dxa"/>
      </w:tblCellMar>
    </w:tblPr>
  </w:style>
  <w:style w:type="table" w:customStyle="1" w:styleId="af4">
    <w:basedOn w:val="TableNormal0"/>
    <w:rsid w:val="002B1077"/>
    <w:tblPr>
      <w:tblStyleRowBandSize w:val="1"/>
      <w:tblStyleColBandSize w:val="1"/>
      <w:tblCellMar>
        <w:top w:w="0" w:type="dxa"/>
        <w:left w:w="108" w:type="dxa"/>
        <w:bottom w:w="0" w:type="dxa"/>
        <w:right w:w="108" w:type="dxa"/>
      </w:tblCellMar>
    </w:tblPr>
  </w:style>
  <w:style w:type="table" w:customStyle="1" w:styleId="af5">
    <w:basedOn w:val="TableNormal0"/>
    <w:rsid w:val="002B1077"/>
    <w:tblPr>
      <w:tblStyleRowBandSize w:val="1"/>
      <w:tblStyleColBandSize w:val="1"/>
      <w:tblCellMar>
        <w:top w:w="0" w:type="dxa"/>
        <w:left w:w="108" w:type="dxa"/>
        <w:bottom w:w="0" w:type="dxa"/>
        <w:right w:w="108" w:type="dxa"/>
      </w:tblCellMar>
    </w:tblPr>
  </w:style>
  <w:style w:type="table" w:customStyle="1" w:styleId="af6">
    <w:basedOn w:val="TableNormal0"/>
    <w:rsid w:val="002B1077"/>
    <w:tblPr>
      <w:tblStyleRowBandSize w:val="1"/>
      <w:tblStyleColBandSize w:val="1"/>
      <w:tblCellMar>
        <w:top w:w="0" w:type="dxa"/>
        <w:left w:w="108" w:type="dxa"/>
        <w:bottom w:w="0" w:type="dxa"/>
        <w:right w:w="108" w:type="dxa"/>
      </w:tblCellMar>
    </w:tblPr>
  </w:style>
  <w:style w:type="table" w:customStyle="1" w:styleId="af7">
    <w:basedOn w:val="TableNormal0"/>
    <w:rsid w:val="002B1077"/>
    <w:tblPr>
      <w:tblStyleRowBandSize w:val="1"/>
      <w:tblStyleColBandSize w:val="1"/>
      <w:tblCellMar>
        <w:top w:w="0" w:type="dxa"/>
        <w:left w:w="108" w:type="dxa"/>
        <w:bottom w:w="0" w:type="dxa"/>
        <w:right w:w="108" w:type="dxa"/>
      </w:tblCellMar>
    </w:tblPr>
  </w:style>
  <w:style w:type="paragraph" w:styleId="af8">
    <w:name w:val="Balloon Text"/>
    <w:basedOn w:val="a"/>
    <w:link w:val="af9"/>
    <w:uiPriority w:val="99"/>
    <w:semiHidden/>
    <w:unhideWhenUsed/>
    <w:rsid w:val="00CD6B9E"/>
    <w:rPr>
      <w:rFonts w:ascii="Tahoma" w:hAnsi="Tahoma" w:cs="Tahoma"/>
      <w:sz w:val="16"/>
      <w:szCs w:val="16"/>
    </w:rPr>
  </w:style>
  <w:style w:type="character" w:customStyle="1" w:styleId="af9">
    <w:name w:val="Текст выноски Знак"/>
    <w:basedOn w:val="a0"/>
    <w:link w:val="af8"/>
    <w:uiPriority w:val="99"/>
    <w:semiHidden/>
    <w:rsid w:val="00CD6B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KjeLonyVGVgnmbsb1xWBr2IAnw==">AMUW2mWanlci1GS4VNeLtMuM28ymDjF6pa1lmW7GPxPqIsFuK8OlmXJuCEs2EI+b39fAOGKGp9bgwTrkuWvBhIu0HkrBIXEq0Y6gdS91qRcT+BjpmSAkSew=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2427</Words>
  <Characters>13835</Characters>
  <Application>Microsoft Office Word</Application>
  <DocSecurity>0</DocSecurity>
  <Lines>115</Lines>
  <Paragraphs>32</Paragraphs>
  <ScaleCrop>false</ScaleCrop>
  <Company>Microsoft</Company>
  <LinksUpToDate>false</LinksUpToDate>
  <CharactersWithSpaces>16230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TPS</dc:creator>
  <cp:lastModifiedBy>TPS</cp:lastModifiedBy>
  <cp:revision>6</cp:revision>
  <cp:lastPrinted>2019-12-18T10:40:00Z</cp:lastPrinted>
  <dcterms:created xsi:type="dcterms:W3CDTF">2019-12-18T10:41:00Z</dcterms:created>
  <dcterms:modified xsi:type="dcterms:W3CDTF">2019-12-18T11:23:00Z</dcterms:modified>
</cp:coreProperties>
</file>